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9746A" w:rsidRDefault="0099746A" w:rsidP="00EE379C">
      <w:pPr>
        <w:pStyle w:val="BodyText"/>
        <w:ind w:left="0" w:firstLine="450"/>
        <w:rPr>
          <w:b/>
          <w:sz w:val="28"/>
          <w:szCs w:val="28"/>
          <w:lang w:val="en-US"/>
        </w:rPr>
      </w:pPr>
      <w:permStart w:id="0" w:edGrp="everyone"/>
      <w:permEnd w:id="0"/>
    </w:p>
    <w:p w:rsidR="0099746A" w:rsidRDefault="0099746A" w:rsidP="0099746A">
      <w:pPr>
        <w:ind w:right="-39"/>
        <w:jc w:val="center"/>
        <w:rPr>
          <w:b/>
          <w:sz w:val="28"/>
          <w:szCs w:val="28"/>
          <w:lang w:val="ro-RO"/>
        </w:rPr>
      </w:pPr>
      <w:r>
        <w:rPr>
          <w:b/>
          <w:sz w:val="28"/>
          <w:szCs w:val="28"/>
          <w:lang w:val="ro-RO"/>
        </w:rPr>
        <w:t>MINISTERUL APĂRĂRII AL REPUBLICII MOLDOVA</w:t>
      </w:r>
    </w:p>
    <w:p w:rsidR="0099746A" w:rsidRPr="003C01D1" w:rsidRDefault="0099746A" w:rsidP="0099746A">
      <w:pPr>
        <w:ind w:right="-39"/>
        <w:jc w:val="center"/>
        <w:rPr>
          <w:b/>
          <w:sz w:val="28"/>
          <w:szCs w:val="28"/>
          <w:lang w:val="ro-RO"/>
        </w:rPr>
      </w:pPr>
      <w:r w:rsidRPr="003C01D1">
        <w:rPr>
          <w:b/>
          <w:sz w:val="28"/>
          <w:szCs w:val="28"/>
          <w:lang w:val="ro-RO"/>
        </w:rPr>
        <w:t>ACADEMIA  MILITARĂ A FORŢELOR ARMATE</w:t>
      </w:r>
    </w:p>
    <w:p w:rsidR="0099746A" w:rsidRPr="003C01D1" w:rsidRDefault="0099746A" w:rsidP="0099746A">
      <w:pPr>
        <w:ind w:right="-39"/>
        <w:jc w:val="center"/>
        <w:rPr>
          <w:b/>
          <w:sz w:val="28"/>
          <w:szCs w:val="28"/>
          <w:lang w:val="ro-RO"/>
        </w:rPr>
      </w:pPr>
      <w:r w:rsidRPr="003C01D1">
        <w:rPr>
          <w:b/>
          <w:sz w:val="28"/>
          <w:szCs w:val="28"/>
          <w:lang w:val="ro-RO"/>
        </w:rPr>
        <w:t>„ALEXANDRU CEL BUN”</w:t>
      </w:r>
    </w:p>
    <w:p w:rsidR="0099746A" w:rsidRPr="00553361" w:rsidRDefault="0099746A" w:rsidP="0099746A">
      <w:pPr>
        <w:spacing w:line="360" w:lineRule="auto"/>
        <w:ind w:right="-567"/>
        <w:jc w:val="center"/>
        <w:rPr>
          <w:b/>
          <w:sz w:val="28"/>
          <w:szCs w:val="28"/>
          <w:lang w:val="ro-RO"/>
        </w:rPr>
      </w:pPr>
    </w:p>
    <w:p w:rsidR="0099746A" w:rsidRPr="00553361" w:rsidRDefault="0099746A" w:rsidP="0099746A">
      <w:pPr>
        <w:spacing w:line="360" w:lineRule="auto"/>
        <w:ind w:right="-567" w:firstLine="567"/>
        <w:jc w:val="center"/>
        <w:rPr>
          <w:b/>
          <w:sz w:val="28"/>
          <w:szCs w:val="28"/>
          <w:lang w:val="ro-RO"/>
        </w:rPr>
      </w:pPr>
    </w:p>
    <w:p w:rsidR="0099746A" w:rsidRDefault="0099746A" w:rsidP="004D0C63">
      <w:pPr>
        <w:tabs>
          <w:tab w:val="left" w:pos="3945"/>
        </w:tabs>
        <w:jc w:val="center"/>
        <w:rPr>
          <w:b/>
          <w:sz w:val="28"/>
          <w:szCs w:val="28"/>
        </w:rPr>
      </w:pPr>
      <w:r>
        <w:rPr>
          <w:bCs/>
          <w:noProof/>
          <w:sz w:val="28"/>
          <w:szCs w:val="28"/>
        </w:rPr>
        <w:drawing>
          <wp:inline distT="0" distB="0" distL="0" distR="0">
            <wp:extent cx="1514475" cy="2038350"/>
            <wp:effectExtent l="19050" t="0" r="9525" b="0"/>
            <wp:docPr id="3" name="Picture 1" descr="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demy logo"/>
                    <pic:cNvPicPr>
                      <a:picLocks noChangeAspect="1" noChangeArrowheads="1"/>
                    </pic:cNvPicPr>
                  </pic:nvPicPr>
                  <pic:blipFill>
                    <a:blip r:embed="rId8"/>
                    <a:srcRect/>
                    <a:stretch>
                      <a:fillRect/>
                    </a:stretch>
                  </pic:blipFill>
                  <pic:spPr bwMode="auto">
                    <a:xfrm>
                      <a:off x="0" y="0"/>
                      <a:ext cx="1514475" cy="2038350"/>
                    </a:xfrm>
                    <a:prstGeom prst="rect">
                      <a:avLst/>
                    </a:prstGeom>
                    <a:noFill/>
                    <a:ln w="9525">
                      <a:noFill/>
                      <a:miter lim="800000"/>
                      <a:headEnd/>
                      <a:tailEnd/>
                    </a:ln>
                  </pic:spPr>
                </pic:pic>
              </a:graphicData>
            </a:graphic>
          </wp:inline>
        </w:drawing>
      </w:r>
    </w:p>
    <w:p w:rsidR="0099746A" w:rsidRDefault="0099746A" w:rsidP="00EE379C">
      <w:pPr>
        <w:pStyle w:val="BodyText"/>
        <w:ind w:left="0" w:firstLine="450"/>
        <w:rPr>
          <w:b/>
          <w:sz w:val="28"/>
          <w:szCs w:val="28"/>
          <w:lang w:val="en-US"/>
        </w:rPr>
      </w:pPr>
    </w:p>
    <w:p w:rsidR="0099746A" w:rsidRDefault="0099746A" w:rsidP="00EE379C">
      <w:pPr>
        <w:pStyle w:val="BodyText"/>
        <w:ind w:left="0" w:firstLine="450"/>
        <w:rPr>
          <w:b/>
          <w:sz w:val="28"/>
          <w:szCs w:val="28"/>
          <w:lang w:val="en-US"/>
        </w:rPr>
      </w:pPr>
    </w:p>
    <w:p w:rsidR="0099746A" w:rsidRPr="0099746A" w:rsidRDefault="0099746A" w:rsidP="0099746A">
      <w:pPr>
        <w:pStyle w:val="BodyText"/>
        <w:ind w:left="0" w:firstLine="450"/>
        <w:jc w:val="center"/>
        <w:rPr>
          <w:b/>
          <w:sz w:val="56"/>
          <w:szCs w:val="56"/>
          <w:lang w:val="en-US"/>
        </w:rPr>
      </w:pPr>
    </w:p>
    <w:p w:rsidR="002A5277" w:rsidRPr="0099746A" w:rsidRDefault="0099746A" w:rsidP="0099746A">
      <w:pPr>
        <w:pStyle w:val="BodyText"/>
        <w:ind w:left="0" w:firstLine="450"/>
        <w:jc w:val="center"/>
        <w:rPr>
          <w:b/>
          <w:sz w:val="56"/>
          <w:szCs w:val="56"/>
          <w:lang w:val="en-US"/>
        </w:rPr>
      </w:pPr>
      <w:proofErr w:type="spellStart"/>
      <w:r w:rsidRPr="0099746A">
        <w:rPr>
          <w:b/>
          <w:sz w:val="56"/>
          <w:szCs w:val="56"/>
          <w:lang w:val="en-US"/>
        </w:rPr>
        <w:t>Analiza</w:t>
      </w:r>
      <w:proofErr w:type="spellEnd"/>
      <w:r w:rsidRPr="0099746A">
        <w:rPr>
          <w:b/>
          <w:sz w:val="56"/>
          <w:szCs w:val="56"/>
          <w:lang w:val="en-US"/>
        </w:rPr>
        <w:t xml:space="preserve"> </w:t>
      </w:r>
      <w:proofErr w:type="spellStart"/>
      <w:r w:rsidRPr="0099746A">
        <w:rPr>
          <w:b/>
          <w:sz w:val="56"/>
          <w:szCs w:val="56"/>
          <w:lang w:val="en-US"/>
        </w:rPr>
        <w:t>şi</w:t>
      </w:r>
      <w:proofErr w:type="spellEnd"/>
      <w:r w:rsidRPr="0099746A">
        <w:rPr>
          <w:b/>
          <w:sz w:val="56"/>
          <w:szCs w:val="56"/>
          <w:lang w:val="en-US"/>
        </w:rPr>
        <w:t xml:space="preserve"> </w:t>
      </w:r>
      <w:proofErr w:type="spellStart"/>
      <w:r w:rsidRPr="0099746A">
        <w:rPr>
          <w:b/>
          <w:sz w:val="56"/>
          <w:szCs w:val="56"/>
          <w:lang w:val="en-US"/>
        </w:rPr>
        <w:t>îmbunătăţirea</w:t>
      </w:r>
      <w:proofErr w:type="spellEnd"/>
      <w:r w:rsidRPr="0099746A">
        <w:rPr>
          <w:b/>
          <w:sz w:val="56"/>
          <w:szCs w:val="56"/>
          <w:lang w:val="en-US"/>
        </w:rPr>
        <w:t xml:space="preserve"> </w:t>
      </w:r>
      <w:proofErr w:type="spellStart"/>
      <w:r w:rsidRPr="0099746A">
        <w:rPr>
          <w:b/>
          <w:sz w:val="56"/>
          <w:szCs w:val="56"/>
          <w:lang w:val="en-US"/>
        </w:rPr>
        <w:t>sistemului</w:t>
      </w:r>
      <w:proofErr w:type="spellEnd"/>
      <w:r w:rsidRPr="0099746A">
        <w:rPr>
          <w:b/>
          <w:sz w:val="56"/>
          <w:szCs w:val="56"/>
          <w:lang w:val="en-US"/>
        </w:rPr>
        <w:t xml:space="preserve"> de management intern al </w:t>
      </w:r>
      <w:proofErr w:type="spellStart"/>
      <w:r w:rsidRPr="0099746A">
        <w:rPr>
          <w:b/>
          <w:sz w:val="56"/>
          <w:szCs w:val="56"/>
          <w:lang w:val="en-US"/>
        </w:rPr>
        <w:t>calităţii</w:t>
      </w:r>
      <w:proofErr w:type="spellEnd"/>
      <w:r w:rsidRPr="0099746A">
        <w:rPr>
          <w:b/>
          <w:sz w:val="56"/>
          <w:szCs w:val="56"/>
          <w:lang w:val="en-US"/>
        </w:rPr>
        <w:t xml:space="preserve"> </w:t>
      </w:r>
      <w:proofErr w:type="spellStart"/>
      <w:r w:rsidR="00DE1657" w:rsidRPr="00DE1657">
        <w:rPr>
          <w:b/>
          <w:sz w:val="56"/>
          <w:szCs w:val="56"/>
          <w:lang w:val="en-US"/>
        </w:rPr>
        <w:t>în</w:t>
      </w:r>
      <w:proofErr w:type="spellEnd"/>
      <w:r w:rsidR="00DE1657" w:rsidRPr="00DE1657">
        <w:rPr>
          <w:b/>
          <w:color w:val="FF0000"/>
          <w:sz w:val="56"/>
          <w:szCs w:val="56"/>
          <w:lang w:val="en-US"/>
        </w:rPr>
        <w:t xml:space="preserve"> </w:t>
      </w:r>
      <w:r w:rsidR="005F4F82">
        <w:rPr>
          <w:b/>
          <w:sz w:val="56"/>
          <w:szCs w:val="56"/>
          <w:lang w:val="ro-RO"/>
        </w:rPr>
        <w:t>AMFA</w:t>
      </w:r>
    </w:p>
    <w:p w:rsidR="0099746A" w:rsidRDefault="0099746A" w:rsidP="00EE379C">
      <w:pPr>
        <w:pStyle w:val="BodyText"/>
        <w:ind w:left="0" w:firstLine="450"/>
        <w:rPr>
          <w:b/>
          <w:sz w:val="28"/>
          <w:szCs w:val="28"/>
          <w:lang w:val="en-US"/>
        </w:rPr>
      </w:pPr>
    </w:p>
    <w:p w:rsidR="004D0C63" w:rsidRDefault="004D0C63" w:rsidP="00EE379C">
      <w:pPr>
        <w:pStyle w:val="BodyText"/>
        <w:ind w:left="0" w:firstLine="450"/>
        <w:rPr>
          <w:b/>
          <w:sz w:val="28"/>
          <w:szCs w:val="28"/>
          <w:lang w:val="en-US"/>
        </w:rPr>
      </w:pPr>
    </w:p>
    <w:p w:rsidR="004D0C63" w:rsidRDefault="004D0C63" w:rsidP="00EE379C">
      <w:pPr>
        <w:pStyle w:val="BodyText"/>
        <w:ind w:left="0" w:firstLine="450"/>
        <w:rPr>
          <w:b/>
          <w:sz w:val="28"/>
          <w:szCs w:val="28"/>
          <w:lang w:val="en-US"/>
        </w:rPr>
      </w:pPr>
    </w:p>
    <w:p w:rsidR="004D0C63" w:rsidRDefault="004D0C63" w:rsidP="00EE379C">
      <w:pPr>
        <w:pStyle w:val="BodyText"/>
        <w:ind w:left="0" w:firstLine="450"/>
        <w:rPr>
          <w:b/>
          <w:sz w:val="28"/>
          <w:szCs w:val="28"/>
          <w:lang w:val="en-US"/>
        </w:rPr>
      </w:pPr>
    </w:p>
    <w:p w:rsidR="004D0C63" w:rsidRDefault="004D0C63" w:rsidP="00EE379C">
      <w:pPr>
        <w:pStyle w:val="BodyText"/>
        <w:ind w:left="0" w:firstLine="450"/>
        <w:rPr>
          <w:b/>
          <w:sz w:val="28"/>
          <w:szCs w:val="28"/>
          <w:lang w:val="en-US"/>
        </w:rPr>
      </w:pPr>
    </w:p>
    <w:p w:rsidR="004D0C63" w:rsidRDefault="004D0C63" w:rsidP="00EE379C">
      <w:pPr>
        <w:pStyle w:val="BodyText"/>
        <w:ind w:left="0" w:firstLine="450"/>
        <w:rPr>
          <w:b/>
          <w:sz w:val="28"/>
          <w:szCs w:val="28"/>
          <w:lang w:val="en-US"/>
        </w:rPr>
      </w:pPr>
    </w:p>
    <w:p w:rsidR="004D0C63" w:rsidRDefault="004D0C63" w:rsidP="00EE379C">
      <w:pPr>
        <w:pStyle w:val="BodyText"/>
        <w:ind w:left="0" w:firstLine="450"/>
        <w:rPr>
          <w:b/>
          <w:sz w:val="28"/>
          <w:szCs w:val="28"/>
          <w:lang w:val="en-US"/>
        </w:rPr>
      </w:pPr>
    </w:p>
    <w:p w:rsidR="004D0C63" w:rsidRDefault="004D0C63" w:rsidP="00EE379C">
      <w:pPr>
        <w:pStyle w:val="BodyText"/>
        <w:ind w:left="0" w:firstLine="450"/>
        <w:rPr>
          <w:b/>
          <w:sz w:val="28"/>
          <w:szCs w:val="28"/>
          <w:lang w:val="en-US"/>
        </w:rPr>
      </w:pPr>
    </w:p>
    <w:p w:rsidR="00E42EBC" w:rsidRDefault="00E42EBC" w:rsidP="00EE379C">
      <w:pPr>
        <w:pStyle w:val="BodyText"/>
        <w:ind w:left="0" w:firstLine="450"/>
        <w:rPr>
          <w:b/>
          <w:sz w:val="28"/>
          <w:szCs w:val="28"/>
          <w:lang w:val="en-US"/>
        </w:rPr>
      </w:pPr>
    </w:p>
    <w:p w:rsidR="00E42EBC" w:rsidRDefault="00E42EBC" w:rsidP="00EE379C">
      <w:pPr>
        <w:pStyle w:val="BodyText"/>
        <w:ind w:left="0" w:firstLine="450"/>
        <w:rPr>
          <w:b/>
          <w:sz w:val="28"/>
          <w:szCs w:val="28"/>
          <w:lang w:val="en-US"/>
        </w:rPr>
      </w:pPr>
    </w:p>
    <w:p w:rsidR="00E42EBC" w:rsidRDefault="00E42EBC" w:rsidP="00EE379C">
      <w:pPr>
        <w:pStyle w:val="BodyText"/>
        <w:ind w:left="0" w:firstLine="450"/>
        <w:rPr>
          <w:b/>
          <w:sz w:val="28"/>
          <w:szCs w:val="28"/>
          <w:lang w:val="en-US"/>
        </w:rPr>
      </w:pPr>
    </w:p>
    <w:p w:rsidR="00E42EBC" w:rsidRDefault="00E42EBC" w:rsidP="00EE379C">
      <w:pPr>
        <w:pStyle w:val="BodyText"/>
        <w:ind w:left="0" w:firstLine="450"/>
        <w:rPr>
          <w:b/>
          <w:sz w:val="28"/>
          <w:szCs w:val="28"/>
          <w:lang w:val="en-US"/>
        </w:rPr>
      </w:pPr>
    </w:p>
    <w:p w:rsidR="00E42EBC" w:rsidRDefault="00E42EBC" w:rsidP="00EE379C">
      <w:pPr>
        <w:pStyle w:val="BodyText"/>
        <w:ind w:left="0" w:firstLine="450"/>
        <w:rPr>
          <w:b/>
          <w:sz w:val="28"/>
          <w:szCs w:val="28"/>
          <w:lang w:val="en-US"/>
        </w:rPr>
      </w:pPr>
    </w:p>
    <w:p w:rsidR="00E42EBC" w:rsidRDefault="00E42EBC" w:rsidP="00EE379C">
      <w:pPr>
        <w:pStyle w:val="BodyText"/>
        <w:ind w:left="0" w:firstLine="450"/>
        <w:rPr>
          <w:b/>
          <w:sz w:val="28"/>
          <w:szCs w:val="28"/>
          <w:lang w:val="en-US"/>
        </w:rPr>
      </w:pPr>
    </w:p>
    <w:p w:rsidR="004D0C63" w:rsidRDefault="004D0C63" w:rsidP="00EE379C">
      <w:pPr>
        <w:pStyle w:val="BodyText"/>
        <w:ind w:left="0" w:firstLine="450"/>
        <w:rPr>
          <w:b/>
          <w:sz w:val="28"/>
          <w:szCs w:val="28"/>
          <w:lang w:val="en-US"/>
        </w:rPr>
      </w:pPr>
    </w:p>
    <w:p w:rsidR="004D0C63" w:rsidRDefault="004D0C63" w:rsidP="00EE379C">
      <w:pPr>
        <w:pStyle w:val="BodyText"/>
        <w:ind w:left="0" w:firstLine="450"/>
        <w:rPr>
          <w:b/>
          <w:sz w:val="28"/>
          <w:szCs w:val="28"/>
          <w:lang w:val="en-US"/>
        </w:rPr>
      </w:pPr>
    </w:p>
    <w:p w:rsidR="004D0C63" w:rsidRDefault="004D0C63" w:rsidP="00EE379C">
      <w:pPr>
        <w:pStyle w:val="BodyText"/>
        <w:ind w:left="0" w:firstLine="450"/>
        <w:rPr>
          <w:b/>
          <w:sz w:val="28"/>
          <w:szCs w:val="28"/>
          <w:lang w:val="en-US"/>
        </w:rPr>
      </w:pPr>
    </w:p>
    <w:p w:rsidR="004D0C63" w:rsidRDefault="004D0C63" w:rsidP="00EE379C">
      <w:pPr>
        <w:pStyle w:val="BodyText"/>
        <w:ind w:left="0" w:firstLine="450"/>
        <w:rPr>
          <w:b/>
          <w:sz w:val="28"/>
          <w:szCs w:val="28"/>
          <w:lang w:val="en-US"/>
        </w:rPr>
      </w:pPr>
    </w:p>
    <w:p w:rsidR="008C6D43" w:rsidRPr="008C6D43" w:rsidRDefault="008C6D43" w:rsidP="001E6042">
      <w:pPr>
        <w:pStyle w:val="BodyText"/>
        <w:ind w:left="0" w:firstLine="450"/>
        <w:rPr>
          <w:b/>
          <w:lang w:val="en-US"/>
        </w:rPr>
      </w:pPr>
      <w:r w:rsidRPr="008C6D43">
        <w:rPr>
          <w:b/>
          <w:lang w:val="en-US"/>
        </w:rPr>
        <w:t xml:space="preserve">1. </w:t>
      </w:r>
      <w:proofErr w:type="spellStart"/>
      <w:r w:rsidR="000A497C">
        <w:rPr>
          <w:b/>
          <w:lang w:val="en-US"/>
        </w:rPr>
        <w:t>Introducere</w:t>
      </w:r>
      <w:proofErr w:type="spellEnd"/>
    </w:p>
    <w:p w:rsidR="002D7C05" w:rsidRPr="008339AD" w:rsidRDefault="00387588" w:rsidP="001E6042">
      <w:pPr>
        <w:pStyle w:val="BodyText"/>
        <w:ind w:left="0" w:firstLine="450"/>
        <w:rPr>
          <w:lang w:val="en-US"/>
        </w:rPr>
      </w:pPr>
      <w:proofErr w:type="spellStart"/>
      <w:r w:rsidRPr="008339AD">
        <w:rPr>
          <w:lang w:val="en-US"/>
        </w:rPr>
        <w:t>Activită</w:t>
      </w:r>
      <w:r w:rsidR="0054298C" w:rsidRPr="008339AD">
        <w:rPr>
          <w:lang w:val="en-US"/>
        </w:rPr>
        <w:t>ţ</w:t>
      </w:r>
      <w:r w:rsidR="00831847" w:rsidRPr="008339AD">
        <w:rPr>
          <w:lang w:val="en-US"/>
        </w:rPr>
        <w:t>ile</w:t>
      </w:r>
      <w:proofErr w:type="spellEnd"/>
      <w:r w:rsidR="00831847" w:rsidRPr="008339AD">
        <w:rPr>
          <w:lang w:val="en-US"/>
        </w:rPr>
        <w:t xml:space="preserve"> </w:t>
      </w:r>
      <w:proofErr w:type="spellStart"/>
      <w:r w:rsidR="00831847" w:rsidRPr="008339AD">
        <w:rPr>
          <w:lang w:val="en-US"/>
        </w:rPr>
        <w:t>desfăşurate</w:t>
      </w:r>
      <w:proofErr w:type="spellEnd"/>
      <w:r w:rsidR="00831847" w:rsidRPr="008339AD">
        <w:rPr>
          <w:lang w:val="en-US"/>
        </w:rPr>
        <w:t xml:space="preserve"> </w:t>
      </w:r>
      <w:r w:rsidR="005F4F82">
        <w:rPr>
          <w:lang w:val="ro-RO"/>
        </w:rPr>
        <w:t>în domeniul</w:t>
      </w:r>
      <w:r w:rsidRPr="008339AD">
        <w:rPr>
          <w:lang w:val="en-US"/>
        </w:rPr>
        <w:t xml:space="preserve"> </w:t>
      </w:r>
      <w:proofErr w:type="spellStart"/>
      <w:r w:rsidRPr="008339AD">
        <w:rPr>
          <w:lang w:val="en-US"/>
        </w:rPr>
        <w:t>asigurării</w:t>
      </w:r>
      <w:proofErr w:type="spellEnd"/>
      <w:r w:rsidRPr="008339AD">
        <w:rPr>
          <w:lang w:val="en-US"/>
        </w:rPr>
        <w:t xml:space="preserve"> </w:t>
      </w:r>
      <w:proofErr w:type="spellStart"/>
      <w:r w:rsidRPr="008339AD">
        <w:rPr>
          <w:lang w:val="en-US"/>
        </w:rPr>
        <w:t>calită</w:t>
      </w:r>
      <w:r w:rsidR="0054298C" w:rsidRPr="008339AD">
        <w:rPr>
          <w:lang w:val="en-US"/>
        </w:rPr>
        <w:t>ţ</w:t>
      </w:r>
      <w:r w:rsidR="00831847" w:rsidRPr="008339AD">
        <w:rPr>
          <w:lang w:val="en-US"/>
        </w:rPr>
        <w:t>ii</w:t>
      </w:r>
      <w:proofErr w:type="spellEnd"/>
      <w:r w:rsidR="00831847" w:rsidRPr="008339AD">
        <w:rPr>
          <w:lang w:val="en-US"/>
        </w:rPr>
        <w:t xml:space="preserve"> </w:t>
      </w:r>
      <w:proofErr w:type="spellStart"/>
      <w:r w:rsidR="00831847" w:rsidRPr="008339AD">
        <w:rPr>
          <w:lang w:val="en-US"/>
        </w:rPr>
        <w:t>procesului</w:t>
      </w:r>
      <w:proofErr w:type="spellEnd"/>
      <w:r w:rsidR="00831847" w:rsidRPr="008339AD">
        <w:rPr>
          <w:lang w:val="en-US"/>
        </w:rPr>
        <w:t xml:space="preserve"> </w:t>
      </w:r>
      <w:proofErr w:type="spellStart"/>
      <w:r w:rsidR="00831847" w:rsidRPr="008339AD">
        <w:rPr>
          <w:lang w:val="en-US"/>
        </w:rPr>
        <w:t>educa</w:t>
      </w:r>
      <w:r w:rsidR="0054298C" w:rsidRPr="008339AD">
        <w:rPr>
          <w:lang w:val="en-US"/>
        </w:rPr>
        <w:t>ţ</w:t>
      </w:r>
      <w:r w:rsidR="00831847" w:rsidRPr="008339AD">
        <w:rPr>
          <w:lang w:val="en-US"/>
        </w:rPr>
        <w:t>ional</w:t>
      </w:r>
      <w:proofErr w:type="spellEnd"/>
      <w:r w:rsidR="00831847" w:rsidRPr="008339AD">
        <w:rPr>
          <w:lang w:val="en-US"/>
        </w:rPr>
        <w:t xml:space="preserve"> </w:t>
      </w:r>
      <w:proofErr w:type="spellStart"/>
      <w:r w:rsidR="00831847" w:rsidRPr="008339AD">
        <w:rPr>
          <w:lang w:val="en-US"/>
        </w:rPr>
        <w:t>în</w:t>
      </w:r>
      <w:proofErr w:type="spellEnd"/>
      <w:r w:rsidR="00831847" w:rsidRPr="008339AD">
        <w:rPr>
          <w:color w:val="FF0000"/>
          <w:lang w:val="en-US"/>
        </w:rPr>
        <w:t xml:space="preserve"> </w:t>
      </w:r>
      <w:r w:rsidR="005F4F82">
        <w:rPr>
          <w:lang w:val="ro-RO"/>
        </w:rPr>
        <w:t>AMFA</w:t>
      </w:r>
      <w:r w:rsidR="00591A8A" w:rsidRPr="008339AD">
        <w:rPr>
          <w:lang w:val="ro-RO"/>
        </w:rPr>
        <w:t xml:space="preserve"> (în continuare AMFA)</w:t>
      </w:r>
      <w:r w:rsidR="00831847" w:rsidRPr="008339AD">
        <w:rPr>
          <w:lang w:val="en-US"/>
        </w:rPr>
        <w:t xml:space="preserve">, au </w:t>
      </w:r>
      <w:proofErr w:type="spellStart"/>
      <w:r w:rsidR="00831847" w:rsidRPr="008339AD">
        <w:rPr>
          <w:lang w:val="en-US"/>
        </w:rPr>
        <w:t>avut</w:t>
      </w:r>
      <w:proofErr w:type="spellEnd"/>
      <w:r w:rsidR="00831847" w:rsidRPr="008339AD">
        <w:rPr>
          <w:lang w:val="en-US"/>
        </w:rPr>
        <w:t xml:space="preserve"> ca </w:t>
      </w:r>
      <w:proofErr w:type="spellStart"/>
      <w:r w:rsidR="00831847" w:rsidRPr="008339AD">
        <w:rPr>
          <w:lang w:val="en-US"/>
        </w:rPr>
        <w:t>bază</w:t>
      </w:r>
      <w:proofErr w:type="spellEnd"/>
      <w:r w:rsidR="00831847" w:rsidRPr="008339AD">
        <w:rPr>
          <w:color w:val="FF0000"/>
          <w:lang w:val="en-US"/>
        </w:rPr>
        <w:t xml:space="preserve"> </w:t>
      </w:r>
      <w:r w:rsidR="005D6C28">
        <w:fldChar w:fldCharType="begin"/>
      </w:r>
      <w:r w:rsidR="005D6C28" w:rsidRPr="007C779A">
        <w:rPr>
          <w:lang w:val="en-US"/>
        </w:rPr>
        <w:instrText>HYPERLINK "http://mecc.gov.md/sites/default/files/ordinul_nr._1046_din_29.10.2015_regulamentul_de_organizare_a_studiilor_in_invatamintul_superior_in_baza_sistemului_national_de_credite_de_studiu.pdf" \h</w:instrText>
      </w:r>
      <w:r w:rsidR="005D6C28">
        <w:fldChar w:fldCharType="separate"/>
      </w:r>
      <w:proofErr w:type="spellStart"/>
      <w:r w:rsidR="00A73C35" w:rsidRPr="008339AD">
        <w:rPr>
          <w:lang w:val="en-US"/>
        </w:rPr>
        <w:t>Regulamentul</w:t>
      </w:r>
      <w:proofErr w:type="spellEnd"/>
      <w:r w:rsidR="00A73C35" w:rsidRPr="008339AD">
        <w:rPr>
          <w:lang w:val="en-US"/>
        </w:rPr>
        <w:t xml:space="preserve"> de </w:t>
      </w:r>
      <w:proofErr w:type="spellStart"/>
      <w:r w:rsidR="00A73C35" w:rsidRPr="008339AD">
        <w:rPr>
          <w:lang w:val="en-US"/>
        </w:rPr>
        <w:t>organizare</w:t>
      </w:r>
      <w:proofErr w:type="spellEnd"/>
      <w:r w:rsidR="00A73C35" w:rsidRPr="008339AD">
        <w:rPr>
          <w:lang w:val="en-US"/>
        </w:rPr>
        <w:t xml:space="preserve"> a </w:t>
      </w:r>
      <w:proofErr w:type="spellStart"/>
      <w:r w:rsidR="00A73C35" w:rsidRPr="008339AD">
        <w:rPr>
          <w:lang w:val="en-US"/>
        </w:rPr>
        <w:t>studiilor</w:t>
      </w:r>
      <w:proofErr w:type="spellEnd"/>
      <w:r w:rsidR="00A73C35" w:rsidRPr="008339AD">
        <w:rPr>
          <w:lang w:val="en-US"/>
        </w:rPr>
        <w:t xml:space="preserve"> </w:t>
      </w:r>
      <w:proofErr w:type="spellStart"/>
      <w:r w:rsidR="00A73C35" w:rsidRPr="008339AD">
        <w:rPr>
          <w:lang w:val="en-US"/>
        </w:rPr>
        <w:t>în</w:t>
      </w:r>
      <w:proofErr w:type="spellEnd"/>
      <w:r w:rsidR="00A73C35" w:rsidRPr="008339AD">
        <w:rPr>
          <w:lang w:val="en-US"/>
        </w:rPr>
        <w:t xml:space="preserve"> </w:t>
      </w:r>
      <w:proofErr w:type="spellStart"/>
      <w:r w:rsidR="00A73C35" w:rsidRPr="008339AD">
        <w:rPr>
          <w:lang w:val="en-US"/>
        </w:rPr>
        <w:t>învăţământul</w:t>
      </w:r>
      <w:proofErr w:type="spellEnd"/>
      <w:r w:rsidR="00A73C35" w:rsidRPr="008339AD">
        <w:rPr>
          <w:lang w:val="en-US"/>
        </w:rPr>
        <w:t xml:space="preserve"> superior </w:t>
      </w:r>
      <w:proofErr w:type="spellStart"/>
      <w:r w:rsidR="00A73C35" w:rsidRPr="008339AD">
        <w:rPr>
          <w:lang w:val="en-US"/>
        </w:rPr>
        <w:t>în</w:t>
      </w:r>
      <w:proofErr w:type="spellEnd"/>
      <w:r w:rsidR="00A73C35" w:rsidRPr="008339AD">
        <w:rPr>
          <w:lang w:val="en-US"/>
        </w:rPr>
        <w:t xml:space="preserve"> </w:t>
      </w:r>
      <w:proofErr w:type="spellStart"/>
      <w:r w:rsidR="00A73C35" w:rsidRPr="008339AD">
        <w:rPr>
          <w:lang w:val="en-US"/>
        </w:rPr>
        <w:t>baza</w:t>
      </w:r>
      <w:proofErr w:type="spellEnd"/>
      <w:r w:rsidR="00A73C35" w:rsidRPr="008339AD">
        <w:rPr>
          <w:lang w:val="en-US"/>
        </w:rPr>
        <w:t xml:space="preserve"> </w:t>
      </w:r>
      <w:proofErr w:type="spellStart"/>
      <w:r w:rsidR="00A73C35" w:rsidRPr="008339AD">
        <w:rPr>
          <w:spacing w:val="-3"/>
          <w:lang w:val="en-US"/>
        </w:rPr>
        <w:t>Sistemului</w:t>
      </w:r>
      <w:proofErr w:type="spellEnd"/>
      <w:r w:rsidR="005D6C28">
        <w:fldChar w:fldCharType="end"/>
      </w:r>
      <w:hyperlink r:id="rId9">
        <w:r w:rsidR="00A73C35" w:rsidRPr="008339AD">
          <w:rPr>
            <w:spacing w:val="-3"/>
            <w:lang w:val="en-US"/>
          </w:rPr>
          <w:t xml:space="preserve"> </w:t>
        </w:r>
        <w:proofErr w:type="spellStart"/>
        <w:r w:rsidR="00A73C35" w:rsidRPr="008339AD">
          <w:rPr>
            <w:spacing w:val="-1"/>
            <w:lang w:val="en-US"/>
          </w:rPr>
          <w:t>N</w:t>
        </w:r>
        <w:r w:rsidR="00A73C35" w:rsidRPr="008339AD">
          <w:rPr>
            <w:lang w:val="en-US"/>
          </w:rPr>
          <w:t>aţional</w:t>
        </w:r>
        <w:proofErr w:type="spellEnd"/>
        <w:r w:rsidR="00A73C35" w:rsidRPr="008339AD">
          <w:rPr>
            <w:spacing w:val="14"/>
            <w:lang w:val="en-US"/>
          </w:rPr>
          <w:t xml:space="preserve"> </w:t>
        </w:r>
        <w:r w:rsidR="00A73C35" w:rsidRPr="008339AD">
          <w:rPr>
            <w:lang w:val="en-US"/>
          </w:rPr>
          <w:t>de</w:t>
        </w:r>
        <w:r w:rsidR="00A73C35" w:rsidRPr="008339AD">
          <w:rPr>
            <w:spacing w:val="13"/>
            <w:lang w:val="en-US"/>
          </w:rPr>
          <w:t xml:space="preserve"> </w:t>
        </w:r>
        <w:proofErr w:type="spellStart"/>
        <w:r w:rsidR="00A73C35" w:rsidRPr="008339AD">
          <w:rPr>
            <w:w w:val="99"/>
            <w:lang w:val="en-US"/>
          </w:rPr>
          <w:t>C</w:t>
        </w:r>
        <w:r w:rsidR="00A73C35" w:rsidRPr="008339AD">
          <w:rPr>
            <w:spacing w:val="-2"/>
            <w:w w:val="99"/>
            <w:lang w:val="en-US"/>
          </w:rPr>
          <w:t>r</w:t>
        </w:r>
        <w:r w:rsidR="00A73C35" w:rsidRPr="008339AD">
          <w:rPr>
            <w:spacing w:val="1"/>
            <w:lang w:val="en-US"/>
          </w:rPr>
          <w:t>e</w:t>
        </w:r>
        <w:r w:rsidR="00A73C35" w:rsidRPr="008339AD">
          <w:rPr>
            <w:lang w:val="en-US"/>
          </w:rPr>
          <w:t>di</w:t>
        </w:r>
        <w:r w:rsidR="00A73C35" w:rsidRPr="008339AD">
          <w:rPr>
            <w:spacing w:val="-3"/>
            <w:lang w:val="en-US"/>
          </w:rPr>
          <w:t>t</w:t>
        </w:r>
        <w:r w:rsidR="00A73C35" w:rsidRPr="008339AD">
          <w:rPr>
            <w:lang w:val="en-US"/>
          </w:rPr>
          <w:t>e</w:t>
        </w:r>
        <w:proofErr w:type="spellEnd"/>
        <w:r w:rsidR="00A73C35" w:rsidRPr="008339AD">
          <w:rPr>
            <w:spacing w:val="14"/>
            <w:lang w:val="en-US"/>
          </w:rPr>
          <w:t xml:space="preserve"> </w:t>
        </w:r>
        <w:r w:rsidR="00A73C35" w:rsidRPr="008339AD">
          <w:rPr>
            <w:lang w:val="en-US"/>
          </w:rPr>
          <w:t>de</w:t>
        </w:r>
        <w:r w:rsidR="00A73C35" w:rsidRPr="008339AD">
          <w:rPr>
            <w:spacing w:val="13"/>
            <w:lang w:val="en-US"/>
          </w:rPr>
          <w:t xml:space="preserve"> </w:t>
        </w:r>
        <w:proofErr w:type="spellStart"/>
        <w:r w:rsidR="00A73C35" w:rsidRPr="008339AD">
          <w:rPr>
            <w:lang w:val="en-US"/>
          </w:rPr>
          <w:t>Studiu</w:t>
        </w:r>
        <w:proofErr w:type="spellEnd"/>
      </w:hyperlink>
      <w:r w:rsidR="00A73C35" w:rsidRPr="008339AD">
        <w:rPr>
          <w:lang w:val="en-US"/>
        </w:rPr>
        <w:t>,</w:t>
      </w:r>
      <w:r w:rsidR="00A73C35" w:rsidRPr="008339AD">
        <w:rPr>
          <w:spacing w:val="12"/>
          <w:lang w:val="en-US"/>
        </w:rPr>
        <w:t xml:space="preserve"> </w:t>
      </w:r>
      <w:proofErr w:type="spellStart"/>
      <w:r w:rsidR="00A73C35" w:rsidRPr="008339AD">
        <w:rPr>
          <w:spacing w:val="1"/>
          <w:lang w:val="en-US"/>
        </w:rPr>
        <w:t>a</w:t>
      </w:r>
      <w:r w:rsidR="00A73C35" w:rsidRPr="008339AD">
        <w:rPr>
          <w:lang w:val="en-US"/>
        </w:rPr>
        <w:t>pro</w:t>
      </w:r>
      <w:r w:rsidR="00A73C35" w:rsidRPr="008339AD">
        <w:rPr>
          <w:spacing w:val="-4"/>
          <w:lang w:val="en-US"/>
        </w:rPr>
        <w:t>b</w:t>
      </w:r>
      <w:r w:rsidR="00A73C35" w:rsidRPr="008339AD">
        <w:rPr>
          <w:spacing w:val="1"/>
          <w:lang w:val="en-US"/>
        </w:rPr>
        <w:t>a</w:t>
      </w:r>
      <w:r w:rsidR="00A73C35" w:rsidRPr="008339AD">
        <w:rPr>
          <w:lang w:val="en-US"/>
        </w:rPr>
        <w:t>t</w:t>
      </w:r>
      <w:proofErr w:type="spellEnd"/>
      <w:r w:rsidR="00A73C35" w:rsidRPr="008339AD">
        <w:rPr>
          <w:spacing w:val="12"/>
          <w:lang w:val="en-US"/>
        </w:rPr>
        <w:t xml:space="preserve"> </w:t>
      </w:r>
      <w:proofErr w:type="spellStart"/>
      <w:r w:rsidR="00A73C35" w:rsidRPr="008339AD">
        <w:rPr>
          <w:lang w:val="en-US"/>
        </w:rPr>
        <w:t>p</w:t>
      </w:r>
      <w:r w:rsidR="00A73C35" w:rsidRPr="008339AD">
        <w:rPr>
          <w:spacing w:val="-4"/>
          <w:lang w:val="en-US"/>
        </w:rPr>
        <w:t>r</w:t>
      </w:r>
      <w:r w:rsidR="00A73C35" w:rsidRPr="008339AD">
        <w:rPr>
          <w:spacing w:val="1"/>
          <w:lang w:val="en-US"/>
        </w:rPr>
        <w:t>i</w:t>
      </w:r>
      <w:r w:rsidR="00A73C35" w:rsidRPr="008339AD">
        <w:rPr>
          <w:lang w:val="en-US"/>
        </w:rPr>
        <w:t>n</w:t>
      </w:r>
      <w:proofErr w:type="spellEnd"/>
      <w:r w:rsidR="00A73C35" w:rsidRPr="008339AD">
        <w:rPr>
          <w:spacing w:val="11"/>
          <w:lang w:val="en-US"/>
        </w:rPr>
        <w:t xml:space="preserve"> </w:t>
      </w:r>
      <w:proofErr w:type="spellStart"/>
      <w:r w:rsidR="00A73C35" w:rsidRPr="008339AD">
        <w:rPr>
          <w:lang w:val="en-US"/>
        </w:rPr>
        <w:t>ord</w:t>
      </w:r>
      <w:r w:rsidR="00A73C35" w:rsidRPr="008339AD">
        <w:rPr>
          <w:spacing w:val="1"/>
          <w:lang w:val="en-US"/>
        </w:rPr>
        <w:t>i</w:t>
      </w:r>
      <w:r w:rsidR="00A73C35" w:rsidRPr="008339AD">
        <w:rPr>
          <w:lang w:val="en-US"/>
        </w:rPr>
        <w:t>nul</w:t>
      </w:r>
      <w:proofErr w:type="spellEnd"/>
      <w:r w:rsidR="00A73C35" w:rsidRPr="008339AD">
        <w:rPr>
          <w:spacing w:val="12"/>
          <w:lang w:val="en-US"/>
        </w:rPr>
        <w:t xml:space="preserve"> </w:t>
      </w:r>
      <w:proofErr w:type="spellStart"/>
      <w:r w:rsidR="00A73C35" w:rsidRPr="008339AD">
        <w:rPr>
          <w:spacing w:val="-2"/>
          <w:lang w:val="en-US"/>
        </w:rPr>
        <w:t>M</w:t>
      </w:r>
      <w:r w:rsidR="00A73C35" w:rsidRPr="008339AD">
        <w:rPr>
          <w:spacing w:val="1"/>
          <w:lang w:val="en-US"/>
        </w:rPr>
        <w:t>i</w:t>
      </w:r>
      <w:r w:rsidR="00A73C35" w:rsidRPr="008339AD">
        <w:rPr>
          <w:lang w:val="en-US"/>
        </w:rPr>
        <w:t>ni</w:t>
      </w:r>
      <w:r w:rsidR="00A73C35" w:rsidRPr="008339AD">
        <w:rPr>
          <w:spacing w:val="-2"/>
          <w:lang w:val="en-US"/>
        </w:rPr>
        <w:t>s</w:t>
      </w:r>
      <w:r w:rsidR="00A73C35" w:rsidRPr="008339AD">
        <w:rPr>
          <w:spacing w:val="1"/>
          <w:lang w:val="en-US"/>
        </w:rPr>
        <w:t>te</w:t>
      </w:r>
      <w:r w:rsidR="00A73C35" w:rsidRPr="008339AD">
        <w:rPr>
          <w:lang w:val="en-US"/>
        </w:rPr>
        <w:t>ru</w:t>
      </w:r>
      <w:r w:rsidR="00A73C35" w:rsidRPr="008339AD">
        <w:rPr>
          <w:spacing w:val="1"/>
          <w:lang w:val="en-US"/>
        </w:rPr>
        <w:t>l</w:t>
      </w:r>
      <w:r w:rsidR="00A73C35" w:rsidRPr="008339AD">
        <w:rPr>
          <w:spacing w:val="-5"/>
          <w:lang w:val="en-US"/>
        </w:rPr>
        <w:t>u</w:t>
      </w:r>
      <w:r w:rsidR="00A73C35" w:rsidRPr="008339AD">
        <w:rPr>
          <w:lang w:val="en-US"/>
        </w:rPr>
        <w:t>i</w:t>
      </w:r>
      <w:proofErr w:type="spellEnd"/>
      <w:r w:rsidR="00A73C35" w:rsidRPr="008339AD">
        <w:rPr>
          <w:spacing w:val="12"/>
          <w:lang w:val="en-US"/>
        </w:rPr>
        <w:t xml:space="preserve"> </w:t>
      </w:r>
      <w:proofErr w:type="spellStart"/>
      <w:r w:rsidR="00A73C35" w:rsidRPr="008339AD">
        <w:rPr>
          <w:spacing w:val="1"/>
          <w:lang w:val="en-US"/>
        </w:rPr>
        <w:t>E</w:t>
      </w:r>
      <w:r w:rsidR="00A73C35" w:rsidRPr="008339AD">
        <w:rPr>
          <w:lang w:val="en-US"/>
        </w:rPr>
        <w:t>du</w:t>
      </w:r>
      <w:r w:rsidR="00A73C35" w:rsidRPr="008339AD">
        <w:rPr>
          <w:spacing w:val="-3"/>
          <w:lang w:val="en-US"/>
        </w:rPr>
        <w:t>c</w:t>
      </w:r>
      <w:r w:rsidR="00A73C35" w:rsidRPr="008339AD">
        <w:rPr>
          <w:spacing w:val="1"/>
          <w:lang w:val="en-US"/>
        </w:rPr>
        <w:t>aţ</w:t>
      </w:r>
      <w:r w:rsidR="00A73C35" w:rsidRPr="008339AD">
        <w:rPr>
          <w:spacing w:val="-3"/>
          <w:lang w:val="en-US"/>
        </w:rPr>
        <w:t>i</w:t>
      </w:r>
      <w:r w:rsidR="00A73C35" w:rsidRPr="008339AD">
        <w:rPr>
          <w:spacing w:val="1"/>
          <w:lang w:val="en-US"/>
        </w:rPr>
        <w:t>e</w:t>
      </w:r>
      <w:r w:rsidR="00A73C35" w:rsidRPr="008339AD">
        <w:rPr>
          <w:lang w:val="en-US"/>
        </w:rPr>
        <w:t>i</w:t>
      </w:r>
      <w:proofErr w:type="spellEnd"/>
      <w:r w:rsidR="00A73C35" w:rsidRPr="008339AD">
        <w:rPr>
          <w:spacing w:val="12"/>
          <w:lang w:val="en-US"/>
        </w:rPr>
        <w:t xml:space="preserve"> </w:t>
      </w:r>
      <w:r w:rsidR="00A73C35" w:rsidRPr="008339AD">
        <w:rPr>
          <w:lang w:val="en-US"/>
        </w:rPr>
        <w:t>nr.</w:t>
      </w:r>
      <w:r w:rsidR="00A73C35" w:rsidRPr="008339AD">
        <w:rPr>
          <w:spacing w:val="11"/>
          <w:lang w:val="en-US"/>
        </w:rPr>
        <w:t xml:space="preserve"> </w:t>
      </w:r>
      <w:r w:rsidR="00A73C35" w:rsidRPr="008339AD">
        <w:rPr>
          <w:lang w:val="en-US"/>
        </w:rPr>
        <w:t>1046</w:t>
      </w:r>
      <w:r w:rsidR="00A73C35" w:rsidRPr="008339AD">
        <w:rPr>
          <w:spacing w:val="11"/>
          <w:lang w:val="en-US"/>
        </w:rPr>
        <w:t xml:space="preserve"> din</w:t>
      </w:r>
      <w:r w:rsidR="00A73C35" w:rsidRPr="008339AD">
        <w:rPr>
          <w:lang w:val="en-US"/>
        </w:rPr>
        <w:t xml:space="preserve"> 29.10.2015, </w:t>
      </w:r>
      <w:proofErr w:type="spellStart"/>
      <w:r w:rsidR="00A73C35" w:rsidRPr="008339AD">
        <w:rPr>
          <w:lang w:val="en-US"/>
        </w:rPr>
        <w:t>modificat</w:t>
      </w:r>
      <w:proofErr w:type="spellEnd"/>
      <w:r w:rsidR="00A73C35" w:rsidRPr="008339AD">
        <w:rPr>
          <w:lang w:val="en-US"/>
        </w:rPr>
        <w:t xml:space="preserve"> ulterior </w:t>
      </w:r>
      <w:proofErr w:type="spellStart"/>
      <w:r w:rsidR="00A73C35" w:rsidRPr="008339AD">
        <w:rPr>
          <w:lang w:val="en-US"/>
        </w:rPr>
        <w:t>prin</w:t>
      </w:r>
      <w:proofErr w:type="spellEnd"/>
      <w:r w:rsidR="00A73C35" w:rsidRPr="008339AD">
        <w:rPr>
          <w:lang w:val="en-US"/>
        </w:rPr>
        <w:t xml:space="preserve"> </w:t>
      </w:r>
      <w:proofErr w:type="spellStart"/>
      <w:r w:rsidR="00A73C35" w:rsidRPr="008339AD">
        <w:rPr>
          <w:lang w:val="en-US"/>
        </w:rPr>
        <w:t>ordinul</w:t>
      </w:r>
      <w:proofErr w:type="spellEnd"/>
      <w:r w:rsidR="00A73C35" w:rsidRPr="008339AD">
        <w:rPr>
          <w:lang w:val="en-US"/>
        </w:rPr>
        <w:t xml:space="preserve"> nr. 44 din</w:t>
      </w:r>
      <w:r w:rsidR="00A73C35" w:rsidRPr="008339AD">
        <w:rPr>
          <w:spacing w:val="-5"/>
          <w:lang w:val="en-US"/>
        </w:rPr>
        <w:t xml:space="preserve"> </w:t>
      </w:r>
      <w:r w:rsidR="00A73C35" w:rsidRPr="008339AD">
        <w:rPr>
          <w:lang w:val="en-US"/>
        </w:rPr>
        <w:t xml:space="preserve">26.01.2016; </w:t>
      </w:r>
      <w:proofErr w:type="spellStart"/>
      <w:r w:rsidR="00A73C35" w:rsidRPr="008339AD">
        <w:rPr>
          <w:lang w:val="en-US"/>
        </w:rPr>
        <w:t>Recomandări</w:t>
      </w:r>
      <w:r w:rsidR="005F4F82">
        <w:rPr>
          <w:lang w:val="en-US"/>
        </w:rPr>
        <w:t>le</w:t>
      </w:r>
      <w:proofErr w:type="spellEnd"/>
      <w:r w:rsidR="00A73C35" w:rsidRPr="008339AD">
        <w:rPr>
          <w:spacing w:val="-6"/>
          <w:lang w:val="en-US"/>
        </w:rPr>
        <w:t xml:space="preserve"> </w:t>
      </w:r>
      <w:r w:rsidR="00A73C35" w:rsidRPr="008339AD">
        <w:rPr>
          <w:lang w:val="en-US"/>
        </w:rPr>
        <w:t>cu</w:t>
      </w:r>
      <w:r w:rsidR="00A73C35" w:rsidRPr="008339AD">
        <w:rPr>
          <w:spacing w:val="-6"/>
          <w:lang w:val="en-US"/>
        </w:rPr>
        <w:t xml:space="preserve"> </w:t>
      </w:r>
      <w:proofErr w:type="spellStart"/>
      <w:r w:rsidR="00A73C35" w:rsidRPr="008339AD">
        <w:rPr>
          <w:lang w:val="en-US"/>
        </w:rPr>
        <w:t>privire</w:t>
      </w:r>
      <w:proofErr w:type="spellEnd"/>
      <w:r w:rsidR="00A73C35" w:rsidRPr="008339AD">
        <w:rPr>
          <w:spacing w:val="-5"/>
          <w:lang w:val="en-US"/>
        </w:rPr>
        <w:t xml:space="preserve"> </w:t>
      </w:r>
      <w:r w:rsidR="00A73C35" w:rsidRPr="008339AD">
        <w:rPr>
          <w:lang w:val="en-US"/>
        </w:rPr>
        <w:t>la</w:t>
      </w:r>
      <w:r w:rsidR="00A73C35" w:rsidRPr="008339AD">
        <w:rPr>
          <w:spacing w:val="-7"/>
          <w:lang w:val="en-US"/>
        </w:rPr>
        <w:t xml:space="preserve"> </w:t>
      </w:r>
      <w:proofErr w:type="spellStart"/>
      <w:r w:rsidR="00A73C35" w:rsidRPr="008339AD">
        <w:rPr>
          <w:lang w:val="en-US"/>
        </w:rPr>
        <w:t>implementarea</w:t>
      </w:r>
      <w:proofErr w:type="spellEnd"/>
      <w:r w:rsidR="00A73C35" w:rsidRPr="008339AD">
        <w:rPr>
          <w:spacing w:val="-6"/>
          <w:lang w:val="en-US"/>
        </w:rPr>
        <w:t xml:space="preserve"> </w:t>
      </w:r>
      <w:proofErr w:type="spellStart"/>
      <w:r w:rsidR="00A73C35" w:rsidRPr="008339AD">
        <w:rPr>
          <w:lang w:val="en-US"/>
        </w:rPr>
        <w:t>şi</w:t>
      </w:r>
      <w:proofErr w:type="spellEnd"/>
      <w:r w:rsidR="00A73C35" w:rsidRPr="008339AD">
        <w:rPr>
          <w:spacing w:val="-5"/>
          <w:lang w:val="en-US"/>
        </w:rPr>
        <w:t xml:space="preserve"> </w:t>
      </w:r>
      <w:proofErr w:type="spellStart"/>
      <w:r w:rsidR="00A73C35" w:rsidRPr="008339AD">
        <w:rPr>
          <w:lang w:val="en-US"/>
        </w:rPr>
        <w:t>îmbunătăţirea</w:t>
      </w:r>
      <w:proofErr w:type="spellEnd"/>
      <w:r w:rsidR="00A73C35" w:rsidRPr="008339AD">
        <w:rPr>
          <w:spacing w:val="-7"/>
          <w:lang w:val="en-US"/>
        </w:rPr>
        <w:t xml:space="preserve"> </w:t>
      </w:r>
      <w:proofErr w:type="spellStart"/>
      <w:r w:rsidR="00A73C35" w:rsidRPr="008339AD">
        <w:rPr>
          <w:lang w:val="en-US"/>
        </w:rPr>
        <w:t>sistemului</w:t>
      </w:r>
      <w:proofErr w:type="spellEnd"/>
      <w:r w:rsidR="00A73C35" w:rsidRPr="008339AD">
        <w:rPr>
          <w:spacing w:val="-5"/>
          <w:lang w:val="en-US"/>
        </w:rPr>
        <w:t xml:space="preserve"> </w:t>
      </w:r>
      <w:r w:rsidR="00A73C35" w:rsidRPr="008339AD">
        <w:rPr>
          <w:lang w:val="en-US"/>
        </w:rPr>
        <w:t>de</w:t>
      </w:r>
      <w:r w:rsidR="00A73C35" w:rsidRPr="008339AD">
        <w:rPr>
          <w:spacing w:val="-6"/>
          <w:lang w:val="en-US"/>
        </w:rPr>
        <w:t xml:space="preserve"> management </w:t>
      </w:r>
      <w:r w:rsidR="00A73C35" w:rsidRPr="008339AD">
        <w:rPr>
          <w:lang w:val="en-US"/>
        </w:rPr>
        <w:t xml:space="preserve">al </w:t>
      </w:r>
      <w:proofErr w:type="spellStart"/>
      <w:r w:rsidR="00A73C35" w:rsidRPr="008339AD">
        <w:rPr>
          <w:spacing w:val="1"/>
          <w:lang w:val="en-US"/>
        </w:rPr>
        <w:t>c</w:t>
      </w:r>
      <w:r w:rsidR="00A73C35" w:rsidRPr="008339AD">
        <w:rPr>
          <w:lang w:val="en-US"/>
        </w:rPr>
        <w:t>al</w:t>
      </w:r>
      <w:r w:rsidR="00A73C35" w:rsidRPr="008339AD">
        <w:rPr>
          <w:spacing w:val="-3"/>
          <w:lang w:val="en-US"/>
        </w:rPr>
        <w:t>i</w:t>
      </w:r>
      <w:r w:rsidR="00A73C35" w:rsidRPr="008339AD">
        <w:rPr>
          <w:spacing w:val="1"/>
          <w:lang w:val="en-US"/>
        </w:rPr>
        <w:t>tăţ</w:t>
      </w:r>
      <w:r w:rsidR="00A73C35" w:rsidRPr="008339AD">
        <w:rPr>
          <w:spacing w:val="-3"/>
          <w:lang w:val="en-US"/>
        </w:rPr>
        <w:t>i</w:t>
      </w:r>
      <w:r w:rsidR="00A73C35" w:rsidRPr="008339AD">
        <w:rPr>
          <w:lang w:val="en-US"/>
        </w:rPr>
        <w:t>i</w:t>
      </w:r>
      <w:proofErr w:type="spellEnd"/>
      <w:r w:rsidR="00A73C35" w:rsidRPr="008339AD">
        <w:rPr>
          <w:spacing w:val="3"/>
          <w:lang w:val="en-US"/>
        </w:rPr>
        <w:t xml:space="preserve"> </w:t>
      </w:r>
      <w:r w:rsidR="00A73C35" w:rsidRPr="008339AD">
        <w:rPr>
          <w:w w:val="99"/>
          <w:lang w:val="en-US"/>
        </w:rPr>
        <w:t>(</w:t>
      </w:r>
      <w:proofErr w:type="spellStart"/>
      <w:r w:rsidR="00A73C35" w:rsidRPr="008339AD">
        <w:rPr>
          <w:spacing w:val="-2"/>
          <w:w w:val="99"/>
          <w:lang w:val="en-US"/>
        </w:rPr>
        <w:t>D</w:t>
      </w:r>
      <w:r w:rsidR="00A73C35" w:rsidRPr="008339AD">
        <w:rPr>
          <w:lang w:val="en-US"/>
        </w:rPr>
        <w:t>i</w:t>
      </w:r>
      <w:r w:rsidR="00A73C35" w:rsidRPr="008339AD">
        <w:rPr>
          <w:spacing w:val="-2"/>
          <w:w w:val="99"/>
          <w:lang w:val="en-US"/>
        </w:rPr>
        <w:t>s</w:t>
      </w:r>
      <w:r w:rsidR="00A73C35" w:rsidRPr="008339AD">
        <w:rPr>
          <w:lang w:val="en-US"/>
        </w:rPr>
        <w:t>po</w:t>
      </w:r>
      <w:r w:rsidR="00A73C35" w:rsidRPr="008339AD">
        <w:rPr>
          <w:spacing w:val="-3"/>
          <w:lang w:val="en-US"/>
        </w:rPr>
        <w:t>z</w:t>
      </w:r>
      <w:r w:rsidR="00A73C35" w:rsidRPr="008339AD">
        <w:rPr>
          <w:spacing w:val="1"/>
          <w:lang w:val="en-US"/>
        </w:rPr>
        <w:t>iţi</w:t>
      </w:r>
      <w:r w:rsidR="00A73C35" w:rsidRPr="008339AD">
        <w:rPr>
          <w:lang w:val="en-US"/>
        </w:rPr>
        <w:t>a</w:t>
      </w:r>
      <w:proofErr w:type="spellEnd"/>
      <w:r w:rsidR="00A73C35" w:rsidRPr="008339AD">
        <w:rPr>
          <w:spacing w:val="1"/>
          <w:lang w:val="en-US"/>
        </w:rPr>
        <w:t xml:space="preserve"> </w:t>
      </w:r>
      <w:proofErr w:type="spellStart"/>
      <w:r w:rsidR="00A73C35" w:rsidRPr="008339AD">
        <w:rPr>
          <w:spacing w:val="-2"/>
          <w:lang w:val="en-US"/>
        </w:rPr>
        <w:t>M</w:t>
      </w:r>
      <w:r w:rsidR="00A73C35" w:rsidRPr="008339AD">
        <w:rPr>
          <w:spacing w:val="1"/>
          <w:lang w:val="en-US"/>
        </w:rPr>
        <w:t>i</w:t>
      </w:r>
      <w:r w:rsidR="00A73C35" w:rsidRPr="008339AD">
        <w:rPr>
          <w:lang w:val="en-US"/>
        </w:rPr>
        <w:t>ni</w:t>
      </w:r>
      <w:r w:rsidR="00A73C35" w:rsidRPr="008339AD">
        <w:rPr>
          <w:spacing w:val="-2"/>
          <w:lang w:val="en-US"/>
        </w:rPr>
        <w:t>s</w:t>
      </w:r>
      <w:r w:rsidR="00A73C35" w:rsidRPr="008339AD">
        <w:rPr>
          <w:spacing w:val="-3"/>
          <w:lang w:val="en-US"/>
        </w:rPr>
        <w:t>t</w:t>
      </w:r>
      <w:r w:rsidR="00A73C35" w:rsidRPr="008339AD">
        <w:rPr>
          <w:spacing w:val="1"/>
          <w:lang w:val="en-US"/>
        </w:rPr>
        <w:t>e</w:t>
      </w:r>
      <w:r w:rsidR="00A73C35" w:rsidRPr="008339AD">
        <w:rPr>
          <w:lang w:val="en-US"/>
        </w:rPr>
        <w:t>ru</w:t>
      </w:r>
      <w:r w:rsidR="00A73C35" w:rsidRPr="008339AD">
        <w:rPr>
          <w:spacing w:val="1"/>
          <w:lang w:val="en-US"/>
        </w:rPr>
        <w:t>l</w:t>
      </w:r>
      <w:r w:rsidR="00A73C35" w:rsidRPr="008339AD">
        <w:rPr>
          <w:lang w:val="en-US"/>
        </w:rPr>
        <w:t>ui</w:t>
      </w:r>
      <w:proofErr w:type="spellEnd"/>
      <w:r w:rsidR="00A73C35" w:rsidRPr="008339AD">
        <w:rPr>
          <w:spacing w:val="-4"/>
          <w:lang w:val="en-US"/>
        </w:rPr>
        <w:t xml:space="preserve"> </w:t>
      </w:r>
      <w:proofErr w:type="spellStart"/>
      <w:r w:rsidR="00A73C35" w:rsidRPr="008339AD">
        <w:rPr>
          <w:spacing w:val="1"/>
          <w:lang w:val="en-US"/>
        </w:rPr>
        <w:t>E</w:t>
      </w:r>
      <w:r w:rsidR="00A73C35" w:rsidRPr="008339AD">
        <w:rPr>
          <w:lang w:val="en-US"/>
        </w:rPr>
        <w:t>du</w:t>
      </w:r>
      <w:r w:rsidR="00A73C35" w:rsidRPr="008339AD">
        <w:rPr>
          <w:spacing w:val="-3"/>
          <w:lang w:val="en-US"/>
        </w:rPr>
        <w:t>c</w:t>
      </w:r>
      <w:r w:rsidR="00A73C35" w:rsidRPr="008339AD">
        <w:rPr>
          <w:spacing w:val="1"/>
          <w:lang w:val="en-US"/>
        </w:rPr>
        <w:t>aţie</w:t>
      </w:r>
      <w:r w:rsidR="00A73C35" w:rsidRPr="008339AD">
        <w:rPr>
          <w:lang w:val="en-US"/>
        </w:rPr>
        <w:t>i</w:t>
      </w:r>
      <w:proofErr w:type="spellEnd"/>
      <w:r w:rsidR="00A73C35" w:rsidRPr="008339AD">
        <w:rPr>
          <w:spacing w:val="1"/>
          <w:lang w:val="en-US"/>
        </w:rPr>
        <w:t xml:space="preserve"> </w:t>
      </w:r>
      <w:r w:rsidR="00A73C35" w:rsidRPr="008339AD">
        <w:rPr>
          <w:lang w:val="en-US"/>
        </w:rPr>
        <w:t>nr. 503 d</w:t>
      </w:r>
      <w:r w:rsidR="00A73C35" w:rsidRPr="008339AD">
        <w:rPr>
          <w:spacing w:val="1"/>
          <w:lang w:val="en-US"/>
        </w:rPr>
        <w:t>i</w:t>
      </w:r>
      <w:r w:rsidR="00A73C35" w:rsidRPr="008339AD">
        <w:rPr>
          <w:lang w:val="en-US"/>
        </w:rPr>
        <w:t xml:space="preserve">n 27 </w:t>
      </w:r>
      <w:proofErr w:type="spellStart"/>
      <w:r w:rsidR="00A73C35" w:rsidRPr="008339AD">
        <w:rPr>
          <w:lang w:val="en-US"/>
        </w:rPr>
        <w:t>n</w:t>
      </w:r>
      <w:r w:rsidR="00A73C35" w:rsidRPr="008339AD">
        <w:rPr>
          <w:spacing w:val="-5"/>
          <w:lang w:val="en-US"/>
        </w:rPr>
        <w:t>o</w:t>
      </w:r>
      <w:r w:rsidR="00A73C35" w:rsidRPr="008339AD">
        <w:rPr>
          <w:spacing w:val="1"/>
          <w:lang w:val="en-US"/>
        </w:rPr>
        <w:t>iem</w:t>
      </w:r>
      <w:r w:rsidR="00A73C35" w:rsidRPr="008339AD">
        <w:rPr>
          <w:lang w:val="en-US"/>
        </w:rPr>
        <w:t>b</w:t>
      </w:r>
      <w:r w:rsidR="00A73C35" w:rsidRPr="008339AD">
        <w:rPr>
          <w:spacing w:val="-4"/>
          <w:lang w:val="en-US"/>
        </w:rPr>
        <w:t>r</w:t>
      </w:r>
      <w:r w:rsidR="00A73C35" w:rsidRPr="008339AD">
        <w:rPr>
          <w:spacing w:val="1"/>
          <w:lang w:val="en-US"/>
        </w:rPr>
        <w:t>i</w:t>
      </w:r>
      <w:r w:rsidR="00A73C35" w:rsidRPr="008339AD">
        <w:rPr>
          <w:lang w:val="en-US"/>
        </w:rPr>
        <w:t>e</w:t>
      </w:r>
      <w:proofErr w:type="spellEnd"/>
      <w:r w:rsidR="00A73C35" w:rsidRPr="008339AD">
        <w:rPr>
          <w:spacing w:val="1"/>
          <w:lang w:val="en-US"/>
        </w:rPr>
        <w:t xml:space="preserve"> </w:t>
      </w:r>
      <w:r w:rsidR="00A73C35" w:rsidRPr="008339AD">
        <w:rPr>
          <w:lang w:val="en-US"/>
        </w:rPr>
        <w:t xml:space="preserve">2014); </w:t>
      </w:r>
      <w:proofErr w:type="spellStart"/>
      <w:r w:rsidR="00BC5F26" w:rsidRPr="008339AD">
        <w:rPr>
          <w:lang w:val="en-US"/>
        </w:rPr>
        <w:t>Recomandări</w:t>
      </w:r>
      <w:r w:rsidR="005F4F82">
        <w:rPr>
          <w:lang w:val="en-US"/>
        </w:rPr>
        <w:t>le</w:t>
      </w:r>
      <w:r w:rsidR="00BC5F26" w:rsidRPr="008339AD">
        <w:rPr>
          <w:lang w:val="en-US"/>
        </w:rPr>
        <w:t>-cadru</w:t>
      </w:r>
      <w:proofErr w:type="spellEnd"/>
      <w:r w:rsidR="00BC5F26" w:rsidRPr="008339AD">
        <w:rPr>
          <w:spacing w:val="-6"/>
          <w:lang w:val="en-US"/>
        </w:rPr>
        <w:t xml:space="preserve"> </w:t>
      </w:r>
      <w:proofErr w:type="spellStart"/>
      <w:r w:rsidR="00BC5F26" w:rsidRPr="008339AD">
        <w:rPr>
          <w:lang w:val="en-US"/>
        </w:rPr>
        <w:t>privind</w:t>
      </w:r>
      <w:proofErr w:type="spellEnd"/>
      <w:r w:rsidR="00BC5F26" w:rsidRPr="008339AD">
        <w:rPr>
          <w:spacing w:val="-6"/>
          <w:lang w:val="en-US"/>
        </w:rPr>
        <w:t xml:space="preserve"> </w:t>
      </w:r>
      <w:proofErr w:type="spellStart"/>
      <w:r w:rsidR="00BC5F26" w:rsidRPr="008339AD">
        <w:rPr>
          <w:lang w:val="en-US"/>
        </w:rPr>
        <w:t>îmbunătăţirea</w:t>
      </w:r>
      <w:proofErr w:type="spellEnd"/>
      <w:r w:rsidR="00BC5F26" w:rsidRPr="008339AD">
        <w:rPr>
          <w:spacing w:val="-5"/>
          <w:lang w:val="en-US"/>
        </w:rPr>
        <w:t xml:space="preserve"> </w:t>
      </w:r>
      <w:proofErr w:type="spellStart"/>
      <w:r w:rsidR="00BC5F26" w:rsidRPr="008339AD">
        <w:rPr>
          <w:lang w:val="en-US"/>
        </w:rPr>
        <w:t>programelor</w:t>
      </w:r>
      <w:proofErr w:type="spellEnd"/>
      <w:r w:rsidR="00BC5F26" w:rsidRPr="008339AD">
        <w:rPr>
          <w:spacing w:val="-3"/>
          <w:lang w:val="en-US"/>
        </w:rPr>
        <w:t xml:space="preserve"> </w:t>
      </w:r>
      <w:r w:rsidR="00BC5F26" w:rsidRPr="008339AD">
        <w:rPr>
          <w:lang w:val="en-US"/>
        </w:rPr>
        <w:t>de</w:t>
      </w:r>
      <w:r w:rsidR="00BC5F26" w:rsidRPr="008339AD">
        <w:rPr>
          <w:spacing w:val="-6"/>
          <w:lang w:val="en-US"/>
        </w:rPr>
        <w:t xml:space="preserve"> </w:t>
      </w:r>
      <w:proofErr w:type="spellStart"/>
      <w:r w:rsidR="00BC5F26" w:rsidRPr="008339AD">
        <w:rPr>
          <w:lang w:val="en-US"/>
        </w:rPr>
        <w:t>studii</w:t>
      </w:r>
      <w:proofErr w:type="spellEnd"/>
      <w:r w:rsidR="00BC5F26" w:rsidRPr="008339AD">
        <w:rPr>
          <w:spacing w:val="-4"/>
          <w:lang w:val="en-US"/>
        </w:rPr>
        <w:t xml:space="preserve"> </w:t>
      </w:r>
      <w:proofErr w:type="spellStart"/>
      <w:r w:rsidR="00BC5F26" w:rsidRPr="008339AD">
        <w:rPr>
          <w:lang w:val="en-US"/>
        </w:rPr>
        <w:t>bazate</w:t>
      </w:r>
      <w:proofErr w:type="spellEnd"/>
      <w:r w:rsidR="00BC5F26" w:rsidRPr="008339AD">
        <w:rPr>
          <w:spacing w:val="-4"/>
          <w:lang w:val="en-US"/>
        </w:rPr>
        <w:t xml:space="preserve"> </w:t>
      </w:r>
      <w:proofErr w:type="spellStart"/>
      <w:r w:rsidR="00BC5F26" w:rsidRPr="008339AD">
        <w:rPr>
          <w:lang w:val="en-US"/>
        </w:rPr>
        <w:t>pe</w:t>
      </w:r>
      <w:proofErr w:type="spellEnd"/>
      <w:r w:rsidR="00BC5F26" w:rsidRPr="008339AD">
        <w:rPr>
          <w:spacing w:val="-6"/>
          <w:lang w:val="en-US"/>
        </w:rPr>
        <w:t xml:space="preserve"> </w:t>
      </w:r>
      <w:proofErr w:type="spellStart"/>
      <w:r w:rsidR="00BC5F26" w:rsidRPr="008339AD">
        <w:rPr>
          <w:lang w:val="en-US"/>
        </w:rPr>
        <w:t>rezultatele</w:t>
      </w:r>
      <w:proofErr w:type="spellEnd"/>
      <w:r w:rsidR="00BC5F26" w:rsidRPr="008339AD">
        <w:rPr>
          <w:lang w:val="en-US"/>
        </w:rPr>
        <w:t xml:space="preserve"> </w:t>
      </w:r>
      <w:proofErr w:type="spellStart"/>
      <w:r w:rsidR="00BC5F26" w:rsidRPr="008339AD">
        <w:rPr>
          <w:spacing w:val="1"/>
          <w:lang w:val="en-US"/>
        </w:rPr>
        <w:t>ev</w:t>
      </w:r>
      <w:r w:rsidR="00BC5F26" w:rsidRPr="008339AD">
        <w:rPr>
          <w:lang w:val="en-US"/>
        </w:rPr>
        <w:t>aluă</w:t>
      </w:r>
      <w:r w:rsidR="00BC5F26" w:rsidRPr="008339AD">
        <w:rPr>
          <w:spacing w:val="-2"/>
          <w:lang w:val="en-US"/>
        </w:rPr>
        <w:t>r</w:t>
      </w:r>
      <w:r w:rsidR="00BC5F26" w:rsidRPr="008339AD">
        <w:rPr>
          <w:spacing w:val="1"/>
          <w:lang w:val="en-US"/>
        </w:rPr>
        <w:t>il</w:t>
      </w:r>
      <w:r w:rsidR="00BC5F26" w:rsidRPr="008339AD">
        <w:rPr>
          <w:lang w:val="en-US"/>
        </w:rPr>
        <w:t>or</w:t>
      </w:r>
      <w:proofErr w:type="spellEnd"/>
      <w:r w:rsidR="00BC5F26" w:rsidRPr="008339AD">
        <w:rPr>
          <w:lang w:val="en-US"/>
        </w:rPr>
        <w:t xml:space="preserve"> </w:t>
      </w:r>
      <w:r w:rsidR="00BC5F26" w:rsidRPr="008339AD">
        <w:rPr>
          <w:spacing w:val="-20"/>
          <w:lang w:val="en-US"/>
        </w:rPr>
        <w:t xml:space="preserve"> </w:t>
      </w:r>
      <w:proofErr w:type="spellStart"/>
      <w:r w:rsidR="00BC5F26" w:rsidRPr="008339AD">
        <w:rPr>
          <w:spacing w:val="1"/>
          <w:lang w:val="en-US"/>
        </w:rPr>
        <w:t>ex</w:t>
      </w:r>
      <w:r w:rsidR="00BC5F26" w:rsidRPr="008339AD">
        <w:rPr>
          <w:spacing w:val="-3"/>
          <w:lang w:val="en-US"/>
        </w:rPr>
        <w:t>t</w:t>
      </w:r>
      <w:r w:rsidR="00BC5F26" w:rsidRPr="008339AD">
        <w:rPr>
          <w:spacing w:val="1"/>
          <w:lang w:val="en-US"/>
        </w:rPr>
        <w:t>e</w:t>
      </w:r>
      <w:r w:rsidR="00BC5F26" w:rsidRPr="008339AD">
        <w:rPr>
          <w:spacing w:val="-2"/>
          <w:w w:val="99"/>
          <w:lang w:val="en-US"/>
        </w:rPr>
        <w:t>r</w:t>
      </w:r>
      <w:r w:rsidR="00BC5F26" w:rsidRPr="008339AD">
        <w:rPr>
          <w:lang w:val="en-US"/>
        </w:rPr>
        <w:t>ne</w:t>
      </w:r>
      <w:proofErr w:type="spellEnd"/>
      <w:r w:rsidR="00BC5F26" w:rsidRPr="008339AD">
        <w:rPr>
          <w:lang w:val="en-US"/>
        </w:rPr>
        <w:t xml:space="preserve"> </w:t>
      </w:r>
      <w:r w:rsidR="00BC5F26" w:rsidRPr="008339AD">
        <w:rPr>
          <w:spacing w:val="-14"/>
          <w:lang w:val="en-US"/>
        </w:rPr>
        <w:t xml:space="preserve"> </w:t>
      </w:r>
      <w:r w:rsidR="00BC5F26" w:rsidRPr="008339AD">
        <w:rPr>
          <w:lang w:val="en-US"/>
        </w:rPr>
        <w:t xml:space="preserve">a </w:t>
      </w:r>
      <w:r w:rsidR="00BC5F26" w:rsidRPr="008339AD">
        <w:rPr>
          <w:spacing w:val="-16"/>
          <w:lang w:val="en-US"/>
        </w:rPr>
        <w:t xml:space="preserve"> </w:t>
      </w:r>
      <w:proofErr w:type="spellStart"/>
      <w:r w:rsidR="00BC5F26" w:rsidRPr="008339AD">
        <w:rPr>
          <w:spacing w:val="1"/>
          <w:lang w:val="en-US"/>
        </w:rPr>
        <w:t>c</w:t>
      </w:r>
      <w:r w:rsidR="00BC5F26" w:rsidRPr="008339AD">
        <w:rPr>
          <w:spacing w:val="-5"/>
          <w:lang w:val="en-US"/>
        </w:rPr>
        <w:t>a</w:t>
      </w:r>
      <w:r w:rsidR="00BC5F26" w:rsidRPr="008339AD">
        <w:rPr>
          <w:spacing w:val="1"/>
          <w:lang w:val="en-US"/>
        </w:rPr>
        <w:t>lit</w:t>
      </w:r>
      <w:r w:rsidR="00BC5F26" w:rsidRPr="008339AD">
        <w:rPr>
          <w:spacing w:val="-5"/>
          <w:lang w:val="en-US"/>
        </w:rPr>
        <w:t>ăţ</w:t>
      </w:r>
      <w:r w:rsidR="00BC5F26" w:rsidRPr="008339AD">
        <w:rPr>
          <w:spacing w:val="1"/>
          <w:lang w:val="en-US"/>
        </w:rPr>
        <w:t>i</w:t>
      </w:r>
      <w:r w:rsidR="00BC5F26" w:rsidRPr="008339AD">
        <w:rPr>
          <w:lang w:val="en-US"/>
        </w:rPr>
        <w:t>i</w:t>
      </w:r>
      <w:proofErr w:type="spellEnd"/>
      <w:r w:rsidR="00BC5F26" w:rsidRPr="008339AD">
        <w:rPr>
          <w:lang w:val="en-US"/>
        </w:rPr>
        <w:t xml:space="preserve"> </w:t>
      </w:r>
      <w:r w:rsidR="00BC5F26" w:rsidRPr="008339AD">
        <w:rPr>
          <w:spacing w:val="-17"/>
          <w:lang w:val="en-US"/>
        </w:rPr>
        <w:t xml:space="preserve"> </w:t>
      </w:r>
      <w:proofErr w:type="spellStart"/>
      <w:r w:rsidR="00BC5F26" w:rsidRPr="008339AD">
        <w:rPr>
          <w:spacing w:val="1"/>
          <w:lang w:val="en-US"/>
        </w:rPr>
        <w:t>î</w:t>
      </w:r>
      <w:r w:rsidR="00BC5F26" w:rsidRPr="008339AD">
        <w:rPr>
          <w:lang w:val="en-US"/>
        </w:rPr>
        <w:t>n</w:t>
      </w:r>
      <w:proofErr w:type="spellEnd"/>
      <w:r w:rsidR="00BC5F26" w:rsidRPr="008339AD">
        <w:rPr>
          <w:lang w:val="en-US"/>
        </w:rPr>
        <w:t xml:space="preserve"> </w:t>
      </w:r>
      <w:r w:rsidR="00BC5F26" w:rsidRPr="008339AD">
        <w:rPr>
          <w:spacing w:val="-21"/>
          <w:lang w:val="en-US"/>
        </w:rPr>
        <w:t xml:space="preserve"> </w:t>
      </w:r>
      <w:proofErr w:type="spellStart"/>
      <w:r w:rsidR="00BC5F26" w:rsidRPr="008339AD">
        <w:rPr>
          <w:spacing w:val="1"/>
          <w:lang w:val="en-US"/>
        </w:rPr>
        <w:t>ve</w:t>
      </w:r>
      <w:r w:rsidR="00BC5F26" w:rsidRPr="008339AD">
        <w:rPr>
          <w:lang w:val="en-US"/>
        </w:rPr>
        <w:t>d</w:t>
      </w:r>
      <w:r w:rsidR="00BC5F26" w:rsidRPr="008339AD">
        <w:rPr>
          <w:spacing w:val="1"/>
          <w:lang w:val="en-US"/>
        </w:rPr>
        <w:t>e</w:t>
      </w:r>
      <w:r w:rsidR="00BC5F26" w:rsidRPr="008339AD">
        <w:rPr>
          <w:spacing w:val="-2"/>
          <w:w w:val="99"/>
          <w:lang w:val="en-US"/>
        </w:rPr>
        <w:t>r</w:t>
      </w:r>
      <w:r w:rsidR="00BC5F26" w:rsidRPr="008339AD">
        <w:rPr>
          <w:spacing w:val="-3"/>
          <w:lang w:val="en-US"/>
        </w:rPr>
        <w:t>e</w:t>
      </w:r>
      <w:r w:rsidR="00BC5F26" w:rsidRPr="008339AD">
        <w:rPr>
          <w:lang w:val="en-US"/>
        </w:rPr>
        <w:t>a</w:t>
      </w:r>
      <w:proofErr w:type="spellEnd"/>
      <w:r w:rsidR="00BC5F26" w:rsidRPr="008339AD">
        <w:rPr>
          <w:lang w:val="en-US"/>
        </w:rPr>
        <w:t xml:space="preserve"> </w:t>
      </w:r>
      <w:r w:rsidR="00BC5F26" w:rsidRPr="008339AD">
        <w:rPr>
          <w:spacing w:val="-15"/>
          <w:lang w:val="en-US"/>
        </w:rPr>
        <w:t xml:space="preserve"> </w:t>
      </w:r>
      <w:proofErr w:type="spellStart"/>
      <w:r w:rsidR="00BC5F26" w:rsidRPr="008339AD">
        <w:rPr>
          <w:lang w:val="en-US"/>
        </w:rPr>
        <w:t>a</w:t>
      </w:r>
      <w:r w:rsidR="00BC5F26" w:rsidRPr="008339AD">
        <w:rPr>
          <w:spacing w:val="1"/>
          <w:lang w:val="en-US"/>
        </w:rPr>
        <w:t>c</w:t>
      </w:r>
      <w:r w:rsidR="00BC5F26" w:rsidRPr="008339AD">
        <w:rPr>
          <w:spacing w:val="-2"/>
          <w:lang w:val="en-US"/>
        </w:rPr>
        <w:t>r</w:t>
      </w:r>
      <w:r w:rsidR="00BC5F26" w:rsidRPr="008339AD">
        <w:rPr>
          <w:spacing w:val="1"/>
          <w:lang w:val="en-US"/>
        </w:rPr>
        <w:t>e</w:t>
      </w:r>
      <w:r w:rsidR="00BC5F26" w:rsidRPr="008339AD">
        <w:rPr>
          <w:lang w:val="en-US"/>
        </w:rPr>
        <w:t>di</w:t>
      </w:r>
      <w:r w:rsidR="00BC5F26" w:rsidRPr="008339AD">
        <w:rPr>
          <w:spacing w:val="1"/>
          <w:lang w:val="en-US"/>
        </w:rPr>
        <w:t>t</w:t>
      </w:r>
      <w:r w:rsidR="00BC5F26" w:rsidRPr="008339AD">
        <w:rPr>
          <w:lang w:val="en-US"/>
        </w:rPr>
        <w:t>ă</w:t>
      </w:r>
      <w:r w:rsidR="00BC5F26" w:rsidRPr="008339AD">
        <w:rPr>
          <w:spacing w:val="-2"/>
          <w:lang w:val="en-US"/>
        </w:rPr>
        <w:t>r</w:t>
      </w:r>
      <w:r w:rsidR="00BC5F26" w:rsidRPr="008339AD">
        <w:rPr>
          <w:spacing w:val="-3"/>
          <w:lang w:val="en-US"/>
        </w:rPr>
        <w:t>i</w:t>
      </w:r>
      <w:r w:rsidR="00BC5F26" w:rsidRPr="008339AD">
        <w:rPr>
          <w:lang w:val="en-US"/>
        </w:rPr>
        <w:t>i</w:t>
      </w:r>
      <w:proofErr w:type="spellEnd"/>
      <w:r w:rsidR="00BC5F26" w:rsidRPr="008339AD">
        <w:rPr>
          <w:lang w:val="en-US"/>
        </w:rPr>
        <w:t xml:space="preserve"> </w:t>
      </w:r>
      <w:r w:rsidR="00BC5F26" w:rsidRPr="008339AD">
        <w:rPr>
          <w:spacing w:val="-14"/>
          <w:lang w:val="en-US"/>
        </w:rPr>
        <w:t xml:space="preserve"> </w:t>
      </w:r>
      <w:proofErr w:type="spellStart"/>
      <w:r w:rsidR="00BC5F26" w:rsidRPr="008339AD">
        <w:rPr>
          <w:lang w:val="en-US"/>
        </w:rPr>
        <w:t>a</w:t>
      </w:r>
      <w:r w:rsidR="00BC5F26" w:rsidRPr="008339AD">
        <w:rPr>
          <w:spacing w:val="-3"/>
          <w:lang w:val="en-US"/>
        </w:rPr>
        <w:t>c</w:t>
      </w:r>
      <w:r w:rsidR="00BC5F26" w:rsidRPr="008339AD">
        <w:rPr>
          <w:spacing w:val="1"/>
          <w:lang w:val="en-US"/>
        </w:rPr>
        <w:t>e</w:t>
      </w:r>
      <w:r w:rsidR="00BC5F26" w:rsidRPr="008339AD">
        <w:rPr>
          <w:spacing w:val="-2"/>
          <w:w w:val="99"/>
          <w:lang w:val="en-US"/>
        </w:rPr>
        <w:t>s</w:t>
      </w:r>
      <w:r w:rsidR="00BC5F26" w:rsidRPr="008339AD">
        <w:rPr>
          <w:lang w:val="en-US"/>
        </w:rPr>
        <w:t>t</w:t>
      </w:r>
      <w:r w:rsidR="00BC5F26" w:rsidRPr="008339AD">
        <w:rPr>
          <w:w w:val="99"/>
          <w:lang w:val="en-US"/>
        </w:rPr>
        <w:t>o</w:t>
      </w:r>
      <w:r w:rsidR="00BC5F26" w:rsidRPr="008339AD">
        <w:rPr>
          <w:spacing w:val="-2"/>
          <w:w w:val="99"/>
          <w:lang w:val="en-US"/>
        </w:rPr>
        <w:t>r</w:t>
      </w:r>
      <w:r w:rsidR="00BC5F26" w:rsidRPr="008339AD">
        <w:rPr>
          <w:spacing w:val="1"/>
          <w:lang w:val="en-US"/>
        </w:rPr>
        <w:t>a</w:t>
      </w:r>
      <w:proofErr w:type="spellEnd"/>
      <w:r w:rsidR="00BC5F26" w:rsidRPr="008339AD">
        <w:rPr>
          <w:lang w:val="en-US"/>
        </w:rPr>
        <w:t xml:space="preserve">, </w:t>
      </w:r>
      <w:r w:rsidR="00BC5F26" w:rsidRPr="008339AD">
        <w:rPr>
          <w:spacing w:val="-16"/>
          <w:lang w:val="en-US"/>
        </w:rPr>
        <w:t xml:space="preserve"> </w:t>
      </w:r>
      <w:proofErr w:type="spellStart"/>
      <w:r w:rsidR="00BC5F26" w:rsidRPr="008339AD">
        <w:rPr>
          <w:spacing w:val="1"/>
          <w:lang w:val="en-US"/>
        </w:rPr>
        <w:t>a</w:t>
      </w:r>
      <w:r w:rsidR="00BC5F26" w:rsidRPr="008339AD">
        <w:rPr>
          <w:lang w:val="en-US"/>
        </w:rPr>
        <w:t>prob</w:t>
      </w:r>
      <w:r w:rsidR="00BC5F26" w:rsidRPr="008339AD">
        <w:rPr>
          <w:spacing w:val="1"/>
          <w:lang w:val="en-US"/>
        </w:rPr>
        <w:t>a</w:t>
      </w:r>
      <w:r w:rsidR="00BC5F26" w:rsidRPr="008339AD">
        <w:rPr>
          <w:spacing w:val="-3"/>
          <w:lang w:val="en-US"/>
        </w:rPr>
        <w:t>t</w:t>
      </w:r>
      <w:r w:rsidR="00BC5F26" w:rsidRPr="008339AD">
        <w:rPr>
          <w:lang w:val="en-US"/>
        </w:rPr>
        <w:t>e</w:t>
      </w:r>
      <w:proofErr w:type="spellEnd"/>
      <w:r w:rsidR="00BC5F26" w:rsidRPr="008339AD">
        <w:rPr>
          <w:lang w:val="en-US"/>
        </w:rPr>
        <w:t xml:space="preserve"> </w:t>
      </w:r>
      <w:r w:rsidR="00BC5F26" w:rsidRPr="008339AD">
        <w:rPr>
          <w:spacing w:val="-14"/>
          <w:lang w:val="en-US"/>
        </w:rPr>
        <w:t xml:space="preserve"> </w:t>
      </w:r>
      <w:proofErr w:type="spellStart"/>
      <w:r w:rsidR="00BC5F26" w:rsidRPr="008339AD">
        <w:rPr>
          <w:lang w:val="en-US"/>
        </w:rPr>
        <w:t>pr</w:t>
      </w:r>
      <w:r w:rsidR="00BC5F26" w:rsidRPr="008339AD">
        <w:rPr>
          <w:spacing w:val="1"/>
          <w:lang w:val="en-US"/>
        </w:rPr>
        <w:t>i</w:t>
      </w:r>
      <w:r w:rsidR="00BC5F26" w:rsidRPr="008339AD">
        <w:rPr>
          <w:lang w:val="en-US"/>
        </w:rPr>
        <w:t>n</w:t>
      </w:r>
      <w:proofErr w:type="spellEnd"/>
      <w:r w:rsidR="00BC5F26" w:rsidRPr="008339AD">
        <w:rPr>
          <w:lang w:val="en-US"/>
        </w:rPr>
        <w:t xml:space="preserve"> </w:t>
      </w:r>
      <w:proofErr w:type="spellStart"/>
      <w:r w:rsidR="00BC5F26" w:rsidRPr="008339AD">
        <w:rPr>
          <w:lang w:val="en-US"/>
        </w:rPr>
        <w:t>Ordinul</w:t>
      </w:r>
      <w:proofErr w:type="spellEnd"/>
      <w:r w:rsidR="00BC5F26" w:rsidRPr="008339AD">
        <w:rPr>
          <w:lang w:val="en-US"/>
        </w:rPr>
        <w:t xml:space="preserve"> </w:t>
      </w:r>
      <w:proofErr w:type="spellStart"/>
      <w:r w:rsidR="005F4F82">
        <w:rPr>
          <w:lang w:val="en-US"/>
        </w:rPr>
        <w:t>Ministerului</w:t>
      </w:r>
      <w:proofErr w:type="spellEnd"/>
      <w:r w:rsidR="005F4F82">
        <w:rPr>
          <w:lang w:val="en-US"/>
        </w:rPr>
        <w:t xml:space="preserve"> </w:t>
      </w:r>
      <w:proofErr w:type="spellStart"/>
      <w:r w:rsidR="005F4F82">
        <w:rPr>
          <w:lang w:val="en-US"/>
        </w:rPr>
        <w:t>Educaţiei</w:t>
      </w:r>
      <w:proofErr w:type="spellEnd"/>
      <w:r w:rsidR="005F4F82">
        <w:rPr>
          <w:lang w:val="en-US"/>
        </w:rPr>
        <w:t xml:space="preserve">, </w:t>
      </w:r>
      <w:proofErr w:type="spellStart"/>
      <w:r w:rsidR="005F4F82">
        <w:rPr>
          <w:lang w:val="en-US"/>
        </w:rPr>
        <w:t>Culturii</w:t>
      </w:r>
      <w:proofErr w:type="spellEnd"/>
      <w:r w:rsidR="005F4F82">
        <w:rPr>
          <w:lang w:val="en-US"/>
        </w:rPr>
        <w:t xml:space="preserve"> </w:t>
      </w:r>
      <w:proofErr w:type="spellStart"/>
      <w:r w:rsidR="005F4F82">
        <w:rPr>
          <w:lang w:val="en-US"/>
        </w:rPr>
        <w:t>şi</w:t>
      </w:r>
      <w:proofErr w:type="spellEnd"/>
      <w:r w:rsidR="005F4F82">
        <w:rPr>
          <w:lang w:val="en-US"/>
        </w:rPr>
        <w:t xml:space="preserve"> </w:t>
      </w:r>
      <w:proofErr w:type="spellStart"/>
      <w:r w:rsidR="005F4F82">
        <w:rPr>
          <w:lang w:val="en-US"/>
        </w:rPr>
        <w:t>Cercetării</w:t>
      </w:r>
      <w:proofErr w:type="spellEnd"/>
      <w:r w:rsidR="005F4F82">
        <w:rPr>
          <w:lang w:val="en-US"/>
        </w:rPr>
        <w:t xml:space="preserve"> (</w:t>
      </w:r>
      <w:proofErr w:type="spellStart"/>
      <w:r w:rsidR="005F4F82">
        <w:rPr>
          <w:lang w:val="en-US"/>
        </w:rPr>
        <w:t>în</w:t>
      </w:r>
      <w:proofErr w:type="spellEnd"/>
      <w:r w:rsidR="005F4F82">
        <w:rPr>
          <w:lang w:val="en-US"/>
        </w:rPr>
        <w:t xml:space="preserve"> </w:t>
      </w:r>
      <w:proofErr w:type="spellStart"/>
      <w:r w:rsidR="005F4F82">
        <w:rPr>
          <w:lang w:val="en-US"/>
        </w:rPr>
        <w:t>continuare</w:t>
      </w:r>
      <w:proofErr w:type="spellEnd"/>
      <w:r w:rsidR="005F4F82">
        <w:rPr>
          <w:lang w:val="en-US"/>
        </w:rPr>
        <w:t>-</w:t>
      </w:r>
      <w:r w:rsidR="00BC5F26" w:rsidRPr="008339AD">
        <w:rPr>
          <w:spacing w:val="-20"/>
          <w:lang w:val="en-US"/>
        </w:rPr>
        <w:t xml:space="preserve"> </w:t>
      </w:r>
      <w:hyperlink r:id="rId10">
        <w:r w:rsidR="00BC5F26" w:rsidRPr="008339AD">
          <w:rPr>
            <w:lang w:val="en-US"/>
          </w:rPr>
          <w:t>MECC</w:t>
        </w:r>
        <w:r w:rsidR="005F4F82">
          <w:rPr>
            <w:lang w:val="en-US"/>
          </w:rPr>
          <w:t>)</w:t>
        </w:r>
        <w:r w:rsidR="00BC5F26" w:rsidRPr="008339AD">
          <w:rPr>
            <w:lang w:val="en-US"/>
          </w:rPr>
          <w:t xml:space="preserve"> nr. 569 din</w:t>
        </w:r>
        <w:r w:rsidR="00BC5F26" w:rsidRPr="008339AD">
          <w:rPr>
            <w:spacing w:val="-1"/>
            <w:lang w:val="en-US"/>
          </w:rPr>
          <w:t xml:space="preserve"> </w:t>
        </w:r>
        <w:r w:rsidR="00BC5F26" w:rsidRPr="008339AD">
          <w:rPr>
            <w:lang w:val="en-US"/>
          </w:rPr>
          <w:t>15.12.2017</w:t>
        </w:r>
      </w:hyperlink>
      <w:r w:rsidR="00BC5F26" w:rsidRPr="008339AD">
        <w:rPr>
          <w:lang w:val="en-US"/>
        </w:rPr>
        <w:t>.</w:t>
      </w:r>
    </w:p>
    <w:p w:rsidR="00DC4280" w:rsidRPr="008339AD" w:rsidRDefault="00831847" w:rsidP="001E6042">
      <w:pPr>
        <w:pStyle w:val="BodyText"/>
        <w:ind w:left="0" w:firstLine="450"/>
        <w:rPr>
          <w:lang w:val="en-US"/>
        </w:rPr>
      </w:pPr>
      <w:proofErr w:type="spellStart"/>
      <w:r w:rsidRPr="008339AD">
        <w:rPr>
          <w:lang w:val="en-US"/>
        </w:rPr>
        <w:t>În</w:t>
      </w:r>
      <w:proofErr w:type="spellEnd"/>
      <w:r w:rsidRPr="008339AD">
        <w:rPr>
          <w:lang w:val="en-US"/>
        </w:rPr>
        <w:t xml:space="preserve"> </w:t>
      </w:r>
      <w:proofErr w:type="spellStart"/>
      <w:r w:rsidRPr="008339AD">
        <w:rPr>
          <w:lang w:val="en-US"/>
        </w:rPr>
        <w:t>procesul</w:t>
      </w:r>
      <w:proofErr w:type="spellEnd"/>
      <w:r w:rsidRPr="008339AD">
        <w:rPr>
          <w:lang w:val="en-US"/>
        </w:rPr>
        <w:t xml:space="preserve"> de </w:t>
      </w:r>
      <w:proofErr w:type="spellStart"/>
      <w:r w:rsidRPr="008339AD">
        <w:rPr>
          <w:lang w:val="en-US"/>
        </w:rPr>
        <w:t>asigurare</w:t>
      </w:r>
      <w:proofErr w:type="spellEnd"/>
      <w:r w:rsidRPr="008339AD">
        <w:rPr>
          <w:lang w:val="en-US"/>
        </w:rPr>
        <w:t xml:space="preserve">, </w:t>
      </w:r>
      <w:proofErr w:type="spellStart"/>
      <w:r w:rsidRPr="008339AD">
        <w:rPr>
          <w:lang w:val="en-US"/>
        </w:rPr>
        <w:t>m</w:t>
      </w:r>
      <w:r w:rsidR="00BD54FA" w:rsidRPr="008339AD">
        <w:rPr>
          <w:lang w:val="en-US"/>
        </w:rPr>
        <w:t>onitorizare</w:t>
      </w:r>
      <w:proofErr w:type="spellEnd"/>
      <w:r w:rsidR="00BD54FA" w:rsidRPr="008339AD">
        <w:rPr>
          <w:lang w:val="en-US"/>
        </w:rPr>
        <w:t xml:space="preserve"> </w:t>
      </w:r>
      <w:proofErr w:type="spellStart"/>
      <w:r w:rsidR="00BD54FA" w:rsidRPr="008339AD">
        <w:rPr>
          <w:lang w:val="en-US"/>
        </w:rPr>
        <w:t>şi</w:t>
      </w:r>
      <w:proofErr w:type="spellEnd"/>
      <w:r w:rsidR="00BD54FA" w:rsidRPr="008339AD">
        <w:rPr>
          <w:lang w:val="en-US"/>
        </w:rPr>
        <w:t xml:space="preserve"> </w:t>
      </w:r>
      <w:proofErr w:type="spellStart"/>
      <w:r w:rsidR="00BD54FA" w:rsidRPr="008339AD">
        <w:rPr>
          <w:lang w:val="en-US"/>
        </w:rPr>
        <w:t>evaluare</w:t>
      </w:r>
      <w:proofErr w:type="spellEnd"/>
      <w:r w:rsidR="00BD54FA" w:rsidRPr="008339AD">
        <w:rPr>
          <w:lang w:val="en-US"/>
        </w:rPr>
        <w:t xml:space="preserve"> a </w:t>
      </w:r>
      <w:proofErr w:type="spellStart"/>
      <w:r w:rsidR="00BD54FA" w:rsidRPr="008339AD">
        <w:rPr>
          <w:lang w:val="en-US"/>
        </w:rPr>
        <w:t>calită</w:t>
      </w:r>
      <w:r w:rsidR="0054298C" w:rsidRPr="008339AD">
        <w:rPr>
          <w:lang w:val="en-US"/>
        </w:rPr>
        <w:t>ţ</w:t>
      </w:r>
      <w:r w:rsidRPr="008339AD">
        <w:rPr>
          <w:lang w:val="en-US"/>
        </w:rPr>
        <w:t>ii</w:t>
      </w:r>
      <w:proofErr w:type="spellEnd"/>
      <w:r w:rsidRPr="008339AD">
        <w:rPr>
          <w:lang w:val="en-US"/>
        </w:rPr>
        <w:t xml:space="preserve">, s-au </w:t>
      </w:r>
      <w:proofErr w:type="spellStart"/>
      <w:r w:rsidRPr="008339AD">
        <w:rPr>
          <w:lang w:val="en-US"/>
        </w:rPr>
        <w:t>avut</w:t>
      </w:r>
      <w:proofErr w:type="spellEnd"/>
      <w:r w:rsidRPr="008339AD">
        <w:rPr>
          <w:lang w:val="en-US"/>
        </w:rPr>
        <w:t xml:space="preserve"> </w:t>
      </w:r>
      <w:proofErr w:type="spellStart"/>
      <w:r w:rsidRPr="008339AD">
        <w:rPr>
          <w:lang w:val="en-US"/>
        </w:rPr>
        <w:t>în</w:t>
      </w:r>
      <w:proofErr w:type="spellEnd"/>
      <w:r w:rsidRPr="008339AD">
        <w:rPr>
          <w:lang w:val="en-US"/>
        </w:rPr>
        <w:t xml:space="preserve"> </w:t>
      </w:r>
      <w:proofErr w:type="spellStart"/>
      <w:r w:rsidRPr="008339AD">
        <w:rPr>
          <w:lang w:val="en-US"/>
        </w:rPr>
        <w:t>vedere</w:t>
      </w:r>
      <w:proofErr w:type="spellEnd"/>
      <w:r w:rsidRPr="008339AD">
        <w:rPr>
          <w:lang w:val="en-US"/>
        </w:rPr>
        <w:t xml:space="preserve">: </w:t>
      </w:r>
      <w:proofErr w:type="spellStart"/>
      <w:r w:rsidRPr="008339AD">
        <w:rPr>
          <w:lang w:val="en-US"/>
        </w:rPr>
        <w:t>politica</w:t>
      </w:r>
      <w:proofErr w:type="spellEnd"/>
      <w:r w:rsidRPr="008339AD">
        <w:rPr>
          <w:lang w:val="en-US"/>
        </w:rPr>
        <w:t xml:space="preserve"> </w:t>
      </w:r>
      <w:r w:rsidR="005F4F82">
        <w:rPr>
          <w:lang w:val="ro-RO"/>
        </w:rPr>
        <w:t>AMFA</w:t>
      </w:r>
      <w:r w:rsidR="001A1425" w:rsidRPr="008339AD">
        <w:rPr>
          <w:lang w:val="ro-RO"/>
        </w:rPr>
        <w:t xml:space="preserve"> </w:t>
      </w:r>
      <w:r w:rsidRPr="008339AD">
        <w:rPr>
          <w:lang w:val="en-US"/>
        </w:rPr>
        <w:t xml:space="preserve">de </w:t>
      </w:r>
      <w:proofErr w:type="spellStart"/>
      <w:r w:rsidRPr="008339AD">
        <w:rPr>
          <w:lang w:val="en-US"/>
        </w:rPr>
        <w:t>asigurare</w:t>
      </w:r>
      <w:proofErr w:type="spellEnd"/>
      <w:r w:rsidRPr="008339AD">
        <w:rPr>
          <w:lang w:val="en-US"/>
        </w:rPr>
        <w:t xml:space="preserve"> a </w:t>
      </w:r>
      <w:proofErr w:type="spellStart"/>
      <w:r w:rsidRPr="008339AD">
        <w:rPr>
          <w:lang w:val="en-US"/>
        </w:rPr>
        <w:t>calită</w:t>
      </w:r>
      <w:r w:rsidR="0054298C" w:rsidRPr="008339AD">
        <w:rPr>
          <w:lang w:val="en-US"/>
        </w:rPr>
        <w:t>ţ</w:t>
      </w:r>
      <w:r w:rsidRPr="008339AD">
        <w:rPr>
          <w:lang w:val="en-US"/>
        </w:rPr>
        <w:t>ii</w:t>
      </w:r>
      <w:proofErr w:type="spellEnd"/>
      <w:r w:rsidRPr="008339AD">
        <w:rPr>
          <w:lang w:val="en-US"/>
        </w:rPr>
        <w:t xml:space="preserve"> </w:t>
      </w:r>
      <w:proofErr w:type="spellStart"/>
      <w:r w:rsidRPr="008339AD">
        <w:rPr>
          <w:lang w:val="en-US"/>
        </w:rPr>
        <w:t>procesului</w:t>
      </w:r>
      <w:proofErr w:type="spellEnd"/>
      <w:r w:rsidRPr="008339AD">
        <w:rPr>
          <w:lang w:val="en-US"/>
        </w:rPr>
        <w:t xml:space="preserve"> </w:t>
      </w:r>
      <w:proofErr w:type="spellStart"/>
      <w:r w:rsidRPr="008339AD">
        <w:rPr>
          <w:lang w:val="en-US"/>
        </w:rPr>
        <w:t>educa</w:t>
      </w:r>
      <w:r w:rsidR="0054298C" w:rsidRPr="008339AD">
        <w:rPr>
          <w:lang w:val="en-US"/>
        </w:rPr>
        <w:t>ţ</w:t>
      </w:r>
      <w:r w:rsidRPr="008339AD">
        <w:rPr>
          <w:lang w:val="en-US"/>
        </w:rPr>
        <w:t>ional</w:t>
      </w:r>
      <w:proofErr w:type="spellEnd"/>
      <w:r w:rsidRPr="008339AD">
        <w:rPr>
          <w:lang w:val="en-US"/>
        </w:rPr>
        <w:t xml:space="preserve"> </w:t>
      </w:r>
      <w:proofErr w:type="spellStart"/>
      <w:r w:rsidRPr="008339AD">
        <w:rPr>
          <w:lang w:val="en-US"/>
        </w:rPr>
        <w:t>în</w:t>
      </w:r>
      <w:proofErr w:type="spellEnd"/>
      <w:r w:rsidRPr="008339AD">
        <w:rPr>
          <w:lang w:val="en-US"/>
        </w:rPr>
        <w:t xml:space="preserve"> </w:t>
      </w:r>
      <w:proofErr w:type="spellStart"/>
      <w:r w:rsidRPr="008339AD">
        <w:rPr>
          <w:lang w:val="en-US"/>
        </w:rPr>
        <w:t>institu</w:t>
      </w:r>
      <w:r w:rsidR="0054298C" w:rsidRPr="008339AD">
        <w:rPr>
          <w:lang w:val="en-US"/>
        </w:rPr>
        <w:t>ţ</w:t>
      </w:r>
      <w:r w:rsidRPr="008339AD">
        <w:rPr>
          <w:lang w:val="en-US"/>
        </w:rPr>
        <w:t>ie</w:t>
      </w:r>
      <w:proofErr w:type="spellEnd"/>
      <w:r w:rsidRPr="008339AD">
        <w:rPr>
          <w:lang w:val="en-US"/>
        </w:rPr>
        <w:t xml:space="preserve"> </w:t>
      </w:r>
      <w:proofErr w:type="spellStart"/>
      <w:r w:rsidRPr="008339AD">
        <w:rPr>
          <w:lang w:val="en-US"/>
        </w:rPr>
        <w:t>şi</w:t>
      </w:r>
      <w:proofErr w:type="spellEnd"/>
      <w:r w:rsidRPr="008339AD">
        <w:rPr>
          <w:lang w:val="en-US"/>
        </w:rPr>
        <w:t xml:space="preserve"> </w:t>
      </w:r>
      <w:proofErr w:type="spellStart"/>
      <w:r w:rsidRPr="008339AD">
        <w:rPr>
          <w:lang w:val="en-US"/>
        </w:rPr>
        <w:t>strategiile</w:t>
      </w:r>
      <w:proofErr w:type="spellEnd"/>
      <w:r w:rsidRPr="008339AD">
        <w:rPr>
          <w:lang w:val="en-US"/>
        </w:rPr>
        <w:t xml:space="preserve"> de </w:t>
      </w:r>
      <w:proofErr w:type="spellStart"/>
      <w:r w:rsidRPr="008339AD">
        <w:rPr>
          <w:lang w:val="en-US"/>
        </w:rPr>
        <w:t>implementare</w:t>
      </w:r>
      <w:proofErr w:type="spellEnd"/>
      <w:r w:rsidRPr="008339AD">
        <w:rPr>
          <w:lang w:val="en-US"/>
        </w:rPr>
        <w:t xml:space="preserve"> </w:t>
      </w:r>
      <w:proofErr w:type="gramStart"/>
      <w:r w:rsidRPr="008339AD">
        <w:rPr>
          <w:lang w:val="en-US"/>
        </w:rPr>
        <w:t>a</w:t>
      </w:r>
      <w:proofErr w:type="gramEnd"/>
      <w:r w:rsidRPr="008339AD">
        <w:rPr>
          <w:lang w:val="en-US"/>
        </w:rPr>
        <w:t xml:space="preserve"> </w:t>
      </w:r>
      <w:proofErr w:type="spellStart"/>
      <w:r w:rsidRPr="008339AD">
        <w:rPr>
          <w:lang w:val="en-US"/>
        </w:rPr>
        <w:t>acesteia</w:t>
      </w:r>
      <w:proofErr w:type="spellEnd"/>
      <w:r w:rsidRPr="008339AD">
        <w:rPr>
          <w:lang w:val="en-US"/>
        </w:rPr>
        <w:t xml:space="preserve">, </w:t>
      </w:r>
      <w:proofErr w:type="spellStart"/>
      <w:r w:rsidRPr="008339AD">
        <w:rPr>
          <w:lang w:val="en-US"/>
        </w:rPr>
        <w:t>pe</w:t>
      </w:r>
      <w:proofErr w:type="spellEnd"/>
      <w:r w:rsidRPr="008339AD">
        <w:rPr>
          <w:lang w:val="en-US"/>
        </w:rPr>
        <w:t xml:space="preserve"> </w:t>
      </w:r>
      <w:proofErr w:type="spellStart"/>
      <w:r w:rsidRPr="008339AD">
        <w:rPr>
          <w:lang w:val="en-US"/>
        </w:rPr>
        <w:t>baza</w:t>
      </w:r>
      <w:proofErr w:type="spellEnd"/>
      <w:r w:rsidRPr="008339AD">
        <w:rPr>
          <w:lang w:val="en-US"/>
        </w:rPr>
        <w:t xml:space="preserve"> </w:t>
      </w:r>
      <w:proofErr w:type="spellStart"/>
      <w:r w:rsidRPr="008339AD">
        <w:rPr>
          <w:lang w:val="en-US"/>
        </w:rPr>
        <w:t>conc</w:t>
      </w:r>
      <w:r w:rsidR="005F4F82">
        <w:rPr>
          <w:lang w:val="en-US"/>
        </w:rPr>
        <w:t>eptului</w:t>
      </w:r>
      <w:proofErr w:type="spellEnd"/>
      <w:r w:rsidR="005F4F82">
        <w:rPr>
          <w:lang w:val="en-US"/>
        </w:rPr>
        <w:t xml:space="preserve"> de </w:t>
      </w:r>
      <w:proofErr w:type="spellStart"/>
      <w:r w:rsidR="005F4F82">
        <w:rPr>
          <w:lang w:val="en-US"/>
        </w:rPr>
        <w:t>calitate</w:t>
      </w:r>
      <w:proofErr w:type="spellEnd"/>
      <w:r w:rsidR="005F4F82">
        <w:rPr>
          <w:lang w:val="en-US"/>
        </w:rPr>
        <w:t xml:space="preserve"> </w:t>
      </w:r>
      <w:proofErr w:type="spellStart"/>
      <w:r w:rsidR="005F4F82">
        <w:rPr>
          <w:lang w:val="en-US"/>
        </w:rPr>
        <w:t>adoptat</w:t>
      </w:r>
      <w:proofErr w:type="spellEnd"/>
      <w:r w:rsidR="005F4F82">
        <w:rPr>
          <w:lang w:val="en-US"/>
        </w:rPr>
        <w:t xml:space="preserve"> de </w:t>
      </w:r>
      <w:proofErr w:type="spellStart"/>
      <w:r w:rsidR="005F4F82">
        <w:rPr>
          <w:lang w:val="en-US"/>
        </w:rPr>
        <w:t>S</w:t>
      </w:r>
      <w:r w:rsidRPr="008339AD">
        <w:rPr>
          <w:lang w:val="en-US"/>
        </w:rPr>
        <w:t>enatul</w:t>
      </w:r>
      <w:proofErr w:type="spellEnd"/>
      <w:r w:rsidRPr="008339AD">
        <w:rPr>
          <w:lang w:val="en-US"/>
        </w:rPr>
        <w:t xml:space="preserve"> </w:t>
      </w:r>
      <w:r w:rsidR="00EA6FA2" w:rsidRPr="008339AD">
        <w:rPr>
          <w:lang w:val="en-US"/>
        </w:rPr>
        <w:t>AMFA</w:t>
      </w:r>
      <w:r w:rsidR="00F34CEB" w:rsidRPr="008339AD">
        <w:rPr>
          <w:lang w:val="en-US"/>
        </w:rPr>
        <w:t>.</w:t>
      </w:r>
    </w:p>
    <w:p w:rsidR="00637281" w:rsidRPr="008339AD" w:rsidRDefault="00591A8A" w:rsidP="001E6042">
      <w:pPr>
        <w:widowControl w:val="0"/>
        <w:tabs>
          <w:tab w:val="left" w:pos="9639"/>
        </w:tabs>
        <w:autoSpaceDE w:val="0"/>
        <w:autoSpaceDN w:val="0"/>
        <w:adjustRightInd w:val="0"/>
        <w:ind w:firstLine="450"/>
        <w:jc w:val="both"/>
        <w:rPr>
          <w:rFonts w:cs="Times New Roman"/>
          <w:w w:val="101"/>
          <w:szCs w:val="24"/>
          <w:lang w:val="it-IT"/>
        </w:rPr>
      </w:pPr>
      <w:r w:rsidRPr="008339AD">
        <w:rPr>
          <w:lang w:val="ro-RO"/>
        </w:rPr>
        <w:t>AMFA</w:t>
      </w:r>
      <w:r w:rsidRPr="008339AD">
        <w:rPr>
          <w:rFonts w:eastAsia="Times New Roman"/>
          <w:szCs w:val="24"/>
        </w:rPr>
        <w:t xml:space="preserve"> </w:t>
      </w:r>
      <w:proofErr w:type="spellStart"/>
      <w:r w:rsidR="00745B7C" w:rsidRPr="008339AD">
        <w:rPr>
          <w:rFonts w:eastAsia="Times New Roman"/>
          <w:szCs w:val="24"/>
        </w:rPr>
        <w:t>este</w:t>
      </w:r>
      <w:proofErr w:type="spellEnd"/>
      <w:r w:rsidR="00745B7C" w:rsidRPr="008339AD">
        <w:rPr>
          <w:rFonts w:eastAsia="Times New Roman"/>
          <w:szCs w:val="24"/>
        </w:rPr>
        <w:t xml:space="preserve"> </w:t>
      </w:r>
      <w:proofErr w:type="spellStart"/>
      <w:r w:rsidR="00745B7C" w:rsidRPr="008339AD">
        <w:rPr>
          <w:rFonts w:eastAsia="Times New Roman"/>
          <w:szCs w:val="24"/>
        </w:rPr>
        <w:t>angajată</w:t>
      </w:r>
      <w:proofErr w:type="spellEnd"/>
      <w:r w:rsidR="00745B7C" w:rsidRPr="008339AD">
        <w:rPr>
          <w:rFonts w:eastAsia="Times New Roman"/>
          <w:szCs w:val="24"/>
        </w:rPr>
        <w:t xml:space="preserve"> </w:t>
      </w:r>
      <w:proofErr w:type="spellStart"/>
      <w:r w:rsidR="00745B7C" w:rsidRPr="008339AD">
        <w:rPr>
          <w:rFonts w:eastAsia="Times New Roman"/>
          <w:szCs w:val="24"/>
        </w:rPr>
        <w:t>în</w:t>
      </w:r>
      <w:proofErr w:type="spellEnd"/>
      <w:r w:rsidR="00745B7C" w:rsidRPr="008339AD">
        <w:rPr>
          <w:rFonts w:eastAsia="Times New Roman"/>
          <w:szCs w:val="24"/>
        </w:rPr>
        <w:t xml:space="preserve"> </w:t>
      </w:r>
      <w:proofErr w:type="spellStart"/>
      <w:r w:rsidR="00745B7C" w:rsidRPr="008339AD">
        <w:rPr>
          <w:rFonts w:eastAsia="Times New Roman"/>
          <w:szCs w:val="24"/>
        </w:rPr>
        <w:t>procesul</w:t>
      </w:r>
      <w:proofErr w:type="spellEnd"/>
      <w:r w:rsidR="00745B7C" w:rsidRPr="008339AD">
        <w:rPr>
          <w:rFonts w:eastAsia="Times New Roman"/>
          <w:szCs w:val="24"/>
        </w:rPr>
        <w:t xml:space="preserve"> de </w:t>
      </w:r>
      <w:proofErr w:type="spellStart"/>
      <w:r w:rsidR="00745B7C" w:rsidRPr="008339AD">
        <w:rPr>
          <w:rFonts w:eastAsia="Times New Roman"/>
          <w:szCs w:val="24"/>
        </w:rPr>
        <w:t>consolidare</w:t>
      </w:r>
      <w:proofErr w:type="spellEnd"/>
      <w:r w:rsidR="00745B7C" w:rsidRPr="008339AD">
        <w:rPr>
          <w:rFonts w:eastAsia="Times New Roman"/>
          <w:szCs w:val="24"/>
        </w:rPr>
        <w:t xml:space="preserve"> a </w:t>
      </w:r>
      <w:proofErr w:type="spellStart"/>
      <w:r w:rsidR="00745B7C" w:rsidRPr="008339AD">
        <w:rPr>
          <w:rFonts w:eastAsia="Times New Roman"/>
          <w:szCs w:val="24"/>
        </w:rPr>
        <w:t>unei</w:t>
      </w:r>
      <w:proofErr w:type="spellEnd"/>
      <w:r w:rsidR="00745B7C" w:rsidRPr="008339AD">
        <w:rPr>
          <w:rFonts w:eastAsia="Times New Roman"/>
          <w:szCs w:val="24"/>
        </w:rPr>
        <w:t xml:space="preserve"> </w:t>
      </w:r>
      <w:proofErr w:type="spellStart"/>
      <w:r w:rsidR="00745B7C" w:rsidRPr="008339AD">
        <w:rPr>
          <w:rFonts w:eastAsia="Times New Roman"/>
          <w:szCs w:val="24"/>
        </w:rPr>
        <w:t>culturi</w:t>
      </w:r>
      <w:proofErr w:type="spellEnd"/>
      <w:r w:rsidR="00745B7C" w:rsidRPr="008339AD">
        <w:rPr>
          <w:rFonts w:eastAsia="Times New Roman"/>
          <w:szCs w:val="24"/>
        </w:rPr>
        <w:t xml:space="preserve"> a </w:t>
      </w:r>
      <w:proofErr w:type="spellStart"/>
      <w:r w:rsidR="00745B7C" w:rsidRPr="008339AD">
        <w:rPr>
          <w:rFonts w:eastAsia="Times New Roman"/>
          <w:szCs w:val="24"/>
        </w:rPr>
        <w:t>calită</w:t>
      </w:r>
      <w:r w:rsidR="0054298C" w:rsidRPr="008339AD">
        <w:rPr>
          <w:rFonts w:eastAsia="Times New Roman"/>
          <w:szCs w:val="24"/>
        </w:rPr>
        <w:t>ţ</w:t>
      </w:r>
      <w:r w:rsidR="00745B7C" w:rsidRPr="008339AD">
        <w:rPr>
          <w:rFonts w:eastAsia="Times New Roman"/>
          <w:szCs w:val="24"/>
        </w:rPr>
        <w:t>ii</w:t>
      </w:r>
      <w:proofErr w:type="spellEnd"/>
      <w:r w:rsidR="00745B7C" w:rsidRPr="008339AD">
        <w:rPr>
          <w:rFonts w:eastAsia="Times New Roman"/>
          <w:szCs w:val="24"/>
        </w:rPr>
        <w:t xml:space="preserve">, </w:t>
      </w:r>
      <w:proofErr w:type="spellStart"/>
      <w:r w:rsidR="00745B7C" w:rsidRPr="008339AD">
        <w:rPr>
          <w:rFonts w:eastAsia="Times New Roman"/>
          <w:szCs w:val="24"/>
        </w:rPr>
        <w:t>atât</w:t>
      </w:r>
      <w:proofErr w:type="spellEnd"/>
      <w:r w:rsidR="00745B7C" w:rsidRPr="008339AD">
        <w:rPr>
          <w:rFonts w:eastAsia="Times New Roman"/>
          <w:szCs w:val="24"/>
        </w:rPr>
        <w:t xml:space="preserve"> la </w:t>
      </w:r>
      <w:proofErr w:type="spellStart"/>
      <w:r w:rsidR="00745B7C" w:rsidRPr="008339AD">
        <w:rPr>
          <w:rFonts w:eastAsia="Times New Roman"/>
          <w:szCs w:val="24"/>
        </w:rPr>
        <w:t>nivelul</w:t>
      </w:r>
      <w:proofErr w:type="spellEnd"/>
      <w:r w:rsidR="00745B7C" w:rsidRPr="008339AD">
        <w:rPr>
          <w:rFonts w:eastAsia="Times New Roman"/>
          <w:szCs w:val="24"/>
        </w:rPr>
        <w:t xml:space="preserve"> </w:t>
      </w:r>
      <w:proofErr w:type="spellStart"/>
      <w:r w:rsidR="00745B7C" w:rsidRPr="008339AD">
        <w:rPr>
          <w:rFonts w:eastAsia="Times New Roman"/>
          <w:szCs w:val="24"/>
        </w:rPr>
        <w:t>corpului</w:t>
      </w:r>
      <w:proofErr w:type="spellEnd"/>
      <w:r w:rsidR="00745B7C" w:rsidRPr="008339AD">
        <w:rPr>
          <w:rFonts w:eastAsia="Times New Roman"/>
          <w:szCs w:val="24"/>
        </w:rPr>
        <w:t xml:space="preserve"> </w:t>
      </w:r>
      <w:proofErr w:type="spellStart"/>
      <w:r w:rsidR="00745B7C" w:rsidRPr="008339AD">
        <w:rPr>
          <w:rFonts w:eastAsia="Times New Roman"/>
          <w:szCs w:val="24"/>
        </w:rPr>
        <w:t>profesoral</w:t>
      </w:r>
      <w:proofErr w:type="spellEnd"/>
      <w:r w:rsidR="00745B7C" w:rsidRPr="008339AD">
        <w:rPr>
          <w:rFonts w:eastAsia="Times New Roman"/>
          <w:szCs w:val="24"/>
        </w:rPr>
        <w:t xml:space="preserve"> </w:t>
      </w:r>
      <w:proofErr w:type="spellStart"/>
      <w:r w:rsidR="00745B7C" w:rsidRPr="008339AD">
        <w:rPr>
          <w:rFonts w:eastAsia="Times New Roman"/>
          <w:szCs w:val="24"/>
        </w:rPr>
        <w:t>cât</w:t>
      </w:r>
      <w:proofErr w:type="spellEnd"/>
      <w:r w:rsidR="00745B7C" w:rsidRPr="008339AD">
        <w:rPr>
          <w:rFonts w:eastAsia="Times New Roman"/>
          <w:szCs w:val="24"/>
        </w:rPr>
        <w:t xml:space="preserve"> </w:t>
      </w:r>
      <w:proofErr w:type="spellStart"/>
      <w:r w:rsidR="00745B7C" w:rsidRPr="008339AD">
        <w:rPr>
          <w:rFonts w:eastAsia="Times New Roman"/>
          <w:szCs w:val="24"/>
        </w:rPr>
        <w:t>şi</w:t>
      </w:r>
      <w:proofErr w:type="spellEnd"/>
      <w:r w:rsidR="00745B7C" w:rsidRPr="008339AD">
        <w:rPr>
          <w:rFonts w:eastAsia="Times New Roman"/>
          <w:szCs w:val="24"/>
        </w:rPr>
        <w:t xml:space="preserve"> la </w:t>
      </w:r>
      <w:proofErr w:type="spellStart"/>
      <w:r w:rsidR="00745B7C" w:rsidRPr="008339AD">
        <w:rPr>
          <w:rFonts w:eastAsia="Times New Roman"/>
          <w:szCs w:val="24"/>
        </w:rPr>
        <w:t>nivelul</w:t>
      </w:r>
      <w:proofErr w:type="spellEnd"/>
      <w:r w:rsidR="00745B7C" w:rsidRPr="008339AD">
        <w:rPr>
          <w:rFonts w:eastAsia="Times New Roman"/>
          <w:szCs w:val="24"/>
        </w:rPr>
        <w:t xml:space="preserve"> </w:t>
      </w:r>
      <w:proofErr w:type="spellStart"/>
      <w:r w:rsidR="00745B7C" w:rsidRPr="008339AD">
        <w:rPr>
          <w:rFonts w:eastAsia="Times New Roman"/>
          <w:szCs w:val="24"/>
        </w:rPr>
        <w:t>studen</w:t>
      </w:r>
      <w:r w:rsidR="0054298C" w:rsidRPr="008339AD">
        <w:rPr>
          <w:rFonts w:eastAsia="Times New Roman"/>
          <w:szCs w:val="24"/>
        </w:rPr>
        <w:t>ţ</w:t>
      </w:r>
      <w:r w:rsidR="00745B7C" w:rsidRPr="008339AD">
        <w:rPr>
          <w:rFonts w:eastAsia="Times New Roman"/>
          <w:szCs w:val="24"/>
        </w:rPr>
        <w:t>ilor</w:t>
      </w:r>
      <w:proofErr w:type="spellEnd"/>
      <w:r w:rsidR="00745B7C" w:rsidRPr="008339AD">
        <w:rPr>
          <w:rFonts w:eastAsia="Times New Roman"/>
          <w:szCs w:val="24"/>
        </w:rPr>
        <w:t xml:space="preserve">, </w:t>
      </w:r>
      <w:proofErr w:type="spellStart"/>
      <w:r w:rsidR="00745B7C" w:rsidRPr="008339AD">
        <w:rPr>
          <w:rFonts w:eastAsia="Times New Roman"/>
          <w:szCs w:val="24"/>
        </w:rPr>
        <w:t>prin</w:t>
      </w:r>
      <w:proofErr w:type="spellEnd"/>
      <w:r w:rsidR="00745B7C" w:rsidRPr="008339AD">
        <w:rPr>
          <w:rFonts w:eastAsia="Times New Roman"/>
          <w:szCs w:val="24"/>
        </w:rPr>
        <w:t xml:space="preserve"> </w:t>
      </w:r>
      <w:proofErr w:type="spellStart"/>
      <w:r w:rsidR="00745B7C" w:rsidRPr="008339AD">
        <w:rPr>
          <w:rFonts w:eastAsia="Times New Roman"/>
          <w:szCs w:val="24"/>
        </w:rPr>
        <w:t>promovarea</w:t>
      </w:r>
      <w:proofErr w:type="spellEnd"/>
      <w:r w:rsidR="00745B7C" w:rsidRPr="008339AD">
        <w:rPr>
          <w:rFonts w:eastAsia="Times New Roman"/>
          <w:szCs w:val="24"/>
        </w:rPr>
        <w:t xml:space="preserve"> </w:t>
      </w:r>
      <w:proofErr w:type="spellStart"/>
      <w:r w:rsidR="00745B7C" w:rsidRPr="008339AD">
        <w:rPr>
          <w:rFonts w:eastAsia="Times New Roman"/>
          <w:szCs w:val="24"/>
        </w:rPr>
        <w:t>celor</w:t>
      </w:r>
      <w:proofErr w:type="spellEnd"/>
      <w:r w:rsidR="00745B7C" w:rsidRPr="008339AD">
        <w:rPr>
          <w:rFonts w:eastAsia="Times New Roman"/>
          <w:szCs w:val="24"/>
        </w:rPr>
        <w:t xml:space="preserve"> </w:t>
      </w:r>
      <w:proofErr w:type="spellStart"/>
      <w:r w:rsidR="00745B7C" w:rsidRPr="008339AD">
        <w:rPr>
          <w:rFonts w:eastAsia="Times New Roman"/>
          <w:szCs w:val="24"/>
        </w:rPr>
        <w:t>mai</w:t>
      </w:r>
      <w:proofErr w:type="spellEnd"/>
      <w:r w:rsidR="00745B7C" w:rsidRPr="008339AD">
        <w:rPr>
          <w:rFonts w:eastAsia="Times New Roman"/>
          <w:szCs w:val="24"/>
        </w:rPr>
        <w:t xml:space="preserve"> </w:t>
      </w:r>
      <w:proofErr w:type="spellStart"/>
      <w:r w:rsidR="00745B7C" w:rsidRPr="008339AD">
        <w:rPr>
          <w:rFonts w:eastAsia="Times New Roman"/>
          <w:szCs w:val="24"/>
        </w:rPr>
        <w:t>adecvate</w:t>
      </w:r>
      <w:proofErr w:type="spellEnd"/>
      <w:r w:rsidR="00745B7C" w:rsidRPr="008339AD">
        <w:rPr>
          <w:rFonts w:eastAsia="Times New Roman"/>
          <w:szCs w:val="24"/>
        </w:rPr>
        <w:t xml:space="preserve"> </w:t>
      </w:r>
      <w:proofErr w:type="spellStart"/>
      <w:r w:rsidR="00745B7C" w:rsidRPr="008339AD">
        <w:rPr>
          <w:rFonts w:eastAsia="Times New Roman"/>
          <w:szCs w:val="24"/>
        </w:rPr>
        <w:t>politici</w:t>
      </w:r>
      <w:proofErr w:type="spellEnd"/>
      <w:r w:rsidR="00745B7C" w:rsidRPr="008339AD">
        <w:rPr>
          <w:rFonts w:eastAsia="Times New Roman"/>
          <w:szCs w:val="24"/>
        </w:rPr>
        <w:t xml:space="preserve"> </w:t>
      </w:r>
      <w:proofErr w:type="spellStart"/>
      <w:r w:rsidR="00745B7C" w:rsidRPr="008339AD">
        <w:rPr>
          <w:rFonts w:eastAsia="Times New Roman"/>
          <w:szCs w:val="24"/>
        </w:rPr>
        <w:t>şi</w:t>
      </w:r>
      <w:proofErr w:type="spellEnd"/>
      <w:r w:rsidR="00745B7C" w:rsidRPr="008339AD">
        <w:rPr>
          <w:rFonts w:eastAsia="Times New Roman"/>
          <w:szCs w:val="24"/>
        </w:rPr>
        <w:t xml:space="preserve"> </w:t>
      </w:r>
      <w:proofErr w:type="spellStart"/>
      <w:r w:rsidR="00745B7C" w:rsidRPr="008339AD">
        <w:rPr>
          <w:rFonts w:eastAsia="Times New Roman"/>
          <w:szCs w:val="24"/>
        </w:rPr>
        <w:t>proceduri</w:t>
      </w:r>
      <w:proofErr w:type="spellEnd"/>
      <w:r w:rsidR="00745B7C" w:rsidRPr="008339AD">
        <w:rPr>
          <w:rFonts w:eastAsia="Times New Roman"/>
          <w:szCs w:val="24"/>
        </w:rPr>
        <w:t xml:space="preserve"> </w:t>
      </w:r>
      <w:proofErr w:type="spellStart"/>
      <w:r w:rsidR="00745B7C" w:rsidRPr="008339AD">
        <w:rPr>
          <w:rFonts w:eastAsia="Times New Roman"/>
          <w:szCs w:val="24"/>
        </w:rPr>
        <w:t>asociate</w:t>
      </w:r>
      <w:proofErr w:type="spellEnd"/>
      <w:r w:rsidR="00745B7C" w:rsidRPr="008339AD">
        <w:rPr>
          <w:rFonts w:eastAsia="Times New Roman"/>
          <w:szCs w:val="24"/>
        </w:rPr>
        <w:t xml:space="preserve"> </w:t>
      </w:r>
      <w:proofErr w:type="spellStart"/>
      <w:r w:rsidR="00745B7C" w:rsidRPr="008339AD">
        <w:rPr>
          <w:rFonts w:eastAsia="Times New Roman"/>
          <w:szCs w:val="24"/>
        </w:rPr>
        <w:t>pentru</w:t>
      </w:r>
      <w:proofErr w:type="spellEnd"/>
      <w:r w:rsidR="00745B7C" w:rsidRPr="008339AD">
        <w:rPr>
          <w:rFonts w:eastAsia="Times New Roman"/>
          <w:szCs w:val="24"/>
        </w:rPr>
        <w:t xml:space="preserve"> </w:t>
      </w:r>
      <w:proofErr w:type="spellStart"/>
      <w:r w:rsidR="00745B7C" w:rsidRPr="008339AD">
        <w:rPr>
          <w:rFonts w:eastAsia="Times New Roman"/>
          <w:szCs w:val="24"/>
        </w:rPr>
        <w:t>asigurarea</w:t>
      </w:r>
      <w:proofErr w:type="spellEnd"/>
      <w:r w:rsidR="00745B7C" w:rsidRPr="008339AD">
        <w:rPr>
          <w:rFonts w:eastAsia="Times New Roman"/>
          <w:szCs w:val="24"/>
        </w:rPr>
        <w:t xml:space="preserve"> </w:t>
      </w:r>
      <w:proofErr w:type="spellStart"/>
      <w:r w:rsidR="00745B7C" w:rsidRPr="008339AD">
        <w:rPr>
          <w:rFonts w:eastAsia="Times New Roman"/>
          <w:szCs w:val="24"/>
        </w:rPr>
        <w:t>calită</w:t>
      </w:r>
      <w:r w:rsidR="0054298C" w:rsidRPr="008339AD">
        <w:rPr>
          <w:rFonts w:eastAsia="Times New Roman"/>
          <w:szCs w:val="24"/>
        </w:rPr>
        <w:t>ţ</w:t>
      </w:r>
      <w:r w:rsidR="00745B7C" w:rsidRPr="008339AD">
        <w:rPr>
          <w:rFonts w:eastAsia="Times New Roman"/>
          <w:szCs w:val="24"/>
        </w:rPr>
        <w:t>ii</w:t>
      </w:r>
      <w:proofErr w:type="spellEnd"/>
      <w:r w:rsidR="00745B7C" w:rsidRPr="008339AD">
        <w:rPr>
          <w:rFonts w:eastAsia="Times New Roman"/>
          <w:szCs w:val="24"/>
        </w:rPr>
        <w:t xml:space="preserve">, </w:t>
      </w:r>
      <w:r w:rsidR="00637281" w:rsidRPr="008339AD">
        <w:rPr>
          <w:rFonts w:cs="Times New Roman"/>
          <w:spacing w:val="-1"/>
          <w:w w:val="101"/>
          <w:szCs w:val="24"/>
          <w:lang w:val="it-IT"/>
        </w:rPr>
        <w:t>p</w:t>
      </w:r>
      <w:r w:rsidR="00637281" w:rsidRPr="008339AD">
        <w:rPr>
          <w:rFonts w:cs="Times New Roman"/>
          <w:w w:val="101"/>
          <w:szCs w:val="24"/>
          <w:lang w:val="it-IT"/>
        </w:rPr>
        <w:t>rin</w:t>
      </w:r>
      <w:r w:rsidR="00637281" w:rsidRPr="008339AD">
        <w:rPr>
          <w:rFonts w:cs="Times New Roman"/>
          <w:spacing w:val="21"/>
          <w:szCs w:val="24"/>
          <w:lang w:val="it-IT"/>
        </w:rPr>
        <w:t xml:space="preserve"> </w:t>
      </w:r>
      <w:r w:rsidR="00637281" w:rsidRPr="008339AD">
        <w:rPr>
          <w:rFonts w:cs="Times New Roman"/>
          <w:w w:val="101"/>
          <w:szCs w:val="24"/>
          <w:lang w:val="it-IT"/>
        </w:rPr>
        <w:t>a</w:t>
      </w:r>
      <w:r w:rsidR="00637281" w:rsidRPr="008339AD">
        <w:rPr>
          <w:rFonts w:cs="Times New Roman"/>
          <w:spacing w:val="1"/>
          <w:w w:val="101"/>
          <w:szCs w:val="24"/>
          <w:lang w:val="it-IT"/>
        </w:rPr>
        <w:t>p</w:t>
      </w:r>
      <w:r w:rsidR="00637281" w:rsidRPr="008339AD">
        <w:rPr>
          <w:rFonts w:cs="Times New Roman"/>
          <w:spacing w:val="-1"/>
          <w:w w:val="101"/>
          <w:szCs w:val="24"/>
          <w:lang w:val="it-IT"/>
        </w:rPr>
        <w:t>l</w:t>
      </w:r>
      <w:r w:rsidR="00637281" w:rsidRPr="008339AD">
        <w:rPr>
          <w:rFonts w:cs="Times New Roman"/>
          <w:spacing w:val="1"/>
          <w:w w:val="101"/>
          <w:szCs w:val="24"/>
          <w:lang w:val="it-IT"/>
        </w:rPr>
        <w:t>i</w:t>
      </w:r>
      <w:r w:rsidR="00637281" w:rsidRPr="008339AD">
        <w:rPr>
          <w:rFonts w:cs="Times New Roman"/>
          <w:w w:val="101"/>
          <w:szCs w:val="24"/>
          <w:lang w:val="it-IT"/>
        </w:rPr>
        <w:t>carea</w:t>
      </w:r>
      <w:r w:rsidR="00637281" w:rsidRPr="008339AD">
        <w:rPr>
          <w:rFonts w:cs="Times New Roman"/>
          <w:spacing w:val="22"/>
          <w:szCs w:val="24"/>
          <w:lang w:val="it-IT"/>
        </w:rPr>
        <w:t xml:space="preserve"> </w:t>
      </w:r>
      <w:r w:rsidR="00637281" w:rsidRPr="008339AD">
        <w:rPr>
          <w:rFonts w:cs="Times New Roman"/>
          <w:spacing w:val="1"/>
          <w:w w:val="101"/>
          <w:szCs w:val="24"/>
          <w:lang w:val="it-IT"/>
        </w:rPr>
        <w:t>c</w:t>
      </w:r>
      <w:r w:rsidR="00637281" w:rsidRPr="008339AD">
        <w:rPr>
          <w:rFonts w:cs="Times New Roman"/>
          <w:spacing w:val="-1"/>
          <w:w w:val="101"/>
          <w:szCs w:val="24"/>
          <w:lang w:val="it-IT"/>
        </w:rPr>
        <w:t>ă</w:t>
      </w:r>
      <w:r w:rsidR="00637281" w:rsidRPr="008339AD">
        <w:rPr>
          <w:rFonts w:cs="Times New Roman"/>
          <w:w w:val="101"/>
          <w:szCs w:val="24"/>
          <w:lang w:val="it-IT"/>
        </w:rPr>
        <w:t>r</w:t>
      </w:r>
      <w:r w:rsidR="00637281" w:rsidRPr="008339AD">
        <w:rPr>
          <w:rFonts w:cs="Times New Roman"/>
          <w:spacing w:val="1"/>
          <w:w w:val="101"/>
          <w:szCs w:val="24"/>
          <w:lang w:val="it-IT"/>
        </w:rPr>
        <w:t>o</w:t>
      </w:r>
      <w:r w:rsidR="00637281" w:rsidRPr="008339AD">
        <w:rPr>
          <w:rFonts w:cs="Times New Roman"/>
          <w:spacing w:val="-1"/>
          <w:w w:val="101"/>
          <w:szCs w:val="24"/>
          <w:lang w:val="it-IT"/>
        </w:rPr>
        <w:t>r</w:t>
      </w:r>
      <w:r w:rsidR="00637281" w:rsidRPr="008339AD">
        <w:rPr>
          <w:rFonts w:cs="Times New Roman"/>
          <w:w w:val="101"/>
          <w:szCs w:val="24"/>
          <w:lang w:val="it-IT"/>
        </w:rPr>
        <w:t>a</w:t>
      </w:r>
      <w:r w:rsidR="00637281" w:rsidRPr="008339AD">
        <w:rPr>
          <w:rFonts w:cs="Times New Roman"/>
          <w:spacing w:val="24"/>
          <w:szCs w:val="24"/>
          <w:lang w:val="it-IT"/>
        </w:rPr>
        <w:t xml:space="preserve"> </w:t>
      </w:r>
      <w:r w:rsidR="00637281" w:rsidRPr="008339AD">
        <w:rPr>
          <w:rFonts w:cs="Times New Roman"/>
          <w:w w:val="101"/>
          <w:szCs w:val="24"/>
          <w:lang w:val="it-IT"/>
        </w:rPr>
        <w:t>d</w:t>
      </w:r>
      <w:r w:rsidR="00637281" w:rsidRPr="008339AD">
        <w:rPr>
          <w:rFonts w:cs="Times New Roman"/>
          <w:spacing w:val="-1"/>
          <w:w w:val="101"/>
          <w:szCs w:val="24"/>
          <w:lang w:val="it-IT"/>
        </w:rPr>
        <w:t>e</w:t>
      </w:r>
      <w:r w:rsidR="00637281" w:rsidRPr="008339AD">
        <w:rPr>
          <w:rFonts w:cs="Times New Roman"/>
          <w:w w:val="101"/>
          <w:szCs w:val="24"/>
          <w:lang w:val="it-IT"/>
        </w:rPr>
        <w:t>v</w:t>
      </w:r>
      <w:r w:rsidR="00637281" w:rsidRPr="008339AD">
        <w:rPr>
          <w:rFonts w:cs="Times New Roman"/>
          <w:spacing w:val="-1"/>
          <w:w w:val="101"/>
          <w:szCs w:val="24"/>
          <w:lang w:val="it-IT"/>
        </w:rPr>
        <w:t>i</w:t>
      </w:r>
      <w:r w:rsidR="00637281" w:rsidRPr="008339AD">
        <w:rPr>
          <w:rFonts w:cs="Times New Roman"/>
          <w:w w:val="101"/>
          <w:szCs w:val="24"/>
          <w:lang w:val="it-IT"/>
        </w:rPr>
        <w:t>ne</w:t>
      </w:r>
      <w:r w:rsidR="00637281" w:rsidRPr="008339AD">
        <w:rPr>
          <w:rFonts w:cs="Times New Roman"/>
          <w:szCs w:val="24"/>
          <w:lang w:val="it-IT"/>
        </w:rPr>
        <w:t xml:space="preserve"> </w:t>
      </w:r>
      <w:r w:rsidR="00637281" w:rsidRPr="008339AD">
        <w:rPr>
          <w:rFonts w:cs="Times New Roman"/>
          <w:spacing w:val="2"/>
          <w:w w:val="101"/>
          <w:szCs w:val="24"/>
          <w:lang w:val="it-IT"/>
        </w:rPr>
        <w:t>p</w:t>
      </w:r>
      <w:r w:rsidR="00637281" w:rsidRPr="008339AD">
        <w:rPr>
          <w:rFonts w:cs="Times New Roman"/>
          <w:spacing w:val="-1"/>
          <w:w w:val="101"/>
          <w:szCs w:val="24"/>
          <w:lang w:val="it-IT"/>
        </w:rPr>
        <w:t>o</w:t>
      </w:r>
      <w:r w:rsidR="00637281" w:rsidRPr="008339AD">
        <w:rPr>
          <w:rFonts w:cs="Times New Roman"/>
          <w:spacing w:val="-2"/>
          <w:w w:val="101"/>
          <w:szCs w:val="24"/>
          <w:lang w:val="it-IT"/>
        </w:rPr>
        <w:t>s</w:t>
      </w:r>
      <w:r w:rsidR="00637281" w:rsidRPr="008339AD">
        <w:rPr>
          <w:rFonts w:cs="Times New Roman"/>
          <w:spacing w:val="1"/>
          <w:w w:val="101"/>
          <w:szCs w:val="24"/>
          <w:lang w:val="it-IT"/>
        </w:rPr>
        <w:t>i</w:t>
      </w:r>
      <w:r w:rsidR="00637281" w:rsidRPr="008339AD">
        <w:rPr>
          <w:rFonts w:cs="Times New Roman"/>
          <w:w w:val="101"/>
          <w:szCs w:val="24"/>
          <w:lang w:val="it-IT"/>
        </w:rPr>
        <w:t>b</w:t>
      </w:r>
      <w:r w:rsidR="00637281" w:rsidRPr="008339AD">
        <w:rPr>
          <w:rFonts w:cs="Times New Roman"/>
          <w:spacing w:val="1"/>
          <w:w w:val="101"/>
          <w:szCs w:val="24"/>
          <w:lang w:val="it-IT"/>
        </w:rPr>
        <w:t>i</w:t>
      </w:r>
      <w:r w:rsidR="00637281" w:rsidRPr="008339AD">
        <w:rPr>
          <w:rFonts w:cs="Times New Roman"/>
          <w:w w:val="101"/>
          <w:szCs w:val="24"/>
          <w:lang w:val="it-IT"/>
        </w:rPr>
        <w:t>lă</w:t>
      </w:r>
      <w:r w:rsidR="00637281" w:rsidRPr="008339AD">
        <w:rPr>
          <w:rFonts w:cs="Times New Roman"/>
          <w:spacing w:val="21"/>
          <w:szCs w:val="24"/>
          <w:lang w:val="it-IT"/>
        </w:rPr>
        <w:t xml:space="preserve"> </w:t>
      </w:r>
      <w:r w:rsidR="00637281" w:rsidRPr="008339AD">
        <w:rPr>
          <w:rFonts w:cs="Times New Roman"/>
          <w:spacing w:val="4"/>
          <w:w w:val="101"/>
          <w:szCs w:val="24"/>
          <w:lang w:val="it-IT"/>
        </w:rPr>
        <w:t>i</w:t>
      </w:r>
      <w:r w:rsidR="00637281" w:rsidRPr="008339AD">
        <w:rPr>
          <w:rFonts w:cs="Times New Roman"/>
          <w:spacing w:val="-8"/>
          <w:w w:val="101"/>
          <w:szCs w:val="24"/>
          <w:lang w:val="it-IT"/>
        </w:rPr>
        <w:t>m</w:t>
      </w:r>
      <w:r w:rsidR="00637281" w:rsidRPr="008339AD">
        <w:rPr>
          <w:rFonts w:cs="Times New Roman"/>
          <w:spacing w:val="2"/>
          <w:w w:val="101"/>
          <w:szCs w:val="24"/>
          <w:lang w:val="it-IT"/>
        </w:rPr>
        <w:t>p</w:t>
      </w:r>
      <w:r w:rsidR="00637281" w:rsidRPr="008339AD">
        <w:rPr>
          <w:rFonts w:cs="Times New Roman"/>
          <w:spacing w:val="1"/>
          <w:w w:val="101"/>
          <w:szCs w:val="24"/>
          <w:lang w:val="it-IT"/>
        </w:rPr>
        <w:t>l</w:t>
      </w:r>
      <w:r w:rsidR="00637281" w:rsidRPr="008339AD">
        <w:rPr>
          <w:rFonts w:cs="Times New Roman"/>
          <w:spacing w:val="3"/>
          <w:w w:val="101"/>
          <w:szCs w:val="24"/>
          <w:lang w:val="it-IT"/>
        </w:rPr>
        <w:t>e</w:t>
      </w:r>
      <w:r w:rsidR="00637281" w:rsidRPr="008339AD">
        <w:rPr>
          <w:rFonts w:cs="Times New Roman"/>
          <w:spacing w:val="-7"/>
          <w:w w:val="101"/>
          <w:szCs w:val="24"/>
          <w:lang w:val="it-IT"/>
        </w:rPr>
        <w:t>m</w:t>
      </w:r>
      <w:r w:rsidR="00637281" w:rsidRPr="008339AD">
        <w:rPr>
          <w:rFonts w:cs="Times New Roman"/>
          <w:w w:val="101"/>
          <w:szCs w:val="24"/>
          <w:lang w:val="it-IT"/>
        </w:rPr>
        <w:t>e</w:t>
      </w:r>
      <w:r w:rsidR="00637281" w:rsidRPr="008339AD">
        <w:rPr>
          <w:rFonts w:cs="Times New Roman"/>
          <w:spacing w:val="3"/>
          <w:w w:val="101"/>
          <w:szCs w:val="24"/>
          <w:lang w:val="it-IT"/>
        </w:rPr>
        <w:t>n</w:t>
      </w:r>
      <w:r w:rsidR="00637281" w:rsidRPr="008339AD">
        <w:rPr>
          <w:rFonts w:cs="Times New Roman"/>
          <w:spacing w:val="1"/>
          <w:w w:val="101"/>
          <w:szCs w:val="24"/>
          <w:lang w:val="it-IT"/>
        </w:rPr>
        <w:t>ta</w:t>
      </w:r>
      <w:r w:rsidR="00637281" w:rsidRPr="008339AD">
        <w:rPr>
          <w:rFonts w:cs="Times New Roman"/>
          <w:spacing w:val="-3"/>
          <w:w w:val="101"/>
          <w:szCs w:val="24"/>
          <w:lang w:val="it-IT"/>
        </w:rPr>
        <w:t>r</w:t>
      </w:r>
      <w:r w:rsidR="00637281" w:rsidRPr="008339AD">
        <w:rPr>
          <w:rFonts w:cs="Times New Roman"/>
          <w:w w:val="101"/>
          <w:szCs w:val="24"/>
          <w:lang w:val="it-IT"/>
        </w:rPr>
        <w:t>ea</w:t>
      </w:r>
      <w:r w:rsidR="00637281" w:rsidRPr="008339AD">
        <w:rPr>
          <w:rFonts w:cs="Times New Roman"/>
          <w:spacing w:val="21"/>
          <w:szCs w:val="24"/>
          <w:lang w:val="it-IT"/>
        </w:rPr>
        <w:t xml:space="preserve"> </w:t>
      </w:r>
      <w:r w:rsidR="00637281" w:rsidRPr="008339AD">
        <w:rPr>
          <w:rFonts w:cs="Times New Roman"/>
          <w:spacing w:val="1"/>
          <w:w w:val="101"/>
          <w:szCs w:val="24"/>
          <w:lang w:val="it-IT"/>
        </w:rPr>
        <w:t>per</w:t>
      </w:r>
      <w:r w:rsidR="00637281" w:rsidRPr="008339AD">
        <w:rPr>
          <w:rFonts w:cs="Times New Roman"/>
          <w:spacing w:val="-1"/>
          <w:w w:val="101"/>
          <w:szCs w:val="24"/>
          <w:lang w:val="it-IT"/>
        </w:rPr>
        <w:t>f</w:t>
      </w:r>
      <w:r w:rsidR="00637281" w:rsidRPr="008339AD">
        <w:rPr>
          <w:rFonts w:cs="Times New Roman"/>
          <w:w w:val="101"/>
          <w:szCs w:val="24"/>
          <w:lang w:val="it-IT"/>
        </w:rPr>
        <w:t>o</w:t>
      </w:r>
      <w:r w:rsidR="00637281" w:rsidRPr="008339AD">
        <w:rPr>
          <w:rFonts w:cs="Times New Roman"/>
          <w:spacing w:val="1"/>
          <w:w w:val="101"/>
          <w:szCs w:val="24"/>
          <w:lang w:val="it-IT"/>
        </w:rPr>
        <w:t>r</w:t>
      </w:r>
      <w:r w:rsidR="00637281" w:rsidRPr="008339AD">
        <w:rPr>
          <w:rFonts w:cs="Times New Roman"/>
          <w:spacing w:val="-8"/>
          <w:w w:val="101"/>
          <w:szCs w:val="24"/>
          <w:lang w:val="it-IT"/>
        </w:rPr>
        <w:t>m</w:t>
      </w:r>
      <w:r w:rsidR="00637281" w:rsidRPr="008339AD">
        <w:rPr>
          <w:rFonts w:cs="Times New Roman"/>
          <w:w w:val="101"/>
          <w:szCs w:val="24"/>
          <w:lang w:val="it-IT"/>
        </w:rPr>
        <w:t>a</w:t>
      </w:r>
      <w:r w:rsidR="00637281" w:rsidRPr="008339AD">
        <w:rPr>
          <w:rFonts w:cs="Times New Roman"/>
          <w:spacing w:val="3"/>
          <w:w w:val="101"/>
          <w:szCs w:val="24"/>
          <w:lang w:val="it-IT"/>
        </w:rPr>
        <w:t>n</w:t>
      </w:r>
      <w:r w:rsidR="0054298C" w:rsidRPr="008339AD">
        <w:rPr>
          <w:rFonts w:cs="Times New Roman"/>
          <w:w w:val="101"/>
          <w:szCs w:val="24"/>
          <w:lang w:val="it-IT"/>
        </w:rPr>
        <w:t>ţ</w:t>
      </w:r>
      <w:r w:rsidR="00637281" w:rsidRPr="008339AD">
        <w:rPr>
          <w:rFonts w:cs="Times New Roman"/>
          <w:spacing w:val="1"/>
          <w:w w:val="101"/>
          <w:szCs w:val="24"/>
          <w:lang w:val="it-IT"/>
        </w:rPr>
        <w:t>e</w:t>
      </w:r>
      <w:r w:rsidR="00637281" w:rsidRPr="008339AD">
        <w:rPr>
          <w:rFonts w:cs="Times New Roman"/>
          <w:w w:val="101"/>
          <w:szCs w:val="24"/>
          <w:lang w:val="it-IT"/>
        </w:rPr>
        <w:t>i</w:t>
      </w:r>
      <w:r w:rsidR="00637281" w:rsidRPr="008339AD">
        <w:rPr>
          <w:rFonts w:cs="Times New Roman"/>
          <w:spacing w:val="20"/>
          <w:szCs w:val="24"/>
          <w:lang w:val="it-IT"/>
        </w:rPr>
        <w:t xml:space="preserve"> </w:t>
      </w:r>
      <w:r w:rsidR="00637281" w:rsidRPr="008339AD">
        <w:rPr>
          <w:rFonts w:cs="Times New Roman"/>
          <w:w w:val="101"/>
          <w:szCs w:val="24"/>
          <w:lang w:val="it-IT"/>
        </w:rPr>
        <w:t>în</w:t>
      </w:r>
      <w:r w:rsidR="00637281" w:rsidRPr="008339AD">
        <w:rPr>
          <w:rFonts w:cs="Times New Roman"/>
          <w:spacing w:val="23"/>
          <w:szCs w:val="24"/>
          <w:lang w:val="it-IT"/>
        </w:rPr>
        <w:t xml:space="preserve"> </w:t>
      </w:r>
      <w:proofErr w:type="spellStart"/>
      <w:r w:rsidR="001A1425" w:rsidRPr="008339AD">
        <w:t>activitatea</w:t>
      </w:r>
      <w:proofErr w:type="spellEnd"/>
      <w:r w:rsidR="001A1425" w:rsidRPr="008339AD">
        <w:rPr>
          <w:rFonts w:cs="Times New Roman"/>
          <w:spacing w:val="23"/>
          <w:szCs w:val="24"/>
          <w:lang w:val="it-IT"/>
        </w:rPr>
        <w:t xml:space="preserve"> de </w:t>
      </w:r>
      <w:r w:rsidR="00637281" w:rsidRPr="008339AD">
        <w:rPr>
          <w:rFonts w:cs="Times New Roman"/>
          <w:spacing w:val="-1"/>
          <w:w w:val="101"/>
          <w:szCs w:val="24"/>
          <w:lang w:val="it-IT"/>
        </w:rPr>
        <w:t>p</w:t>
      </w:r>
      <w:r w:rsidR="00637281" w:rsidRPr="008339AD">
        <w:rPr>
          <w:rFonts w:cs="Times New Roman"/>
          <w:spacing w:val="-2"/>
          <w:w w:val="101"/>
          <w:szCs w:val="24"/>
          <w:lang w:val="it-IT"/>
        </w:rPr>
        <w:t>r</w:t>
      </w:r>
      <w:r w:rsidR="00637281" w:rsidRPr="008339AD">
        <w:rPr>
          <w:rFonts w:cs="Times New Roman"/>
          <w:w w:val="101"/>
          <w:szCs w:val="24"/>
          <w:lang w:val="it-IT"/>
        </w:rPr>
        <w:t>ed</w:t>
      </w:r>
      <w:r w:rsidR="00637281" w:rsidRPr="008339AD">
        <w:rPr>
          <w:rFonts w:cs="Times New Roman"/>
          <w:spacing w:val="1"/>
          <w:w w:val="101"/>
          <w:szCs w:val="24"/>
          <w:lang w:val="it-IT"/>
        </w:rPr>
        <w:t>ar</w:t>
      </w:r>
      <w:r w:rsidR="00637281" w:rsidRPr="008339AD">
        <w:rPr>
          <w:rFonts w:cs="Times New Roman"/>
          <w:spacing w:val="-1"/>
          <w:w w:val="101"/>
          <w:szCs w:val="24"/>
          <w:lang w:val="it-IT"/>
        </w:rPr>
        <w:t>e</w:t>
      </w:r>
      <w:r w:rsidR="00637281" w:rsidRPr="008339AD">
        <w:rPr>
          <w:rFonts w:cs="Times New Roman"/>
          <w:w w:val="101"/>
          <w:szCs w:val="24"/>
          <w:lang w:val="it-IT"/>
        </w:rPr>
        <w:t>,</w:t>
      </w:r>
      <w:r w:rsidR="00637281" w:rsidRPr="008339AD">
        <w:rPr>
          <w:rFonts w:cs="Times New Roman"/>
          <w:spacing w:val="20"/>
          <w:szCs w:val="24"/>
          <w:lang w:val="it-IT"/>
        </w:rPr>
        <w:t xml:space="preserve"> </w:t>
      </w:r>
      <w:r w:rsidR="00637281" w:rsidRPr="008339AD">
        <w:rPr>
          <w:rFonts w:cs="Times New Roman"/>
          <w:spacing w:val="1"/>
          <w:w w:val="101"/>
          <w:szCs w:val="24"/>
          <w:lang w:val="it-IT"/>
        </w:rPr>
        <w:t>î</w:t>
      </w:r>
      <w:r w:rsidR="00637281" w:rsidRPr="008339AD">
        <w:rPr>
          <w:rFonts w:cs="Times New Roman"/>
          <w:spacing w:val="-1"/>
          <w:w w:val="101"/>
          <w:szCs w:val="24"/>
          <w:lang w:val="it-IT"/>
        </w:rPr>
        <w:t>n</w:t>
      </w:r>
      <w:r w:rsidR="00637281" w:rsidRPr="008339AD">
        <w:rPr>
          <w:rFonts w:cs="Times New Roman"/>
          <w:w w:val="101"/>
          <w:szCs w:val="24"/>
          <w:lang w:val="it-IT"/>
        </w:rPr>
        <w:t>vă</w:t>
      </w:r>
      <w:r w:rsidR="0054298C" w:rsidRPr="008339AD">
        <w:rPr>
          <w:rFonts w:cs="Times New Roman"/>
          <w:w w:val="101"/>
          <w:szCs w:val="24"/>
          <w:lang w:val="it-IT"/>
        </w:rPr>
        <w:t>ţ</w:t>
      </w:r>
      <w:r w:rsidR="00637281" w:rsidRPr="008339AD">
        <w:rPr>
          <w:rFonts w:cs="Times New Roman"/>
          <w:spacing w:val="-1"/>
          <w:w w:val="101"/>
          <w:szCs w:val="24"/>
          <w:lang w:val="it-IT"/>
        </w:rPr>
        <w:t>a</w:t>
      </w:r>
      <w:r w:rsidR="00637281" w:rsidRPr="008339AD">
        <w:rPr>
          <w:rFonts w:cs="Times New Roman"/>
          <w:w w:val="101"/>
          <w:szCs w:val="24"/>
          <w:lang w:val="it-IT"/>
        </w:rPr>
        <w:t>re</w:t>
      </w:r>
      <w:r w:rsidR="00637281" w:rsidRPr="008339AD">
        <w:rPr>
          <w:rFonts w:cs="Times New Roman"/>
          <w:spacing w:val="20"/>
          <w:szCs w:val="24"/>
          <w:lang w:val="it-IT"/>
        </w:rPr>
        <w:t xml:space="preserve"> </w:t>
      </w:r>
      <w:r w:rsidR="00637281" w:rsidRPr="008339AD">
        <w:rPr>
          <w:rFonts w:cs="Times New Roman"/>
          <w:spacing w:val="-1"/>
          <w:w w:val="101"/>
          <w:szCs w:val="24"/>
          <w:lang w:val="it-IT"/>
        </w:rPr>
        <w:t>ş</w:t>
      </w:r>
      <w:r w:rsidR="00637281" w:rsidRPr="008339AD">
        <w:rPr>
          <w:rFonts w:cs="Times New Roman"/>
          <w:w w:val="101"/>
          <w:szCs w:val="24"/>
          <w:lang w:val="it-IT"/>
        </w:rPr>
        <w:t>i</w:t>
      </w:r>
      <w:r w:rsidR="00637281" w:rsidRPr="008339AD">
        <w:rPr>
          <w:rFonts w:cs="Times New Roman"/>
          <w:spacing w:val="22"/>
          <w:szCs w:val="24"/>
          <w:lang w:val="it-IT"/>
        </w:rPr>
        <w:t xml:space="preserve"> </w:t>
      </w:r>
      <w:r w:rsidR="00637281" w:rsidRPr="008339AD">
        <w:rPr>
          <w:rFonts w:cs="Times New Roman"/>
          <w:w w:val="101"/>
          <w:szCs w:val="24"/>
          <w:lang w:val="it-IT"/>
        </w:rPr>
        <w:t>c</w:t>
      </w:r>
      <w:r w:rsidR="00637281" w:rsidRPr="008339AD">
        <w:rPr>
          <w:rFonts w:cs="Times New Roman"/>
          <w:spacing w:val="1"/>
          <w:w w:val="101"/>
          <w:szCs w:val="24"/>
          <w:lang w:val="it-IT"/>
        </w:rPr>
        <w:t>e</w:t>
      </w:r>
      <w:r w:rsidR="00637281" w:rsidRPr="008339AD">
        <w:rPr>
          <w:rFonts w:cs="Times New Roman"/>
          <w:spacing w:val="-3"/>
          <w:w w:val="101"/>
          <w:szCs w:val="24"/>
          <w:lang w:val="it-IT"/>
        </w:rPr>
        <w:t>r</w:t>
      </w:r>
      <w:r w:rsidR="00637281" w:rsidRPr="008339AD">
        <w:rPr>
          <w:rFonts w:cs="Times New Roman"/>
          <w:w w:val="101"/>
          <w:szCs w:val="24"/>
          <w:lang w:val="it-IT"/>
        </w:rPr>
        <w:t>c</w:t>
      </w:r>
      <w:r w:rsidR="00637281" w:rsidRPr="008339AD">
        <w:rPr>
          <w:rFonts w:cs="Times New Roman"/>
          <w:spacing w:val="1"/>
          <w:w w:val="101"/>
          <w:szCs w:val="24"/>
          <w:lang w:val="it-IT"/>
        </w:rPr>
        <w:t>eta</w:t>
      </w:r>
      <w:r w:rsidR="00637281" w:rsidRPr="008339AD">
        <w:rPr>
          <w:rFonts w:cs="Times New Roman"/>
          <w:spacing w:val="-1"/>
          <w:w w:val="101"/>
          <w:szCs w:val="24"/>
          <w:lang w:val="it-IT"/>
        </w:rPr>
        <w:t>r</w:t>
      </w:r>
      <w:r w:rsidR="00637281" w:rsidRPr="008339AD">
        <w:rPr>
          <w:rFonts w:cs="Times New Roman"/>
          <w:w w:val="101"/>
          <w:szCs w:val="24"/>
          <w:lang w:val="it-IT"/>
        </w:rPr>
        <w:t>e,</w:t>
      </w:r>
      <w:r w:rsidR="00637281" w:rsidRPr="008339AD">
        <w:rPr>
          <w:rFonts w:cs="Times New Roman"/>
          <w:spacing w:val="20"/>
          <w:szCs w:val="24"/>
          <w:lang w:val="it-IT"/>
        </w:rPr>
        <w:t xml:space="preserve"> </w:t>
      </w:r>
      <w:r w:rsidR="00637281" w:rsidRPr="008339AD">
        <w:rPr>
          <w:rFonts w:cs="Times New Roman"/>
          <w:w w:val="101"/>
          <w:szCs w:val="24"/>
          <w:lang w:val="it-IT"/>
        </w:rPr>
        <w:t>cu</w:t>
      </w:r>
      <w:r w:rsidR="00637281" w:rsidRPr="008339AD">
        <w:rPr>
          <w:rFonts w:cs="Times New Roman"/>
          <w:spacing w:val="20"/>
          <w:szCs w:val="24"/>
          <w:lang w:val="it-IT"/>
        </w:rPr>
        <w:t xml:space="preserve"> </w:t>
      </w:r>
      <w:r w:rsidR="00637281" w:rsidRPr="008339AD">
        <w:rPr>
          <w:rFonts w:cs="Times New Roman"/>
          <w:spacing w:val="4"/>
          <w:w w:val="101"/>
          <w:szCs w:val="24"/>
          <w:lang w:val="it-IT"/>
        </w:rPr>
        <w:t>i</w:t>
      </w:r>
      <w:r w:rsidR="00637281" w:rsidRPr="008339AD">
        <w:rPr>
          <w:rFonts w:cs="Times New Roman"/>
          <w:spacing w:val="-7"/>
          <w:w w:val="101"/>
          <w:szCs w:val="24"/>
          <w:lang w:val="it-IT"/>
        </w:rPr>
        <w:t>m</w:t>
      </w:r>
      <w:r w:rsidR="00637281" w:rsidRPr="008339AD">
        <w:rPr>
          <w:rFonts w:cs="Times New Roman"/>
          <w:spacing w:val="1"/>
          <w:w w:val="101"/>
          <w:szCs w:val="24"/>
          <w:lang w:val="it-IT"/>
        </w:rPr>
        <w:t>p</w:t>
      </w:r>
      <w:r w:rsidR="00637281" w:rsidRPr="008339AD">
        <w:rPr>
          <w:rFonts w:cs="Times New Roman"/>
          <w:spacing w:val="2"/>
          <w:w w:val="101"/>
          <w:szCs w:val="24"/>
          <w:lang w:val="it-IT"/>
        </w:rPr>
        <w:t>l</w:t>
      </w:r>
      <w:r w:rsidR="00637281" w:rsidRPr="008339AD">
        <w:rPr>
          <w:rFonts w:cs="Times New Roman"/>
          <w:spacing w:val="1"/>
          <w:w w:val="101"/>
          <w:szCs w:val="24"/>
          <w:lang w:val="it-IT"/>
        </w:rPr>
        <w:t>i</w:t>
      </w:r>
      <w:r w:rsidR="00637281" w:rsidRPr="008339AD">
        <w:rPr>
          <w:rFonts w:cs="Times New Roman"/>
          <w:w w:val="101"/>
          <w:szCs w:val="24"/>
          <w:lang w:val="it-IT"/>
        </w:rPr>
        <w:t>ca</w:t>
      </w:r>
      <w:r w:rsidR="0054298C" w:rsidRPr="008339AD">
        <w:rPr>
          <w:rFonts w:cs="Times New Roman"/>
          <w:w w:val="101"/>
          <w:szCs w:val="24"/>
          <w:lang w:val="it-IT"/>
        </w:rPr>
        <w:t>ţ</w:t>
      </w:r>
      <w:r w:rsidR="00637281" w:rsidRPr="008339AD">
        <w:rPr>
          <w:rFonts w:cs="Times New Roman"/>
          <w:w w:val="101"/>
          <w:szCs w:val="24"/>
          <w:lang w:val="it-IT"/>
        </w:rPr>
        <w:t>ii</w:t>
      </w:r>
      <w:r w:rsidR="00637281" w:rsidRPr="008339AD">
        <w:rPr>
          <w:rFonts w:cs="Times New Roman"/>
          <w:spacing w:val="19"/>
          <w:szCs w:val="24"/>
          <w:lang w:val="it-IT"/>
        </w:rPr>
        <w:t xml:space="preserve"> </w:t>
      </w:r>
      <w:r w:rsidR="00637281" w:rsidRPr="008339AD">
        <w:rPr>
          <w:rFonts w:cs="Times New Roman"/>
          <w:w w:val="101"/>
          <w:szCs w:val="24"/>
          <w:lang w:val="it-IT"/>
        </w:rPr>
        <w:t>de</w:t>
      </w:r>
      <w:r w:rsidR="00637281" w:rsidRPr="008339AD">
        <w:rPr>
          <w:rFonts w:cs="Times New Roman"/>
          <w:szCs w:val="24"/>
          <w:lang w:val="it-IT"/>
        </w:rPr>
        <w:t xml:space="preserve"> </w:t>
      </w:r>
      <w:r w:rsidR="00637281" w:rsidRPr="008339AD">
        <w:rPr>
          <w:rFonts w:cs="Times New Roman"/>
          <w:w w:val="101"/>
          <w:szCs w:val="24"/>
          <w:lang w:val="it-IT"/>
        </w:rPr>
        <w:t>su</w:t>
      </w:r>
      <w:r w:rsidR="00637281" w:rsidRPr="008339AD">
        <w:rPr>
          <w:rFonts w:cs="Times New Roman"/>
          <w:spacing w:val="-1"/>
          <w:w w:val="101"/>
          <w:szCs w:val="24"/>
          <w:lang w:val="it-IT"/>
        </w:rPr>
        <w:t>b</w:t>
      </w:r>
      <w:r w:rsidR="00637281" w:rsidRPr="008339AD">
        <w:rPr>
          <w:rFonts w:cs="Times New Roman"/>
          <w:spacing w:val="2"/>
          <w:w w:val="101"/>
          <w:szCs w:val="24"/>
          <w:lang w:val="it-IT"/>
        </w:rPr>
        <w:t>st</w:t>
      </w:r>
      <w:r w:rsidR="00637281" w:rsidRPr="008339AD">
        <w:rPr>
          <w:rFonts w:cs="Times New Roman"/>
          <w:spacing w:val="-1"/>
          <w:w w:val="101"/>
          <w:szCs w:val="24"/>
          <w:lang w:val="it-IT"/>
        </w:rPr>
        <w:t>a</w:t>
      </w:r>
      <w:r w:rsidR="00637281" w:rsidRPr="008339AD">
        <w:rPr>
          <w:rFonts w:cs="Times New Roman"/>
          <w:spacing w:val="-2"/>
          <w:w w:val="101"/>
          <w:szCs w:val="24"/>
          <w:lang w:val="it-IT"/>
        </w:rPr>
        <w:t>n</w:t>
      </w:r>
      <w:r w:rsidR="0054298C" w:rsidRPr="008339AD">
        <w:rPr>
          <w:rFonts w:cs="Times New Roman"/>
          <w:w w:val="101"/>
          <w:szCs w:val="24"/>
          <w:lang w:val="it-IT"/>
        </w:rPr>
        <w:t>ţ</w:t>
      </w:r>
      <w:r w:rsidR="00637281" w:rsidRPr="008339AD">
        <w:rPr>
          <w:rFonts w:cs="Times New Roman"/>
          <w:w w:val="101"/>
          <w:szCs w:val="24"/>
          <w:lang w:val="it-IT"/>
        </w:rPr>
        <w:t>ă</w:t>
      </w:r>
      <w:r w:rsidR="00637281" w:rsidRPr="008339AD">
        <w:rPr>
          <w:rFonts w:cs="Times New Roman"/>
          <w:spacing w:val="8"/>
          <w:szCs w:val="24"/>
          <w:lang w:val="it-IT"/>
        </w:rPr>
        <w:t xml:space="preserve"> </w:t>
      </w:r>
      <w:r w:rsidR="00637281" w:rsidRPr="008339AD">
        <w:rPr>
          <w:rFonts w:cs="Times New Roman"/>
          <w:spacing w:val="-1"/>
          <w:w w:val="101"/>
          <w:szCs w:val="24"/>
          <w:lang w:val="it-IT"/>
        </w:rPr>
        <w:t>a</w:t>
      </w:r>
      <w:r w:rsidR="00637281" w:rsidRPr="008339AD">
        <w:rPr>
          <w:rFonts w:cs="Times New Roman"/>
          <w:spacing w:val="-2"/>
          <w:w w:val="101"/>
          <w:szCs w:val="24"/>
          <w:lang w:val="it-IT"/>
        </w:rPr>
        <w:t>s</w:t>
      </w:r>
      <w:r w:rsidR="00637281" w:rsidRPr="008339AD">
        <w:rPr>
          <w:rFonts w:cs="Times New Roman"/>
          <w:spacing w:val="2"/>
          <w:w w:val="101"/>
          <w:szCs w:val="24"/>
          <w:lang w:val="it-IT"/>
        </w:rPr>
        <w:t>u</w:t>
      </w:r>
      <w:r w:rsidR="00637281" w:rsidRPr="008339AD">
        <w:rPr>
          <w:rFonts w:cs="Times New Roman"/>
          <w:spacing w:val="-1"/>
          <w:w w:val="101"/>
          <w:szCs w:val="24"/>
          <w:lang w:val="it-IT"/>
        </w:rPr>
        <w:t>p</w:t>
      </w:r>
      <w:r w:rsidR="00637281" w:rsidRPr="008339AD">
        <w:rPr>
          <w:rFonts w:cs="Times New Roman"/>
          <w:w w:val="101"/>
          <w:szCs w:val="24"/>
          <w:lang w:val="it-IT"/>
        </w:rPr>
        <w:t>ra</w:t>
      </w:r>
      <w:r w:rsidR="00637281" w:rsidRPr="008339AD">
        <w:rPr>
          <w:rFonts w:cs="Times New Roman"/>
          <w:spacing w:val="5"/>
          <w:szCs w:val="24"/>
          <w:lang w:val="it-IT"/>
        </w:rPr>
        <w:t xml:space="preserve"> </w:t>
      </w:r>
      <w:r w:rsidR="00637281" w:rsidRPr="008339AD">
        <w:rPr>
          <w:rFonts w:cs="Times New Roman"/>
          <w:spacing w:val="1"/>
          <w:w w:val="101"/>
          <w:szCs w:val="24"/>
          <w:lang w:val="it-IT"/>
        </w:rPr>
        <w:t>s</w:t>
      </w:r>
      <w:r w:rsidR="00637281" w:rsidRPr="008339AD">
        <w:rPr>
          <w:rFonts w:cs="Times New Roman"/>
          <w:w w:val="101"/>
          <w:szCs w:val="24"/>
          <w:lang w:val="it-IT"/>
        </w:rPr>
        <w:t>u</w:t>
      </w:r>
      <w:r w:rsidR="00637281" w:rsidRPr="008339AD">
        <w:rPr>
          <w:rFonts w:cs="Times New Roman"/>
          <w:spacing w:val="1"/>
          <w:w w:val="101"/>
          <w:szCs w:val="24"/>
          <w:lang w:val="it-IT"/>
        </w:rPr>
        <w:t>c</w:t>
      </w:r>
      <w:r w:rsidR="00637281" w:rsidRPr="008339AD">
        <w:rPr>
          <w:rFonts w:cs="Times New Roman"/>
          <w:spacing w:val="-1"/>
          <w:w w:val="101"/>
          <w:szCs w:val="24"/>
          <w:lang w:val="it-IT"/>
        </w:rPr>
        <w:t>c</w:t>
      </w:r>
      <w:r w:rsidR="00637281" w:rsidRPr="008339AD">
        <w:rPr>
          <w:rFonts w:cs="Times New Roman"/>
          <w:spacing w:val="-2"/>
          <w:w w:val="101"/>
          <w:szCs w:val="24"/>
          <w:lang w:val="it-IT"/>
        </w:rPr>
        <w:t>e</w:t>
      </w:r>
      <w:r w:rsidR="00637281" w:rsidRPr="008339AD">
        <w:rPr>
          <w:rFonts w:cs="Times New Roman"/>
          <w:spacing w:val="2"/>
          <w:w w:val="101"/>
          <w:szCs w:val="24"/>
          <w:lang w:val="it-IT"/>
        </w:rPr>
        <w:t>s</w:t>
      </w:r>
      <w:r w:rsidR="00637281" w:rsidRPr="008339AD">
        <w:rPr>
          <w:rFonts w:cs="Times New Roman"/>
          <w:spacing w:val="-1"/>
          <w:w w:val="101"/>
          <w:szCs w:val="24"/>
          <w:lang w:val="it-IT"/>
        </w:rPr>
        <w:t>ul</w:t>
      </w:r>
      <w:r w:rsidR="00637281" w:rsidRPr="008339AD">
        <w:rPr>
          <w:rFonts w:cs="Times New Roman"/>
          <w:spacing w:val="2"/>
          <w:w w:val="101"/>
          <w:szCs w:val="24"/>
          <w:lang w:val="it-IT"/>
        </w:rPr>
        <w:t>u</w:t>
      </w:r>
      <w:r w:rsidR="00637281" w:rsidRPr="008339AD">
        <w:rPr>
          <w:rFonts w:cs="Times New Roman"/>
          <w:w w:val="101"/>
          <w:szCs w:val="24"/>
          <w:lang w:val="it-IT"/>
        </w:rPr>
        <w:t>i</w:t>
      </w:r>
      <w:r w:rsidR="00637281" w:rsidRPr="008339AD">
        <w:rPr>
          <w:rFonts w:cs="Times New Roman"/>
          <w:spacing w:val="5"/>
          <w:szCs w:val="24"/>
          <w:lang w:val="it-IT"/>
        </w:rPr>
        <w:t xml:space="preserve"> </w:t>
      </w:r>
      <w:r w:rsidR="00637281" w:rsidRPr="008339AD">
        <w:rPr>
          <w:rFonts w:cs="Times New Roman"/>
          <w:spacing w:val="-1"/>
          <w:w w:val="101"/>
          <w:szCs w:val="24"/>
          <w:lang w:val="it-IT"/>
        </w:rPr>
        <w:t>p</w:t>
      </w:r>
      <w:r w:rsidR="00637281" w:rsidRPr="008339AD">
        <w:rPr>
          <w:rFonts w:cs="Times New Roman"/>
          <w:w w:val="101"/>
          <w:szCs w:val="24"/>
          <w:lang w:val="it-IT"/>
        </w:rPr>
        <w:t>r</w:t>
      </w:r>
      <w:r w:rsidR="00637281" w:rsidRPr="008339AD">
        <w:rPr>
          <w:rFonts w:cs="Times New Roman"/>
          <w:spacing w:val="3"/>
          <w:w w:val="101"/>
          <w:szCs w:val="24"/>
          <w:lang w:val="it-IT"/>
        </w:rPr>
        <w:t>o</w:t>
      </w:r>
      <w:r w:rsidR="00637281" w:rsidRPr="008339AD">
        <w:rPr>
          <w:rFonts w:cs="Times New Roman"/>
          <w:spacing w:val="-3"/>
          <w:w w:val="101"/>
          <w:szCs w:val="24"/>
          <w:lang w:val="it-IT"/>
        </w:rPr>
        <w:t>f</w:t>
      </w:r>
      <w:r w:rsidR="00637281" w:rsidRPr="008339AD">
        <w:rPr>
          <w:rFonts w:cs="Times New Roman"/>
          <w:w w:val="101"/>
          <w:szCs w:val="24"/>
          <w:lang w:val="it-IT"/>
        </w:rPr>
        <w:t>e</w:t>
      </w:r>
      <w:r w:rsidR="00637281" w:rsidRPr="008339AD">
        <w:rPr>
          <w:rFonts w:cs="Times New Roman"/>
          <w:spacing w:val="-1"/>
          <w:w w:val="101"/>
          <w:szCs w:val="24"/>
          <w:lang w:val="it-IT"/>
        </w:rPr>
        <w:t>s</w:t>
      </w:r>
      <w:r w:rsidR="00637281" w:rsidRPr="008339AD">
        <w:rPr>
          <w:rFonts w:cs="Times New Roman"/>
          <w:spacing w:val="1"/>
          <w:w w:val="101"/>
          <w:szCs w:val="24"/>
          <w:lang w:val="it-IT"/>
        </w:rPr>
        <w:t>i</w:t>
      </w:r>
      <w:r w:rsidR="00637281" w:rsidRPr="008339AD">
        <w:rPr>
          <w:rFonts w:cs="Times New Roman"/>
          <w:w w:val="101"/>
          <w:szCs w:val="24"/>
          <w:lang w:val="it-IT"/>
        </w:rPr>
        <w:t>on</w:t>
      </w:r>
      <w:r w:rsidR="00637281" w:rsidRPr="008339AD">
        <w:rPr>
          <w:rFonts w:cs="Times New Roman"/>
          <w:spacing w:val="-1"/>
          <w:w w:val="101"/>
          <w:szCs w:val="24"/>
          <w:lang w:val="it-IT"/>
        </w:rPr>
        <w:t>a</w:t>
      </w:r>
      <w:r w:rsidR="00637281" w:rsidRPr="008339AD">
        <w:rPr>
          <w:rFonts w:cs="Times New Roman"/>
          <w:w w:val="101"/>
          <w:szCs w:val="24"/>
          <w:lang w:val="it-IT"/>
        </w:rPr>
        <w:t>l</w:t>
      </w:r>
      <w:r w:rsidR="00637281" w:rsidRPr="008339AD">
        <w:rPr>
          <w:rFonts w:cs="Times New Roman"/>
          <w:spacing w:val="8"/>
          <w:szCs w:val="24"/>
          <w:lang w:val="it-IT"/>
        </w:rPr>
        <w:t xml:space="preserve"> </w:t>
      </w:r>
      <w:r w:rsidR="00637281" w:rsidRPr="008339AD">
        <w:rPr>
          <w:rFonts w:cs="Times New Roman"/>
          <w:spacing w:val="-1"/>
          <w:w w:val="101"/>
          <w:szCs w:val="24"/>
          <w:lang w:val="it-IT"/>
        </w:rPr>
        <w:t>a</w:t>
      </w:r>
      <w:r w:rsidR="00637281" w:rsidRPr="008339AD">
        <w:rPr>
          <w:rFonts w:cs="Times New Roman"/>
          <w:w w:val="101"/>
          <w:szCs w:val="24"/>
          <w:lang w:val="it-IT"/>
        </w:rPr>
        <w:t>l</w:t>
      </w:r>
      <w:r w:rsidR="00637281" w:rsidRPr="008339AD">
        <w:rPr>
          <w:rFonts w:cs="Times New Roman"/>
          <w:spacing w:val="5"/>
          <w:szCs w:val="24"/>
          <w:lang w:val="it-IT"/>
        </w:rPr>
        <w:t xml:space="preserve"> </w:t>
      </w:r>
      <w:r w:rsidR="00637281" w:rsidRPr="008339AD">
        <w:rPr>
          <w:rFonts w:cs="Times New Roman"/>
          <w:w w:val="101"/>
          <w:szCs w:val="24"/>
          <w:lang w:val="it-IT"/>
        </w:rPr>
        <w:t>a</w:t>
      </w:r>
      <w:r w:rsidR="00637281" w:rsidRPr="008339AD">
        <w:rPr>
          <w:rFonts w:cs="Times New Roman"/>
          <w:spacing w:val="1"/>
          <w:w w:val="101"/>
          <w:szCs w:val="24"/>
          <w:lang w:val="it-IT"/>
        </w:rPr>
        <w:t>b</w:t>
      </w:r>
      <w:r w:rsidR="00637281" w:rsidRPr="008339AD">
        <w:rPr>
          <w:rFonts w:cs="Times New Roman"/>
          <w:spacing w:val="-1"/>
          <w:w w:val="101"/>
          <w:szCs w:val="24"/>
          <w:lang w:val="it-IT"/>
        </w:rPr>
        <w:t>s</w:t>
      </w:r>
      <w:r w:rsidR="00637281" w:rsidRPr="008339AD">
        <w:rPr>
          <w:rFonts w:cs="Times New Roman"/>
          <w:w w:val="101"/>
          <w:szCs w:val="24"/>
          <w:lang w:val="it-IT"/>
        </w:rPr>
        <w:t>ol</w:t>
      </w:r>
      <w:r w:rsidR="00637281" w:rsidRPr="008339AD">
        <w:rPr>
          <w:rFonts w:cs="Times New Roman"/>
          <w:spacing w:val="-1"/>
          <w:w w:val="101"/>
          <w:szCs w:val="24"/>
          <w:lang w:val="it-IT"/>
        </w:rPr>
        <w:t>v</w:t>
      </w:r>
      <w:r w:rsidR="00637281" w:rsidRPr="008339AD">
        <w:rPr>
          <w:rFonts w:cs="Times New Roman"/>
          <w:w w:val="101"/>
          <w:szCs w:val="24"/>
          <w:lang w:val="it-IT"/>
        </w:rPr>
        <w:t>en</w:t>
      </w:r>
      <w:r w:rsidR="0054298C" w:rsidRPr="008339AD">
        <w:rPr>
          <w:rFonts w:cs="Times New Roman"/>
          <w:w w:val="101"/>
          <w:szCs w:val="24"/>
          <w:lang w:val="it-IT"/>
        </w:rPr>
        <w:t>ţ</w:t>
      </w:r>
      <w:r w:rsidR="00637281" w:rsidRPr="008339AD">
        <w:rPr>
          <w:rFonts w:cs="Times New Roman"/>
          <w:w w:val="101"/>
          <w:szCs w:val="24"/>
          <w:lang w:val="it-IT"/>
        </w:rPr>
        <w:t>i</w:t>
      </w:r>
      <w:r w:rsidR="00637281" w:rsidRPr="008339AD">
        <w:rPr>
          <w:rFonts w:cs="Times New Roman"/>
          <w:spacing w:val="-2"/>
          <w:w w:val="101"/>
          <w:szCs w:val="24"/>
          <w:lang w:val="it-IT"/>
        </w:rPr>
        <w:t>l</w:t>
      </w:r>
      <w:r w:rsidR="00637281" w:rsidRPr="008339AD">
        <w:rPr>
          <w:rFonts w:cs="Times New Roman"/>
          <w:w w:val="101"/>
          <w:szCs w:val="24"/>
          <w:lang w:val="it-IT"/>
        </w:rPr>
        <w:t>or</w:t>
      </w:r>
      <w:r w:rsidR="00637281" w:rsidRPr="008339AD">
        <w:rPr>
          <w:rFonts w:cs="Times New Roman"/>
          <w:spacing w:val="5"/>
          <w:szCs w:val="24"/>
          <w:lang w:val="it-IT"/>
        </w:rPr>
        <w:t xml:space="preserve"> </w:t>
      </w:r>
      <w:r w:rsidR="00637281" w:rsidRPr="008339AD">
        <w:rPr>
          <w:rFonts w:cs="Times New Roman"/>
          <w:spacing w:val="1"/>
          <w:w w:val="101"/>
          <w:szCs w:val="24"/>
          <w:lang w:val="it-IT"/>
        </w:rPr>
        <w:t>şi</w:t>
      </w:r>
      <w:r w:rsidR="00637281" w:rsidRPr="008339AD">
        <w:rPr>
          <w:rFonts w:cs="Times New Roman"/>
          <w:w w:val="101"/>
          <w:szCs w:val="24"/>
          <w:lang w:val="it-IT"/>
        </w:rPr>
        <w:t>,</w:t>
      </w:r>
      <w:r w:rsidR="00637281" w:rsidRPr="008339AD">
        <w:rPr>
          <w:rFonts w:cs="Times New Roman"/>
          <w:spacing w:val="6"/>
          <w:szCs w:val="24"/>
          <w:lang w:val="it-IT"/>
        </w:rPr>
        <w:t xml:space="preserve"> </w:t>
      </w:r>
      <w:r w:rsidR="00637281" w:rsidRPr="008339AD">
        <w:rPr>
          <w:rFonts w:cs="Times New Roman"/>
          <w:spacing w:val="1"/>
          <w:w w:val="101"/>
          <w:szCs w:val="24"/>
          <w:lang w:val="it-IT"/>
        </w:rPr>
        <w:t>i</w:t>
      </w:r>
      <w:r w:rsidR="00637281" w:rsidRPr="008339AD">
        <w:rPr>
          <w:rFonts w:cs="Times New Roman"/>
          <w:spacing w:val="-4"/>
          <w:w w:val="101"/>
          <w:szCs w:val="24"/>
          <w:lang w:val="it-IT"/>
        </w:rPr>
        <w:t>m</w:t>
      </w:r>
      <w:r w:rsidR="00637281" w:rsidRPr="008339AD">
        <w:rPr>
          <w:rFonts w:cs="Times New Roman"/>
          <w:w w:val="101"/>
          <w:szCs w:val="24"/>
          <w:lang w:val="it-IT"/>
        </w:rPr>
        <w:t>pl</w:t>
      </w:r>
      <w:r w:rsidR="00637281" w:rsidRPr="008339AD">
        <w:rPr>
          <w:rFonts w:cs="Times New Roman"/>
          <w:spacing w:val="1"/>
          <w:w w:val="101"/>
          <w:szCs w:val="24"/>
          <w:lang w:val="it-IT"/>
        </w:rPr>
        <w:t>ic</w:t>
      </w:r>
      <w:r w:rsidR="00637281" w:rsidRPr="008339AD">
        <w:rPr>
          <w:rFonts w:cs="Times New Roman"/>
          <w:w w:val="101"/>
          <w:szCs w:val="24"/>
          <w:lang w:val="it-IT"/>
        </w:rPr>
        <w:t>i</w:t>
      </w:r>
      <w:r w:rsidR="00637281" w:rsidRPr="008339AD">
        <w:rPr>
          <w:rFonts w:cs="Times New Roman"/>
          <w:spacing w:val="-1"/>
          <w:w w:val="101"/>
          <w:szCs w:val="24"/>
          <w:lang w:val="it-IT"/>
        </w:rPr>
        <w:t>t</w:t>
      </w:r>
      <w:r w:rsidR="00637281" w:rsidRPr="008339AD">
        <w:rPr>
          <w:rFonts w:cs="Times New Roman"/>
          <w:w w:val="101"/>
          <w:szCs w:val="24"/>
          <w:lang w:val="it-IT"/>
        </w:rPr>
        <w:t>,</w:t>
      </w:r>
      <w:r w:rsidR="00637281" w:rsidRPr="008339AD">
        <w:rPr>
          <w:rFonts w:cs="Times New Roman"/>
          <w:spacing w:val="7"/>
          <w:szCs w:val="24"/>
          <w:lang w:val="it-IT"/>
        </w:rPr>
        <w:t xml:space="preserve"> </w:t>
      </w:r>
      <w:r w:rsidR="00637281" w:rsidRPr="008339AD">
        <w:rPr>
          <w:rFonts w:cs="Times New Roman"/>
          <w:spacing w:val="-1"/>
          <w:w w:val="101"/>
          <w:szCs w:val="24"/>
          <w:lang w:val="it-IT"/>
        </w:rPr>
        <w:t>a</w:t>
      </w:r>
      <w:r w:rsidR="00637281" w:rsidRPr="008339AD">
        <w:rPr>
          <w:rFonts w:cs="Times New Roman"/>
          <w:w w:val="101"/>
          <w:szCs w:val="24"/>
          <w:lang w:val="it-IT"/>
        </w:rPr>
        <w:t>supra</w:t>
      </w:r>
      <w:r w:rsidR="00637281" w:rsidRPr="008339AD">
        <w:rPr>
          <w:rFonts w:cs="Times New Roman"/>
          <w:spacing w:val="4"/>
          <w:szCs w:val="24"/>
          <w:lang w:val="it-IT"/>
        </w:rPr>
        <w:t xml:space="preserve"> </w:t>
      </w:r>
      <w:r w:rsidR="00637281" w:rsidRPr="008339AD">
        <w:rPr>
          <w:rFonts w:cs="Times New Roman"/>
          <w:spacing w:val="3"/>
          <w:w w:val="101"/>
          <w:szCs w:val="24"/>
          <w:lang w:val="it-IT"/>
        </w:rPr>
        <w:t>n</w:t>
      </w:r>
      <w:r w:rsidR="00637281" w:rsidRPr="008339AD">
        <w:rPr>
          <w:rFonts w:cs="Times New Roman"/>
          <w:w w:val="101"/>
          <w:szCs w:val="24"/>
          <w:lang w:val="it-IT"/>
        </w:rPr>
        <w:t>iv</w:t>
      </w:r>
      <w:r w:rsidR="00637281" w:rsidRPr="008339AD">
        <w:rPr>
          <w:rFonts w:cs="Times New Roman"/>
          <w:spacing w:val="-2"/>
          <w:w w:val="101"/>
          <w:szCs w:val="24"/>
          <w:lang w:val="it-IT"/>
        </w:rPr>
        <w:t>e</w:t>
      </w:r>
      <w:r w:rsidR="00637281" w:rsidRPr="008339AD">
        <w:rPr>
          <w:rFonts w:cs="Times New Roman"/>
          <w:spacing w:val="-1"/>
          <w:w w:val="101"/>
          <w:szCs w:val="24"/>
          <w:lang w:val="it-IT"/>
        </w:rPr>
        <w:t>l</w:t>
      </w:r>
      <w:r w:rsidR="00637281" w:rsidRPr="008339AD">
        <w:rPr>
          <w:rFonts w:cs="Times New Roman"/>
          <w:spacing w:val="2"/>
          <w:w w:val="101"/>
          <w:szCs w:val="24"/>
          <w:lang w:val="it-IT"/>
        </w:rPr>
        <w:t>u</w:t>
      </w:r>
      <w:r w:rsidR="00637281" w:rsidRPr="008339AD">
        <w:rPr>
          <w:rFonts w:cs="Times New Roman"/>
          <w:w w:val="101"/>
          <w:szCs w:val="24"/>
          <w:lang w:val="it-IT"/>
        </w:rPr>
        <w:t>lui</w:t>
      </w:r>
      <w:r w:rsidR="00637281" w:rsidRPr="008339AD">
        <w:rPr>
          <w:rFonts w:cs="Times New Roman"/>
          <w:spacing w:val="5"/>
          <w:szCs w:val="24"/>
          <w:lang w:val="it-IT"/>
        </w:rPr>
        <w:t xml:space="preserve"> </w:t>
      </w:r>
      <w:r w:rsidR="00637281" w:rsidRPr="008339AD">
        <w:rPr>
          <w:rFonts w:cs="Times New Roman"/>
          <w:w w:val="101"/>
          <w:szCs w:val="24"/>
          <w:lang w:val="it-IT"/>
        </w:rPr>
        <w:t>de</w:t>
      </w:r>
      <w:r w:rsidR="00637281" w:rsidRPr="008339AD">
        <w:rPr>
          <w:rFonts w:cs="Times New Roman"/>
          <w:szCs w:val="24"/>
          <w:lang w:val="it-IT"/>
        </w:rPr>
        <w:t xml:space="preserve"> </w:t>
      </w:r>
      <w:r w:rsidR="00637281" w:rsidRPr="008339AD">
        <w:rPr>
          <w:rFonts w:cs="Times New Roman"/>
          <w:spacing w:val="1"/>
          <w:w w:val="101"/>
          <w:szCs w:val="24"/>
          <w:lang w:val="it-IT"/>
        </w:rPr>
        <w:t>r</w:t>
      </w:r>
      <w:r w:rsidR="00637281" w:rsidRPr="008339AD">
        <w:rPr>
          <w:rFonts w:cs="Times New Roman"/>
          <w:w w:val="101"/>
          <w:szCs w:val="24"/>
          <w:lang w:val="it-IT"/>
        </w:rPr>
        <w:t>e</w:t>
      </w:r>
      <w:r w:rsidR="00637281" w:rsidRPr="008339AD">
        <w:rPr>
          <w:rFonts w:cs="Times New Roman"/>
          <w:spacing w:val="1"/>
          <w:w w:val="101"/>
          <w:szCs w:val="24"/>
          <w:lang w:val="it-IT"/>
        </w:rPr>
        <w:t>c</w:t>
      </w:r>
      <w:r w:rsidR="00637281" w:rsidRPr="008339AD">
        <w:rPr>
          <w:rFonts w:cs="Times New Roman"/>
          <w:spacing w:val="-1"/>
          <w:w w:val="101"/>
          <w:szCs w:val="24"/>
          <w:lang w:val="it-IT"/>
        </w:rPr>
        <w:t>u</w:t>
      </w:r>
      <w:r w:rsidR="00637281" w:rsidRPr="008339AD">
        <w:rPr>
          <w:rFonts w:cs="Times New Roman"/>
          <w:w w:val="101"/>
          <w:szCs w:val="24"/>
          <w:lang w:val="it-IT"/>
        </w:rPr>
        <w:t>noa</w:t>
      </w:r>
      <w:r w:rsidR="00637281" w:rsidRPr="008339AD">
        <w:rPr>
          <w:rFonts w:cs="Times New Roman"/>
          <w:spacing w:val="-1"/>
          <w:w w:val="101"/>
          <w:szCs w:val="24"/>
          <w:lang w:val="it-IT"/>
        </w:rPr>
        <w:t>ş</w:t>
      </w:r>
      <w:r w:rsidR="00637281" w:rsidRPr="008339AD">
        <w:rPr>
          <w:rFonts w:cs="Times New Roman"/>
          <w:w w:val="101"/>
          <w:szCs w:val="24"/>
          <w:lang w:val="it-IT"/>
        </w:rPr>
        <w:t>t</w:t>
      </w:r>
      <w:r w:rsidR="00637281" w:rsidRPr="008339AD">
        <w:rPr>
          <w:rFonts w:cs="Times New Roman"/>
          <w:spacing w:val="1"/>
          <w:w w:val="101"/>
          <w:szCs w:val="24"/>
          <w:lang w:val="it-IT"/>
        </w:rPr>
        <w:t>e</w:t>
      </w:r>
      <w:r w:rsidR="00637281" w:rsidRPr="008339AD">
        <w:rPr>
          <w:rFonts w:cs="Times New Roman"/>
          <w:w w:val="101"/>
          <w:szCs w:val="24"/>
          <w:lang w:val="it-IT"/>
        </w:rPr>
        <w:t>re</w:t>
      </w:r>
      <w:r w:rsidR="00637281" w:rsidRPr="008339AD">
        <w:rPr>
          <w:rFonts w:cs="Times New Roman"/>
          <w:szCs w:val="24"/>
          <w:lang w:val="it-IT"/>
        </w:rPr>
        <w:t xml:space="preserve"> </w:t>
      </w:r>
      <w:r w:rsidR="00637281" w:rsidRPr="008339AD">
        <w:rPr>
          <w:rFonts w:cs="Times New Roman"/>
          <w:w w:val="101"/>
          <w:szCs w:val="24"/>
          <w:lang w:val="it-IT"/>
        </w:rPr>
        <w:t>a</w:t>
      </w:r>
      <w:r w:rsidR="00637281" w:rsidRPr="008339AD">
        <w:rPr>
          <w:rFonts w:cs="Times New Roman"/>
          <w:szCs w:val="24"/>
          <w:lang w:val="it-IT"/>
        </w:rPr>
        <w:t xml:space="preserve"> </w:t>
      </w:r>
      <w:r w:rsidR="00637281" w:rsidRPr="008339AD">
        <w:rPr>
          <w:rFonts w:cs="Times New Roman"/>
          <w:w w:val="101"/>
          <w:szCs w:val="24"/>
          <w:lang w:val="it-IT"/>
        </w:rPr>
        <w:t>academiei</w:t>
      </w:r>
      <w:r w:rsidR="00637281" w:rsidRPr="008339AD">
        <w:rPr>
          <w:rFonts w:cs="Times New Roman"/>
          <w:szCs w:val="24"/>
          <w:lang w:val="it-IT"/>
        </w:rPr>
        <w:t xml:space="preserve"> </w:t>
      </w:r>
      <w:r w:rsidR="00637281" w:rsidRPr="008339AD">
        <w:rPr>
          <w:rFonts w:cs="Times New Roman"/>
          <w:w w:val="101"/>
          <w:szCs w:val="24"/>
          <w:lang w:val="it-IT"/>
        </w:rPr>
        <w:t>în</w:t>
      </w:r>
      <w:r w:rsidR="00637281" w:rsidRPr="008339AD">
        <w:rPr>
          <w:rFonts w:cs="Times New Roman"/>
          <w:spacing w:val="1"/>
          <w:szCs w:val="24"/>
          <w:lang w:val="it-IT"/>
        </w:rPr>
        <w:t xml:space="preserve"> </w:t>
      </w:r>
      <w:r w:rsidR="00637281" w:rsidRPr="008339AD">
        <w:rPr>
          <w:rFonts w:cs="Times New Roman"/>
          <w:w w:val="101"/>
          <w:szCs w:val="24"/>
          <w:lang w:val="it-IT"/>
        </w:rPr>
        <w:t>sp</w:t>
      </w:r>
      <w:r w:rsidR="00637281" w:rsidRPr="008339AD">
        <w:rPr>
          <w:rFonts w:cs="Times New Roman"/>
          <w:spacing w:val="-2"/>
          <w:w w:val="101"/>
          <w:szCs w:val="24"/>
          <w:lang w:val="it-IT"/>
        </w:rPr>
        <w:t>a</w:t>
      </w:r>
      <w:r w:rsidR="0054298C" w:rsidRPr="008339AD">
        <w:rPr>
          <w:rFonts w:cs="Times New Roman"/>
          <w:w w:val="101"/>
          <w:szCs w:val="24"/>
          <w:lang w:val="it-IT"/>
        </w:rPr>
        <w:t>ţ</w:t>
      </w:r>
      <w:r w:rsidR="00637281" w:rsidRPr="008339AD">
        <w:rPr>
          <w:rFonts w:cs="Times New Roman"/>
          <w:spacing w:val="2"/>
          <w:w w:val="101"/>
          <w:szCs w:val="24"/>
          <w:lang w:val="it-IT"/>
        </w:rPr>
        <w:t>i</w:t>
      </w:r>
      <w:r w:rsidR="00637281" w:rsidRPr="008339AD">
        <w:rPr>
          <w:rFonts w:cs="Times New Roman"/>
          <w:spacing w:val="-1"/>
          <w:w w:val="101"/>
          <w:szCs w:val="24"/>
          <w:lang w:val="it-IT"/>
        </w:rPr>
        <w:t>u</w:t>
      </w:r>
      <w:r w:rsidR="00637281" w:rsidRPr="008339AD">
        <w:rPr>
          <w:rFonts w:cs="Times New Roman"/>
          <w:w w:val="101"/>
          <w:szCs w:val="24"/>
          <w:lang w:val="it-IT"/>
        </w:rPr>
        <w:t>l</w:t>
      </w:r>
      <w:r w:rsidR="00637281" w:rsidRPr="008339AD">
        <w:rPr>
          <w:rFonts w:cs="Times New Roman"/>
          <w:szCs w:val="24"/>
          <w:lang w:val="it-IT"/>
        </w:rPr>
        <w:t xml:space="preserve"> </w:t>
      </w:r>
      <w:r w:rsidR="00637281" w:rsidRPr="008339AD">
        <w:rPr>
          <w:rFonts w:cs="Times New Roman"/>
          <w:spacing w:val="-1"/>
          <w:w w:val="101"/>
          <w:szCs w:val="24"/>
          <w:lang w:val="it-IT"/>
        </w:rPr>
        <w:t>î</w:t>
      </w:r>
      <w:r w:rsidR="00637281" w:rsidRPr="008339AD">
        <w:rPr>
          <w:rFonts w:cs="Times New Roman"/>
          <w:spacing w:val="2"/>
          <w:w w:val="101"/>
          <w:szCs w:val="24"/>
          <w:lang w:val="it-IT"/>
        </w:rPr>
        <w:t>n</w:t>
      </w:r>
      <w:r w:rsidR="00637281" w:rsidRPr="008339AD">
        <w:rPr>
          <w:rFonts w:cs="Times New Roman"/>
          <w:w w:val="101"/>
          <w:szCs w:val="24"/>
          <w:lang w:val="it-IT"/>
        </w:rPr>
        <w:t>vă</w:t>
      </w:r>
      <w:r w:rsidR="0054298C" w:rsidRPr="008339AD">
        <w:rPr>
          <w:rFonts w:cs="Times New Roman"/>
          <w:w w:val="101"/>
          <w:szCs w:val="24"/>
          <w:lang w:val="it-IT"/>
        </w:rPr>
        <w:t>ţ</w:t>
      </w:r>
      <w:r w:rsidR="00637281" w:rsidRPr="008339AD">
        <w:rPr>
          <w:rFonts w:cs="Times New Roman"/>
          <w:spacing w:val="2"/>
          <w:w w:val="101"/>
          <w:szCs w:val="24"/>
          <w:lang w:val="it-IT"/>
        </w:rPr>
        <w:t>ă</w:t>
      </w:r>
      <w:r w:rsidR="00637281" w:rsidRPr="008339AD">
        <w:rPr>
          <w:rFonts w:cs="Times New Roman"/>
          <w:spacing w:val="-4"/>
          <w:w w:val="101"/>
          <w:szCs w:val="24"/>
          <w:lang w:val="it-IT"/>
        </w:rPr>
        <w:t>m</w:t>
      </w:r>
      <w:r w:rsidR="00637281" w:rsidRPr="008339AD">
        <w:rPr>
          <w:rFonts w:cs="Times New Roman"/>
          <w:w w:val="101"/>
          <w:szCs w:val="24"/>
          <w:lang w:val="it-IT"/>
        </w:rPr>
        <w:t>în</w:t>
      </w:r>
      <w:r w:rsidR="00637281" w:rsidRPr="008339AD">
        <w:rPr>
          <w:rFonts w:cs="Times New Roman"/>
          <w:spacing w:val="1"/>
          <w:w w:val="101"/>
          <w:szCs w:val="24"/>
          <w:lang w:val="it-IT"/>
        </w:rPr>
        <w:t>t</w:t>
      </w:r>
      <w:r w:rsidR="00637281" w:rsidRPr="008339AD">
        <w:rPr>
          <w:rFonts w:cs="Times New Roman"/>
          <w:spacing w:val="2"/>
          <w:w w:val="101"/>
          <w:szCs w:val="24"/>
          <w:lang w:val="it-IT"/>
        </w:rPr>
        <w:t>u</w:t>
      </w:r>
      <w:r w:rsidR="00637281" w:rsidRPr="008339AD">
        <w:rPr>
          <w:rFonts w:cs="Times New Roman"/>
          <w:spacing w:val="-1"/>
          <w:w w:val="101"/>
          <w:szCs w:val="24"/>
          <w:lang w:val="it-IT"/>
        </w:rPr>
        <w:t>l</w:t>
      </w:r>
      <w:r w:rsidR="00637281" w:rsidRPr="008339AD">
        <w:rPr>
          <w:rFonts w:cs="Times New Roman"/>
          <w:w w:val="101"/>
          <w:szCs w:val="24"/>
          <w:lang w:val="it-IT"/>
        </w:rPr>
        <w:t>ui</w:t>
      </w:r>
      <w:r w:rsidR="00637281" w:rsidRPr="008339AD">
        <w:rPr>
          <w:rFonts w:cs="Times New Roman"/>
          <w:spacing w:val="1"/>
          <w:szCs w:val="24"/>
          <w:lang w:val="it-IT"/>
        </w:rPr>
        <w:t xml:space="preserve"> </w:t>
      </w:r>
      <w:r w:rsidR="00637281" w:rsidRPr="008339AD">
        <w:rPr>
          <w:rFonts w:cs="Times New Roman"/>
          <w:w w:val="101"/>
          <w:szCs w:val="24"/>
          <w:lang w:val="it-IT"/>
        </w:rPr>
        <w:t>s</w:t>
      </w:r>
      <w:r w:rsidR="00637281" w:rsidRPr="008339AD">
        <w:rPr>
          <w:rFonts w:cs="Times New Roman"/>
          <w:spacing w:val="-1"/>
          <w:w w:val="101"/>
          <w:szCs w:val="24"/>
          <w:lang w:val="it-IT"/>
        </w:rPr>
        <w:t>u</w:t>
      </w:r>
      <w:r w:rsidR="00637281" w:rsidRPr="008339AD">
        <w:rPr>
          <w:rFonts w:cs="Times New Roman"/>
          <w:spacing w:val="2"/>
          <w:w w:val="101"/>
          <w:szCs w:val="24"/>
          <w:lang w:val="it-IT"/>
        </w:rPr>
        <w:t>p</w:t>
      </w:r>
      <w:r w:rsidR="00637281" w:rsidRPr="008339AD">
        <w:rPr>
          <w:rFonts w:cs="Times New Roman"/>
          <w:spacing w:val="-1"/>
          <w:w w:val="101"/>
          <w:szCs w:val="24"/>
          <w:lang w:val="it-IT"/>
        </w:rPr>
        <w:t>eri</w:t>
      </w:r>
      <w:r w:rsidR="00637281" w:rsidRPr="008339AD">
        <w:rPr>
          <w:rFonts w:cs="Times New Roman"/>
          <w:spacing w:val="1"/>
          <w:w w:val="101"/>
          <w:szCs w:val="24"/>
          <w:lang w:val="it-IT"/>
        </w:rPr>
        <w:t>o</w:t>
      </w:r>
      <w:r w:rsidR="00637281" w:rsidRPr="008339AD">
        <w:rPr>
          <w:rFonts w:cs="Times New Roman"/>
          <w:w w:val="101"/>
          <w:szCs w:val="24"/>
          <w:lang w:val="it-IT"/>
        </w:rPr>
        <w:t>r</w:t>
      </w:r>
      <w:r w:rsidR="00637281" w:rsidRPr="008339AD">
        <w:rPr>
          <w:rFonts w:cs="Times New Roman"/>
          <w:spacing w:val="1"/>
          <w:szCs w:val="24"/>
          <w:lang w:val="it-IT"/>
        </w:rPr>
        <w:t xml:space="preserve"> </w:t>
      </w:r>
      <w:r w:rsidR="00637281" w:rsidRPr="008339AD">
        <w:rPr>
          <w:rFonts w:cs="Times New Roman"/>
          <w:spacing w:val="-1"/>
          <w:w w:val="101"/>
          <w:szCs w:val="24"/>
          <w:lang w:val="it-IT"/>
        </w:rPr>
        <w:t>n</w:t>
      </w:r>
      <w:r w:rsidR="00637281" w:rsidRPr="008339AD">
        <w:rPr>
          <w:rFonts w:cs="Times New Roman"/>
          <w:spacing w:val="-2"/>
          <w:w w:val="101"/>
          <w:szCs w:val="24"/>
          <w:lang w:val="it-IT"/>
        </w:rPr>
        <w:t>a</w:t>
      </w:r>
      <w:r w:rsidR="0054298C" w:rsidRPr="008339AD">
        <w:rPr>
          <w:rFonts w:cs="Times New Roman"/>
          <w:w w:val="101"/>
          <w:szCs w:val="24"/>
          <w:lang w:val="it-IT"/>
        </w:rPr>
        <w:t>ţ</w:t>
      </w:r>
      <w:r w:rsidR="00637281" w:rsidRPr="008339AD">
        <w:rPr>
          <w:rFonts w:cs="Times New Roman"/>
          <w:w w:val="101"/>
          <w:szCs w:val="24"/>
          <w:lang w:val="it-IT"/>
        </w:rPr>
        <w:t>i</w:t>
      </w:r>
      <w:r w:rsidR="00637281" w:rsidRPr="008339AD">
        <w:rPr>
          <w:rFonts w:cs="Times New Roman"/>
          <w:spacing w:val="2"/>
          <w:w w:val="101"/>
          <w:szCs w:val="24"/>
          <w:lang w:val="it-IT"/>
        </w:rPr>
        <w:t>o</w:t>
      </w:r>
      <w:r w:rsidR="00637281" w:rsidRPr="008339AD">
        <w:rPr>
          <w:rFonts w:cs="Times New Roman"/>
          <w:spacing w:val="-1"/>
          <w:w w:val="101"/>
          <w:szCs w:val="24"/>
          <w:lang w:val="it-IT"/>
        </w:rPr>
        <w:t>n</w:t>
      </w:r>
      <w:r w:rsidR="00637281" w:rsidRPr="008339AD">
        <w:rPr>
          <w:rFonts w:cs="Times New Roman"/>
          <w:w w:val="101"/>
          <w:szCs w:val="24"/>
          <w:lang w:val="it-IT"/>
        </w:rPr>
        <w:t>al</w:t>
      </w:r>
      <w:r w:rsidR="00637281" w:rsidRPr="008339AD">
        <w:rPr>
          <w:rFonts w:cs="Times New Roman"/>
          <w:spacing w:val="1"/>
          <w:szCs w:val="24"/>
          <w:lang w:val="it-IT"/>
        </w:rPr>
        <w:t xml:space="preserve"> </w:t>
      </w:r>
      <w:r w:rsidR="00637281" w:rsidRPr="008339AD">
        <w:rPr>
          <w:rFonts w:cs="Times New Roman"/>
          <w:w w:val="101"/>
          <w:szCs w:val="24"/>
          <w:lang w:val="it-IT"/>
        </w:rPr>
        <w:t>şi</w:t>
      </w:r>
      <w:r w:rsidR="00637281" w:rsidRPr="008339AD">
        <w:rPr>
          <w:rFonts w:cs="Times New Roman"/>
          <w:szCs w:val="24"/>
          <w:lang w:val="it-IT"/>
        </w:rPr>
        <w:t xml:space="preserve"> </w:t>
      </w:r>
      <w:r w:rsidR="00637281" w:rsidRPr="008339AD">
        <w:rPr>
          <w:rFonts w:cs="Times New Roman"/>
          <w:w w:val="101"/>
          <w:szCs w:val="24"/>
          <w:lang w:val="it-IT"/>
        </w:rPr>
        <w:t>in</w:t>
      </w:r>
      <w:r w:rsidR="00637281" w:rsidRPr="008339AD">
        <w:rPr>
          <w:rFonts w:cs="Times New Roman"/>
          <w:spacing w:val="1"/>
          <w:w w:val="101"/>
          <w:szCs w:val="24"/>
          <w:lang w:val="it-IT"/>
        </w:rPr>
        <w:t>te</w:t>
      </w:r>
      <w:r w:rsidR="00637281" w:rsidRPr="008339AD">
        <w:rPr>
          <w:rFonts w:cs="Times New Roman"/>
          <w:spacing w:val="-3"/>
          <w:w w:val="101"/>
          <w:szCs w:val="24"/>
          <w:lang w:val="it-IT"/>
        </w:rPr>
        <w:t>r</w:t>
      </w:r>
      <w:r w:rsidR="00637281" w:rsidRPr="008339AD">
        <w:rPr>
          <w:rFonts w:cs="Times New Roman"/>
          <w:spacing w:val="2"/>
          <w:w w:val="101"/>
          <w:szCs w:val="24"/>
          <w:lang w:val="it-IT"/>
        </w:rPr>
        <w:t>n</w:t>
      </w:r>
      <w:r w:rsidR="00637281" w:rsidRPr="008339AD">
        <w:rPr>
          <w:rFonts w:cs="Times New Roman"/>
          <w:spacing w:val="-1"/>
          <w:w w:val="101"/>
          <w:szCs w:val="24"/>
          <w:lang w:val="it-IT"/>
        </w:rPr>
        <w:t>a</w:t>
      </w:r>
      <w:r w:rsidR="0054298C" w:rsidRPr="008339AD">
        <w:rPr>
          <w:rFonts w:cs="Times New Roman"/>
          <w:w w:val="101"/>
          <w:szCs w:val="24"/>
          <w:lang w:val="it-IT"/>
        </w:rPr>
        <w:t>ţ</w:t>
      </w:r>
      <w:r w:rsidR="00637281" w:rsidRPr="008339AD">
        <w:rPr>
          <w:rFonts w:cs="Times New Roman"/>
          <w:spacing w:val="-1"/>
          <w:w w:val="101"/>
          <w:szCs w:val="24"/>
          <w:lang w:val="it-IT"/>
        </w:rPr>
        <w:t>i</w:t>
      </w:r>
      <w:r w:rsidR="00637281" w:rsidRPr="008339AD">
        <w:rPr>
          <w:rFonts w:cs="Times New Roman"/>
          <w:spacing w:val="-2"/>
          <w:w w:val="101"/>
          <w:szCs w:val="24"/>
          <w:lang w:val="it-IT"/>
        </w:rPr>
        <w:t>o</w:t>
      </w:r>
      <w:r w:rsidR="00637281" w:rsidRPr="008339AD">
        <w:rPr>
          <w:rFonts w:cs="Times New Roman"/>
          <w:spacing w:val="2"/>
          <w:w w:val="101"/>
          <w:szCs w:val="24"/>
          <w:lang w:val="it-IT"/>
        </w:rPr>
        <w:t>n</w:t>
      </w:r>
      <w:r w:rsidR="00637281" w:rsidRPr="008339AD">
        <w:rPr>
          <w:rFonts w:cs="Times New Roman"/>
          <w:spacing w:val="1"/>
          <w:w w:val="101"/>
          <w:szCs w:val="24"/>
          <w:lang w:val="it-IT"/>
        </w:rPr>
        <w:t>a</w:t>
      </w:r>
      <w:r w:rsidR="00637281" w:rsidRPr="008339AD">
        <w:rPr>
          <w:rFonts w:cs="Times New Roman"/>
          <w:spacing w:val="-1"/>
          <w:w w:val="101"/>
          <w:szCs w:val="24"/>
          <w:lang w:val="it-IT"/>
        </w:rPr>
        <w:t>l</w:t>
      </w:r>
      <w:r w:rsidR="00637281" w:rsidRPr="008339AD">
        <w:rPr>
          <w:rFonts w:cs="Times New Roman"/>
          <w:w w:val="101"/>
          <w:szCs w:val="24"/>
          <w:lang w:val="it-IT"/>
        </w:rPr>
        <w:t>.</w:t>
      </w:r>
    </w:p>
    <w:p w:rsidR="007724D1" w:rsidRPr="008339AD" w:rsidRDefault="007724D1" w:rsidP="001E6042">
      <w:pPr>
        <w:widowControl w:val="0"/>
        <w:tabs>
          <w:tab w:val="left" w:pos="9639"/>
        </w:tabs>
        <w:autoSpaceDE w:val="0"/>
        <w:autoSpaceDN w:val="0"/>
        <w:adjustRightInd w:val="0"/>
        <w:ind w:firstLine="450"/>
        <w:jc w:val="both"/>
        <w:rPr>
          <w:rFonts w:cs="Times New Roman"/>
          <w:szCs w:val="24"/>
          <w:lang w:val="it-IT"/>
        </w:rPr>
      </w:pPr>
      <w:proofErr w:type="spellStart"/>
      <w:proofErr w:type="gramStart"/>
      <w:r w:rsidRPr="008339AD">
        <w:rPr>
          <w:rFonts w:cs="Times New Roman"/>
          <w:spacing w:val="1"/>
          <w:w w:val="101"/>
          <w:szCs w:val="24"/>
        </w:rPr>
        <w:t>Î</w:t>
      </w:r>
      <w:r w:rsidRPr="008339AD">
        <w:rPr>
          <w:rFonts w:cs="Times New Roman"/>
          <w:w w:val="101"/>
          <w:szCs w:val="24"/>
        </w:rPr>
        <w:t>n</w:t>
      </w:r>
      <w:proofErr w:type="spellEnd"/>
      <w:r w:rsidRPr="008339AD">
        <w:rPr>
          <w:rFonts w:cs="Times New Roman"/>
          <w:spacing w:val="24"/>
          <w:szCs w:val="24"/>
        </w:rPr>
        <w:t xml:space="preserve"> </w:t>
      </w:r>
      <w:proofErr w:type="spellStart"/>
      <w:r w:rsidRPr="008339AD">
        <w:rPr>
          <w:rFonts w:cs="Times New Roman"/>
          <w:w w:val="101"/>
          <w:szCs w:val="24"/>
        </w:rPr>
        <w:t>acc</w:t>
      </w:r>
      <w:r w:rsidRPr="008339AD">
        <w:rPr>
          <w:rFonts w:cs="Times New Roman"/>
          <w:spacing w:val="-2"/>
          <w:w w:val="101"/>
          <w:szCs w:val="24"/>
        </w:rPr>
        <w:t>e</w:t>
      </w:r>
      <w:r w:rsidRPr="008339AD">
        <w:rPr>
          <w:rFonts w:cs="Times New Roman"/>
          <w:w w:val="101"/>
          <w:szCs w:val="24"/>
        </w:rPr>
        <w:t>p</w:t>
      </w:r>
      <w:r w:rsidR="0054298C" w:rsidRPr="008339AD">
        <w:rPr>
          <w:rFonts w:cs="Times New Roman"/>
          <w:w w:val="101"/>
          <w:szCs w:val="24"/>
        </w:rPr>
        <w:t>ţ</w:t>
      </w:r>
      <w:r w:rsidRPr="008339AD">
        <w:rPr>
          <w:rFonts w:cs="Times New Roman"/>
          <w:w w:val="101"/>
          <w:szCs w:val="24"/>
        </w:rPr>
        <w:t>i</w:t>
      </w:r>
      <w:r w:rsidRPr="008339AD">
        <w:rPr>
          <w:rFonts w:cs="Times New Roman"/>
          <w:spacing w:val="-2"/>
          <w:w w:val="101"/>
          <w:szCs w:val="24"/>
        </w:rPr>
        <w:t>u</w:t>
      </w:r>
      <w:r w:rsidRPr="008339AD">
        <w:rPr>
          <w:rFonts w:cs="Times New Roman"/>
          <w:spacing w:val="1"/>
          <w:w w:val="101"/>
          <w:szCs w:val="24"/>
        </w:rPr>
        <w:t>ne</w:t>
      </w:r>
      <w:r w:rsidRPr="008339AD">
        <w:rPr>
          <w:rFonts w:cs="Times New Roman"/>
          <w:w w:val="101"/>
          <w:szCs w:val="24"/>
        </w:rPr>
        <w:t>a</w:t>
      </w:r>
      <w:proofErr w:type="spellEnd"/>
      <w:r w:rsidRPr="008339AD">
        <w:rPr>
          <w:rFonts w:cs="Times New Roman"/>
          <w:spacing w:val="22"/>
          <w:szCs w:val="24"/>
        </w:rPr>
        <w:t xml:space="preserve"> </w:t>
      </w:r>
      <w:r w:rsidR="00591A8A" w:rsidRPr="008339AD">
        <w:rPr>
          <w:lang w:val="ro-RO"/>
        </w:rPr>
        <w:t>AMFA</w:t>
      </w:r>
      <w:r w:rsidRPr="008339AD">
        <w:rPr>
          <w:rFonts w:cs="Times New Roman"/>
          <w:w w:val="101"/>
          <w:szCs w:val="24"/>
        </w:rPr>
        <w:t>,</w:t>
      </w:r>
      <w:r w:rsidRPr="008339AD">
        <w:rPr>
          <w:rFonts w:cs="Times New Roman"/>
          <w:spacing w:val="24"/>
          <w:szCs w:val="24"/>
        </w:rPr>
        <w:t xml:space="preserve"> </w:t>
      </w:r>
      <w:proofErr w:type="spellStart"/>
      <w:r w:rsidRPr="008339AD">
        <w:rPr>
          <w:rFonts w:cs="Times New Roman"/>
          <w:w w:val="101"/>
          <w:szCs w:val="24"/>
        </w:rPr>
        <w:t>calitat</w:t>
      </w:r>
      <w:r w:rsidRPr="008339AD">
        <w:rPr>
          <w:rFonts w:cs="Times New Roman"/>
          <w:spacing w:val="1"/>
          <w:w w:val="101"/>
          <w:szCs w:val="24"/>
        </w:rPr>
        <w:t>e</w:t>
      </w:r>
      <w:r w:rsidRPr="008339AD">
        <w:rPr>
          <w:rFonts w:cs="Times New Roman"/>
          <w:w w:val="101"/>
          <w:szCs w:val="24"/>
        </w:rPr>
        <w:t>a</w:t>
      </w:r>
      <w:proofErr w:type="spellEnd"/>
      <w:r w:rsidRPr="008339AD">
        <w:rPr>
          <w:rFonts w:cs="Times New Roman"/>
          <w:spacing w:val="19"/>
          <w:szCs w:val="24"/>
        </w:rPr>
        <w:t xml:space="preserve"> </w:t>
      </w:r>
      <w:proofErr w:type="spellStart"/>
      <w:r w:rsidRPr="008339AD">
        <w:rPr>
          <w:rFonts w:cs="Times New Roman"/>
          <w:spacing w:val="3"/>
          <w:w w:val="101"/>
          <w:szCs w:val="24"/>
        </w:rPr>
        <w:t>s</w:t>
      </w:r>
      <w:r w:rsidRPr="008339AD">
        <w:rPr>
          <w:rFonts w:cs="Times New Roman"/>
          <w:spacing w:val="1"/>
          <w:w w:val="101"/>
          <w:szCs w:val="24"/>
        </w:rPr>
        <w:t>e</w:t>
      </w:r>
      <w:r w:rsidRPr="008339AD">
        <w:rPr>
          <w:rFonts w:cs="Times New Roman"/>
          <w:spacing w:val="-3"/>
          <w:w w:val="101"/>
          <w:szCs w:val="24"/>
        </w:rPr>
        <w:t>r</w:t>
      </w:r>
      <w:r w:rsidRPr="008339AD">
        <w:rPr>
          <w:rFonts w:cs="Times New Roman"/>
          <w:spacing w:val="2"/>
          <w:w w:val="101"/>
          <w:szCs w:val="24"/>
        </w:rPr>
        <w:t>v</w:t>
      </w:r>
      <w:r w:rsidRPr="008339AD">
        <w:rPr>
          <w:rFonts w:cs="Times New Roman"/>
          <w:spacing w:val="1"/>
          <w:w w:val="101"/>
          <w:szCs w:val="24"/>
        </w:rPr>
        <w:t>i</w:t>
      </w:r>
      <w:r w:rsidRPr="008339AD">
        <w:rPr>
          <w:rFonts w:cs="Times New Roman"/>
          <w:spacing w:val="-1"/>
          <w:w w:val="101"/>
          <w:szCs w:val="24"/>
        </w:rPr>
        <w:t>ci</w:t>
      </w:r>
      <w:r w:rsidRPr="008339AD">
        <w:rPr>
          <w:rFonts w:cs="Times New Roman"/>
          <w:w w:val="101"/>
          <w:szCs w:val="24"/>
        </w:rPr>
        <w:t>ilor</w:t>
      </w:r>
      <w:proofErr w:type="spellEnd"/>
      <w:r w:rsidRPr="008339AD">
        <w:rPr>
          <w:rFonts w:cs="Times New Roman"/>
          <w:szCs w:val="24"/>
        </w:rPr>
        <w:t xml:space="preserve"> </w:t>
      </w:r>
      <w:proofErr w:type="spellStart"/>
      <w:r w:rsidRPr="008339AD">
        <w:rPr>
          <w:rFonts w:cs="Times New Roman"/>
          <w:w w:val="101"/>
          <w:szCs w:val="24"/>
        </w:rPr>
        <w:t>ed</w:t>
      </w:r>
      <w:r w:rsidRPr="008339AD">
        <w:rPr>
          <w:rFonts w:cs="Times New Roman"/>
          <w:spacing w:val="1"/>
          <w:w w:val="101"/>
          <w:szCs w:val="24"/>
        </w:rPr>
        <w:t>u</w:t>
      </w:r>
      <w:r w:rsidRPr="008339AD">
        <w:rPr>
          <w:rFonts w:cs="Times New Roman"/>
          <w:w w:val="101"/>
          <w:szCs w:val="24"/>
        </w:rPr>
        <w:t>ca</w:t>
      </w:r>
      <w:r w:rsidR="0054298C" w:rsidRPr="008339AD">
        <w:rPr>
          <w:rFonts w:cs="Times New Roman"/>
          <w:w w:val="101"/>
          <w:szCs w:val="24"/>
        </w:rPr>
        <w:t>ţ</w:t>
      </w:r>
      <w:r w:rsidRPr="008339AD">
        <w:rPr>
          <w:rFonts w:cs="Times New Roman"/>
          <w:w w:val="101"/>
          <w:szCs w:val="24"/>
        </w:rPr>
        <w:t>iona</w:t>
      </w:r>
      <w:r w:rsidRPr="008339AD">
        <w:rPr>
          <w:rFonts w:cs="Times New Roman"/>
          <w:spacing w:val="1"/>
          <w:w w:val="101"/>
          <w:szCs w:val="24"/>
        </w:rPr>
        <w:t>l</w:t>
      </w:r>
      <w:r w:rsidRPr="008339AD">
        <w:rPr>
          <w:rFonts w:cs="Times New Roman"/>
          <w:w w:val="101"/>
          <w:szCs w:val="24"/>
        </w:rPr>
        <w:t>e</w:t>
      </w:r>
      <w:proofErr w:type="spellEnd"/>
      <w:r w:rsidRPr="008339AD">
        <w:rPr>
          <w:rFonts w:cs="Times New Roman"/>
          <w:spacing w:val="58"/>
          <w:szCs w:val="24"/>
        </w:rPr>
        <w:t xml:space="preserve"> </w:t>
      </w:r>
      <w:proofErr w:type="spellStart"/>
      <w:r w:rsidRPr="008339AD">
        <w:rPr>
          <w:rFonts w:cs="Times New Roman"/>
          <w:spacing w:val="-1"/>
          <w:w w:val="101"/>
          <w:szCs w:val="24"/>
        </w:rPr>
        <w:t>e</w:t>
      </w:r>
      <w:r w:rsidRPr="008339AD">
        <w:rPr>
          <w:rFonts w:cs="Times New Roman"/>
          <w:spacing w:val="2"/>
          <w:w w:val="101"/>
          <w:szCs w:val="24"/>
        </w:rPr>
        <w:t>x</w:t>
      </w:r>
      <w:r w:rsidRPr="008339AD">
        <w:rPr>
          <w:rFonts w:cs="Times New Roman"/>
          <w:w w:val="101"/>
          <w:szCs w:val="24"/>
        </w:rPr>
        <w:t>pr</w:t>
      </w:r>
      <w:r w:rsidRPr="008339AD">
        <w:rPr>
          <w:rFonts w:cs="Times New Roman"/>
          <w:spacing w:val="3"/>
          <w:w w:val="101"/>
          <w:szCs w:val="24"/>
        </w:rPr>
        <w:t>i</w:t>
      </w:r>
      <w:r w:rsidRPr="008339AD">
        <w:rPr>
          <w:rFonts w:cs="Times New Roman"/>
          <w:spacing w:val="-3"/>
          <w:w w:val="101"/>
          <w:szCs w:val="24"/>
        </w:rPr>
        <w:t>m</w:t>
      </w:r>
      <w:r w:rsidRPr="008339AD">
        <w:rPr>
          <w:rFonts w:cs="Times New Roman"/>
          <w:w w:val="101"/>
          <w:szCs w:val="24"/>
        </w:rPr>
        <w:t>ă</w:t>
      </w:r>
      <w:proofErr w:type="spellEnd"/>
      <w:r w:rsidRPr="008339AD">
        <w:rPr>
          <w:rFonts w:cs="Times New Roman"/>
          <w:spacing w:val="60"/>
          <w:szCs w:val="24"/>
        </w:rPr>
        <w:t xml:space="preserve"> </w:t>
      </w:r>
      <w:proofErr w:type="spellStart"/>
      <w:r w:rsidRPr="008339AD">
        <w:rPr>
          <w:rFonts w:cs="Times New Roman"/>
          <w:w w:val="101"/>
          <w:szCs w:val="24"/>
        </w:rPr>
        <w:t>n</w:t>
      </w:r>
      <w:r w:rsidRPr="008339AD">
        <w:rPr>
          <w:rFonts w:cs="Times New Roman"/>
          <w:spacing w:val="1"/>
          <w:w w:val="101"/>
          <w:szCs w:val="24"/>
        </w:rPr>
        <w:t>i</w:t>
      </w:r>
      <w:r w:rsidRPr="008339AD">
        <w:rPr>
          <w:rFonts w:cs="Times New Roman"/>
          <w:spacing w:val="-1"/>
          <w:w w:val="101"/>
          <w:szCs w:val="24"/>
        </w:rPr>
        <w:t>v</w:t>
      </w:r>
      <w:r w:rsidRPr="008339AD">
        <w:rPr>
          <w:rFonts w:cs="Times New Roman"/>
          <w:w w:val="101"/>
          <w:szCs w:val="24"/>
        </w:rPr>
        <w:t>el</w:t>
      </w:r>
      <w:r w:rsidRPr="008339AD">
        <w:rPr>
          <w:rFonts w:cs="Times New Roman"/>
          <w:spacing w:val="1"/>
          <w:w w:val="101"/>
          <w:szCs w:val="24"/>
        </w:rPr>
        <w:t>u</w:t>
      </w:r>
      <w:r w:rsidRPr="008339AD">
        <w:rPr>
          <w:rFonts w:cs="Times New Roman"/>
          <w:w w:val="101"/>
          <w:szCs w:val="24"/>
        </w:rPr>
        <w:t>l</w:t>
      </w:r>
      <w:proofErr w:type="spellEnd"/>
      <w:r w:rsidRPr="008339AD">
        <w:rPr>
          <w:rFonts w:cs="Times New Roman"/>
          <w:spacing w:val="59"/>
          <w:szCs w:val="24"/>
        </w:rPr>
        <w:t xml:space="preserve"> </w:t>
      </w:r>
      <w:proofErr w:type="spellStart"/>
      <w:r w:rsidRPr="008339AD">
        <w:rPr>
          <w:rFonts w:cs="Times New Roman"/>
          <w:spacing w:val="1"/>
          <w:w w:val="101"/>
          <w:szCs w:val="24"/>
        </w:rPr>
        <w:t>re</w:t>
      </w:r>
      <w:r w:rsidRPr="008339AD">
        <w:rPr>
          <w:rFonts w:cs="Times New Roman"/>
          <w:spacing w:val="-1"/>
          <w:w w:val="101"/>
          <w:szCs w:val="24"/>
        </w:rPr>
        <w:t>z</w:t>
      </w:r>
      <w:r w:rsidRPr="008339AD">
        <w:rPr>
          <w:rFonts w:cs="Times New Roman"/>
          <w:w w:val="101"/>
          <w:szCs w:val="24"/>
        </w:rPr>
        <w:t>u</w:t>
      </w:r>
      <w:r w:rsidRPr="008339AD">
        <w:rPr>
          <w:rFonts w:cs="Times New Roman"/>
          <w:spacing w:val="-1"/>
          <w:w w:val="101"/>
          <w:szCs w:val="24"/>
        </w:rPr>
        <w:t>l</w:t>
      </w:r>
      <w:r w:rsidRPr="008339AD">
        <w:rPr>
          <w:rFonts w:cs="Times New Roman"/>
          <w:w w:val="101"/>
          <w:szCs w:val="24"/>
        </w:rPr>
        <w:t>t</w:t>
      </w:r>
      <w:r w:rsidRPr="008339AD">
        <w:rPr>
          <w:rFonts w:cs="Times New Roman"/>
          <w:spacing w:val="-1"/>
          <w:w w:val="101"/>
          <w:szCs w:val="24"/>
        </w:rPr>
        <w:t>a</w:t>
      </w:r>
      <w:r w:rsidRPr="008339AD">
        <w:rPr>
          <w:rFonts w:cs="Times New Roman"/>
          <w:spacing w:val="1"/>
          <w:w w:val="101"/>
          <w:szCs w:val="24"/>
        </w:rPr>
        <w:t>t</w:t>
      </w:r>
      <w:r w:rsidRPr="008339AD">
        <w:rPr>
          <w:rFonts w:cs="Times New Roman"/>
          <w:w w:val="101"/>
          <w:szCs w:val="24"/>
        </w:rPr>
        <w:t>ului</w:t>
      </w:r>
      <w:proofErr w:type="spellEnd"/>
      <w:r w:rsidRPr="008339AD">
        <w:rPr>
          <w:rFonts w:cs="Times New Roman"/>
          <w:spacing w:val="60"/>
          <w:szCs w:val="24"/>
        </w:rPr>
        <w:t xml:space="preserve"> </w:t>
      </w:r>
      <w:proofErr w:type="spellStart"/>
      <w:r w:rsidRPr="008339AD">
        <w:rPr>
          <w:rFonts w:cs="Times New Roman"/>
          <w:spacing w:val="1"/>
          <w:w w:val="101"/>
          <w:szCs w:val="24"/>
        </w:rPr>
        <w:t>ef</w:t>
      </w:r>
      <w:r w:rsidRPr="008339AD">
        <w:rPr>
          <w:rFonts w:cs="Times New Roman"/>
          <w:w w:val="101"/>
          <w:szCs w:val="24"/>
        </w:rPr>
        <w:t>or</w:t>
      </w:r>
      <w:r w:rsidRPr="008339AD">
        <w:rPr>
          <w:rFonts w:cs="Times New Roman"/>
          <w:spacing w:val="-1"/>
          <w:w w:val="101"/>
          <w:szCs w:val="24"/>
        </w:rPr>
        <w:t>t</w:t>
      </w:r>
      <w:r w:rsidRPr="008339AD">
        <w:rPr>
          <w:rFonts w:cs="Times New Roman"/>
          <w:w w:val="101"/>
          <w:szCs w:val="24"/>
        </w:rPr>
        <w:t>uri</w:t>
      </w:r>
      <w:r w:rsidRPr="008339AD">
        <w:rPr>
          <w:rFonts w:cs="Times New Roman"/>
          <w:spacing w:val="-3"/>
          <w:w w:val="101"/>
          <w:szCs w:val="24"/>
        </w:rPr>
        <w:t>l</w:t>
      </w:r>
      <w:r w:rsidRPr="008339AD">
        <w:rPr>
          <w:rFonts w:cs="Times New Roman"/>
          <w:spacing w:val="2"/>
          <w:w w:val="101"/>
          <w:szCs w:val="24"/>
        </w:rPr>
        <w:t>o</w:t>
      </w:r>
      <w:r w:rsidRPr="008339AD">
        <w:rPr>
          <w:rFonts w:cs="Times New Roman"/>
          <w:w w:val="101"/>
          <w:szCs w:val="24"/>
        </w:rPr>
        <w:t>r</w:t>
      </w:r>
      <w:proofErr w:type="spellEnd"/>
      <w:r w:rsidRPr="008339AD">
        <w:rPr>
          <w:rFonts w:cs="Times New Roman"/>
          <w:spacing w:val="63"/>
          <w:szCs w:val="24"/>
        </w:rPr>
        <w:t xml:space="preserve"> </w:t>
      </w:r>
      <w:proofErr w:type="spellStart"/>
      <w:r w:rsidRPr="008339AD">
        <w:rPr>
          <w:rFonts w:cs="Times New Roman"/>
          <w:spacing w:val="-4"/>
          <w:w w:val="101"/>
          <w:szCs w:val="24"/>
        </w:rPr>
        <w:t>m</w:t>
      </w:r>
      <w:r w:rsidRPr="008339AD">
        <w:rPr>
          <w:rFonts w:cs="Times New Roman"/>
          <w:spacing w:val="-2"/>
          <w:w w:val="101"/>
          <w:szCs w:val="24"/>
        </w:rPr>
        <w:t>a</w:t>
      </w:r>
      <w:r w:rsidRPr="008339AD">
        <w:rPr>
          <w:rFonts w:cs="Times New Roman"/>
          <w:spacing w:val="2"/>
          <w:w w:val="101"/>
          <w:szCs w:val="24"/>
        </w:rPr>
        <w:t>n</w:t>
      </w:r>
      <w:r w:rsidRPr="008339AD">
        <w:rPr>
          <w:rFonts w:cs="Times New Roman"/>
          <w:w w:val="101"/>
          <w:szCs w:val="24"/>
        </w:rPr>
        <w:t>age</w:t>
      </w:r>
      <w:r w:rsidRPr="008339AD">
        <w:rPr>
          <w:rFonts w:cs="Times New Roman"/>
          <w:spacing w:val="-4"/>
          <w:w w:val="101"/>
          <w:szCs w:val="24"/>
        </w:rPr>
        <w:t>m</w:t>
      </w:r>
      <w:r w:rsidRPr="008339AD">
        <w:rPr>
          <w:rFonts w:cs="Times New Roman"/>
          <w:w w:val="101"/>
          <w:szCs w:val="24"/>
        </w:rPr>
        <w:t>en</w:t>
      </w:r>
      <w:r w:rsidRPr="008339AD">
        <w:rPr>
          <w:rFonts w:cs="Times New Roman"/>
          <w:spacing w:val="2"/>
          <w:w w:val="101"/>
          <w:szCs w:val="24"/>
        </w:rPr>
        <w:t>tu</w:t>
      </w:r>
      <w:r w:rsidRPr="008339AD">
        <w:rPr>
          <w:rFonts w:cs="Times New Roman"/>
          <w:w w:val="101"/>
          <w:szCs w:val="24"/>
        </w:rPr>
        <w:t>lui</w:t>
      </w:r>
      <w:proofErr w:type="spellEnd"/>
      <w:r w:rsidRPr="008339AD">
        <w:rPr>
          <w:rFonts w:cs="Times New Roman"/>
          <w:spacing w:val="60"/>
          <w:szCs w:val="24"/>
        </w:rPr>
        <w:t xml:space="preserve"> </w:t>
      </w:r>
      <w:r w:rsidR="005C5FC3" w:rsidRPr="008339AD">
        <w:rPr>
          <w:rStyle w:val="BodyTextChar"/>
          <w:rFonts w:eastAsia="Calibri"/>
          <w:lang w:val="en-US"/>
        </w:rPr>
        <w:t>academic</w:t>
      </w:r>
      <w:r w:rsidRPr="008339AD">
        <w:rPr>
          <w:rFonts w:cs="Times New Roman"/>
          <w:w w:val="101"/>
          <w:szCs w:val="24"/>
        </w:rPr>
        <w:t>,</w:t>
      </w:r>
      <w:r w:rsidRPr="008339AD">
        <w:rPr>
          <w:rFonts w:cs="Times New Roman"/>
          <w:spacing w:val="58"/>
          <w:szCs w:val="24"/>
        </w:rPr>
        <w:t xml:space="preserve"> </w:t>
      </w:r>
      <w:r w:rsidRPr="008339AD">
        <w:rPr>
          <w:rFonts w:cs="Times New Roman"/>
          <w:spacing w:val="-1"/>
          <w:w w:val="101"/>
          <w:szCs w:val="24"/>
        </w:rPr>
        <w:t>a</w:t>
      </w:r>
      <w:r w:rsidRPr="008339AD">
        <w:rPr>
          <w:rFonts w:cs="Times New Roman"/>
          <w:w w:val="101"/>
          <w:szCs w:val="24"/>
        </w:rPr>
        <w:t>l</w:t>
      </w:r>
      <w:r w:rsidRPr="008339AD">
        <w:rPr>
          <w:rFonts w:cs="Times New Roman"/>
          <w:szCs w:val="24"/>
        </w:rPr>
        <w:t xml:space="preserve"> </w:t>
      </w:r>
      <w:proofErr w:type="spellStart"/>
      <w:r w:rsidRPr="008339AD">
        <w:rPr>
          <w:rFonts w:cs="Times New Roman"/>
          <w:w w:val="101"/>
          <w:szCs w:val="24"/>
        </w:rPr>
        <w:t>personalului</w:t>
      </w:r>
      <w:proofErr w:type="spellEnd"/>
      <w:r w:rsidRPr="008339AD">
        <w:rPr>
          <w:rFonts w:cs="Times New Roman"/>
          <w:w w:val="101"/>
          <w:szCs w:val="24"/>
        </w:rPr>
        <w:t xml:space="preserve"> </w:t>
      </w:r>
      <w:proofErr w:type="spellStart"/>
      <w:r w:rsidRPr="008339AD">
        <w:rPr>
          <w:rFonts w:cs="Times New Roman"/>
          <w:w w:val="101"/>
          <w:szCs w:val="24"/>
        </w:rPr>
        <w:t>ştiin</w:t>
      </w:r>
      <w:r w:rsidR="0054298C" w:rsidRPr="008339AD">
        <w:rPr>
          <w:rFonts w:cs="Times New Roman"/>
          <w:w w:val="101"/>
          <w:szCs w:val="24"/>
        </w:rPr>
        <w:t>ţ</w:t>
      </w:r>
      <w:r w:rsidRPr="008339AD">
        <w:rPr>
          <w:rFonts w:cs="Times New Roman"/>
          <w:w w:val="101"/>
          <w:szCs w:val="24"/>
        </w:rPr>
        <w:t>ifico</w:t>
      </w:r>
      <w:proofErr w:type="spellEnd"/>
      <w:r w:rsidRPr="008339AD">
        <w:rPr>
          <w:rFonts w:cs="Times New Roman"/>
          <w:w w:val="101"/>
          <w:szCs w:val="24"/>
        </w:rPr>
        <w:t xml:space="preserve">-didactic </w:t>
      </w:r>
      <w:proofErr w:type="spellStart"/>
      <w:r w:rsidRPr="008339AD">
        <w:rPr>
          <w:rFonts w:cs="Times New Roman"/>
          <w:spacing w:val="-1"/>
          <w:w w:val="101"/>
          <w:szCs w:val="24"/>
        </w:rPr>
        <w:t>ş</w:t>
      </w:r>
      <w:r w:rsidRPr="008339AD">
        <w:rPr>
          <w:rFonts w:cs="Times New Roman"/>
          <w:w w:val="101"/>
          <w:szCs w:val="24"/>
        </w:rPr>
        <w:t>i</w:t>
      </w:r>
      <w:proofErr w:type="spellEnd"/>
      <w:r w:rsidRPr="008339AD">
        <w:rPr>
          <w:rFonts w:cs="Times New Roman"/>
          <w:spacing w:val="39"/>
          <w:szCs w:val="24"/>
        </w:rPr>
        <w:t xml:space="preserve"> </w:t>
      </w:r>
      <w:r w:rsidRPr="008339AD">
        <w:rPr>
          <w:rFonts w:cs="Times New Roman"/>
          <w:spacing w:val="-1"/>
          <w:w w:val="101"/>
          <w:szCs w:val="24"/>
        </w:rPr>
        <w:t>a</w:t>
      </w:r>
      <w:r w:rsidRPr="008339AD">
        <w:rPr>
          <w:rFonts w:cs="Times New Roman"/>
          <w:w w:val="101"/>
          <w:szCs w:val="24"/>
        </w:rPr>
        <w:t>l</w:t>
      </w:r>
      <w:r w:rsidRPr="008339AD">
        <w:rPr>
          <w:rFonts w:cs="Times New Roman"/>
          <w:spacing w:val="34"/>
          <w:szCs w:val="24"/>
        </w:rPr>
        <w:t xml:space="preserve"> </w:t>
      </w:r>
      <w:proofErr w:type="spellStart"/>
      <w:r w:rsidRPr="008339AD">
        <w:rPr>
          <w:rFonts w:cs="Times New Roman"/>
          <w:w w:val="101"/>
          <w:szCs w:val="24"/>
        </w:rPr>
        <w:t>s</w:t>
      </w:r>
      <w:r w:rsidRPr="008339AD">
        <w:rPr>
          <w:rFonts w:cs="Times New Roman"/>
          <w:spacing w:val="2"/>
          <w:w w:val="101"/>
          <w:szCs w:val="24"/>
        </w:rPr>
        <w:t>t</w:t>
      </w:r>
      <w:r w:rsidRPr="008339AD">
        <w:rPr>
          <w:rFonts w:cs="Times New Roman"/>
          <w:spacing w:val="-1"/>
          <w:w w:val="101"/>
          <w:szCs w:val="24"/>
        </w:rPr>
        <w:t>r</w:t>
      </w:r>
      <w:r w:rsidRPr="008339AD">
        <w:rPr>
          <w:rFonts w:cs="Times New Roman"/>
          <w:w w:val="101"/>
          <w:szCs w:val="24"/>
        </w:rPr>
        <w:t>u</w:t>
      </w:r>
      <w:r w:rsidRPr="008339AD">
        <w:rPr>
          <w:rFonts w:cs="Times New Roman"/>
          <w:spacing w:val="-1"/>
          <w:w w:val="101"/>
          <w:szCs w:val="24"/>
        </w:rPr>
        <w:t>ct</w:t>
      </w:r>
      <w:r w:rsidRPr="008339AD">
        <w:rPr>
          <w:rFonts w:cs="Times New Roman"/>
          <w:spacing w:val="1"/>
          <w:w w:val="101"/>
          <w:szCs w:val="24"/>
        </w:rPr>
        <w:t>ur</w:t>
      </w:r>
      <w:r w:rsidRPr="008339AD">
        <w:rPr>
          <w:rFonts w:cs="Times New Roman"/>
          <w:w w:val="101"/>
          <w:szCs w:val="24"/>
        </w:rPr>
        <w:t>i</w:t>
      </w:r>
      <w:r w:rsidRPr="008339AD">
        <w:rPr>
          <w:rFonts w:cs="Times New Roman"/>
          <w:spacing w:val="-1"/>
          <w:w w:val="101"/>
          <w:szCs w:val="24"/>
        </w:rPr>
        <w:t>l</w:t>
      </w:r>
      <w:r w:rsidRPr="008339AD">
        <w:rPr>
          <w:rFonts w:cs="Times New Roman"/>
          <w:w w:val="101"/>
          <w:szCs w:val="24"/>
        </w:rPr>
        <w:t>or</w:t>
      </w:r>
      <w:proofErr w:type="spellEnd"/>
      <w:r w:rsidRPr="008339AD">
        <w:rPr>
          <w:rFonts w:cs="Times New Roman"/>
          <w:spacing w:val="36"/>
          <w:szCs w:val="24"/>
        </w:rPr>
        <w:t xml:space="preserve"> </w:t>
      </w:r>
      <w:r w:rsidRPr="008339AD">
        <w:rPr>
          <w:rFonts w:cs="Times New Roman"/>
          <w:spacing w:val="-1"/>
          <w:w w:val="101"/>
          <w:szCs w:val="24"/>
        </w:rPr>
        <w:t>a</w:t>
      </w:r>
      <w:r w:rsidRPr="008339AD">
        <w:rPr>
          <w:rFonts w:cs="Times New Roman"/>
          <w:spacing w:val="5"/>
          <w:w w:val="101"/>
          <w:szCs w:val="24"/>
        </w:rPr>
        <w:t>d</w:t>
      </w:r>
      <w:r w:rsidRPr="008339AD">
        <w:rPr>
          <w:rFonts w:cs="Times New Roman"/>
          <w:spacing w:val="-8"/>
          <w:w w:val="101"/>
          <w:szCs w:val="24"/>
        </w:rPr>
        <w:t>m</w:t>
      </w:r>
      <w:r w:rsidRPr="008339AD">
        <w:rPr>
          <w:rFonts w:cs="Times New Roman"/>
          <w:spacing w:val="1"/>
          <w:w w:val="101"/>
          <w:szCs w:val="24"/>
        </w:rPr>
        <w:t>i</w:t>
      </w:r>
      <w:r w:rsidRPr="008339AD">
        <w:rPr>
          <w:rFonts w:cs="Times New Roman"/>
          <w:spacing w:val="2"/>
          <w:w w:val="101"/>
          <w:szCs w:val="24"/>
        </w:rPr>
        <w:t>n</w:t>
      </w:r>
      <w:r w:rsidRPr="008339AD">
        <w:rPr>
          <w:rFonts w:cs="Times New Roman"/>
          <w:w w:val="101"/>
          <w:szCs w:val="24"/>
        </w:rPr>
        <w:t>istrat</w:t>
      </w:r>
      <w:r w:rsidRPr="008339AD">
        <w:rPr>
          <w:rFonts w:cs="Times New Roman"/>
          <w:spacing w:val="-2"/>
          <w:w w:val="101"/>
          <w:szCs w:val="24"/>
        </w:rPr>
        <w:t>i</w:t>
      </w:r>
      <w:r w:rsidRPr="008339AD">
        <w:rPr>
          <w:rFonts w:cs="Times New Roman"/>
          <w:w w:val="101"/>
          <w:szCs w:val="24"/>
        </w:rPr>
        <w:t>ve</w:t>
      </w:r>
      <w:r w:rsidRPr="008339AD">
        <w:rPr>
          <w:rFonts w:cs="Times New Roman"/>
          <w:spacing w:val="36"/>
          <w:szCs w:val="24"/>
        </w:rPr>
        <w:t xml:space="preserve"> </w:t>
      </w:r>
      <w:r w:rsidRPr="008339AD">
        <w:rPr>
          <w:rFonts w:cs="Times New Roman"/>
          <w:w w:val="101"/>
          <w:szCs w:val="24"/>
        </w:rPr>
        <w:t>de</w:t>
      </w:r>
      <w:r w:rsidRPr="008339AD">
        <w:rPr>
          <w:rFonts w:cs="Times New Roman"/>
          <w:spacing w:val="34"/>
          <w:szCs w:val="24"/>
        </w:rPr>
        <w:t xml:space="preserve"> </w:t>
      </w:r>
      <w:proofErr w:type="spellStart"/>
      <w:r w:rsidRPr="008339AD">
        <w:rPr>
          <w:rFonts w:cs="Times New Roman"/>
          <w:spacing w:val="1"/>
          <w:w w:val="101"/>
          <w:szCs w:val="24"/>
        </w:rPr>
        <w:t>re</w:t>
      </w:r>
      <w:r w:rsidRPr="008339AD">
        <w:rPr>
          <w:rFonts w:cs="Times New Roman"/>
          <w:spacing w:val="-1"/>
          <w:w w:val="101"/>
          <w:szCs w:val="24"/>
        </w:rPr>
        <w:t>a</w:t>
      </w:r>
      <w:r w:rsidRPr="008339AD">
        <w:rPr>
          <w:rFonts w:cs="Times New Roman"/>
          <w:w w:val="101"/>
          <w:szCs w:val="24"/>
        </w:rPr>
        <w:t>l</w:t>
      </w:r>
      <w:r w:rsidRPr="008339AD">
        <w:rPr>
          <w:rFonts w:cs="Times New Roman"/>
          <w:spacing w:val="2"/>
          <w:w w:val="101"/>
          <w:szCs w:val="24"/>
        </w:rPr>
        <w:t>i</w:t>
      </w:r>
      <w:r w:rsidRPr="008339AD">
        <w:rPr>
          <w:rFonts w:cs="Times New Roman"/>
          <w:spacing w:val="-1"/>
          <w:w w:val="101"/>
          <w:szCs w:val="24"/>
        </w:rPr>
        <w:t>z</w:t>
      </w:r>
      <w:r w:rsidRPr="008339AD">
        <w:rPr>
          <w:rFonts w:cs="Times New Roman"/>
          <w:w w:val="101"/>
          <w:szCs w:val="24"/>
        </w:rPr>
        <w:t>a</w:t>
      </w:r>
      <w:r w:rsidRPr="008339AD">
        <w:rPr>
          <w:rFonts w:cs="Times New Roman"/>
          <w:spacing w:val="-3"/>
          <w:w w:val="101"/>
          <w:szCs w:val="24"/>
        </w:rPr>
        <w:t>r</w:t>
      </w:r>
      <w:r w:rsidRPr="008339AD">
        <w:rPr>
          <w:rFonts w:cs="Times New Roman"/>
          <w:w w:val="101"/>
          <w:szCs w:val="24"/>
        </w:rPr>
        <w:t>e</w:t>
      </w:r>
      <w:proofErr w:type="spellEnd"/>
      <w:r w:rsidRPr="008339AD">
        <w:rPr>
          <w:rFonts w:cs="Times New Roman"/>
          <w:spacing w:val="35"/>
          <w:szCs w:val="24"/>
        </w:rPr>
        <w:t xml:space="preserve"> </w:t>
      </w:r>
      <w:r w:rsidRPr="008339AD">
        <w:rPr>
          <w:rFonts w:cs="Times New Roman"/>
          <w:w w:val="101"/>
          <w:szCs w:val="24"/>
        </w:rPr>
        <w:t>a</w:t>
      </w:r>
      <w:r w:rsidRPr="008339AD">
        <w:rPr>
          <w:rFonts w:cs="Times New Roman"/>
          <w:spacing w:val="37"/>
          <w:szCs w:val="24"/>
        </w:rPr>
        <w:t xml:space="preserve"> </w:t>
      </w:r>
      <w:proofErr w:type="spellStart"/>
      <w:r w:rsidRPr="008339AD">
        <w:rPr>
          <w:rFonts w:cs="Times New Roman"/>
          <w:w w:val="101"/>
          <w:szCs w:val="24"/>
        </w:rPr>
        <w:t>prod</w:t>
      </w:r>
      <w:r w:rsidRPr="008339AD">
        <w:rPr>
          <w:rFonts w:cs="Times New Roman"/>
          <w:spacing w:val="-2"/>
          <w:w w:val="101"/>
          <w:szCs w:val="24"/>
        </w:rPr>
        <w:t>u</w:t>
      </w:r>
      <w:r w:rsidRPr="008339AD">
        <w:rPr>
          <w:rFonts w:cs="Times New Roman"/>
          <w:spacing w:val="2"/>
          <w:w w:val="101"/>
          <w:szCs w:val="24"/>
        </w:rPr>
        <w:t>s</w:t>
      </w:r>
      <w:r w:rsidRPr="008339AD">
        <w:rPr>
          <w:rFonts w:cs="Times New Roman"/>
          <w:spacing w:val="-1"/>
          <w:w w:val="101"/>
          <w:szCs w:val="24"/>
        </w:rPr>
        <w:t>u</w:t>
      </w:r>
      <w:r w:rsidRPr="008339AD">
        <w:rPr>
          <w:rFonts w:cs="Times New Roman"/>
          <w:w w:val="101"/>
          <w:szCs w:val="24"/>
        </w:rPr>
        <w:t>l</w:t>
      </w:r>
      <w:r w:rsidRPr="008339AD">
        <w:rPr>
          <w:rFonts w:cs="Times New Roman"/>
          <w:spacing w:val="1"/>
          <w:w w:val="101"/>
          <w:szCs w:val="24"/>
        </w:rPr>
        <w:t>u</w:t>
      </w:r>
      <w:r w:rsidRPr="008339AD">
        <w:rPr>
          <w:rFonts w:cs="Times New Roman"/>
          <w:w w:val="101"/>
          <w:szCs w:val="24"/>
        </w:rPr>
        <w:t>i</w:t>
      </w:r>
      <w:proofErr w:type="spellEnd"/>
      <w:r w:rsidRPr="008339AD">
        <w:rPr>
          <w:rFonts w:cs="Times New Roman"/>
          <w:spacing w:val="34"/>
          <w:szCs w:val="24"/>
        </w:rPr>
        <w:t xml:space="preserve"> </w:t>
      </w:r>
      <w:r w:rsidRPr="008339AD">
        <w:rPr>
          <w:rFonts w:cs="Times New Roman"/>
          <w:spacing w:val="1"/>
          <w:w w:val="101"/>
          <w:szCs w:val="24"/>
        </w:rPr>
        <w:t>f</w:t>
      </w:r>
      <w:r w:rsidRPr="008339AD">
        <w:rPr>
          <w:rFonts w:cs="Times New Roman"/>
          <w:w w:val="101"/>
          <w:szCs w:val="24"/>
        </w:rPr>
        <w:t>in</w:t>
      </w:r>
      <w:r w:rsidRPr="008339AD">
        <w:rPr>
          <w:rFonts w:cs="Times New Roman"/>
          <w:spacing w:val="-1"/>
          <w:w w:val="101"/>
          <w:szCs w:val="24"/>
        </w:rPr>
        <w:t>a</w:t>
      </w:r>
      <w:r w:rsidRPr="008339AD">
        <w:rPr>
          <w:rFonts w:cs="Times New Roman"/>
          <w:w w:val="101"/>
          <w:szCs w:val="24"/>
        </w:rPr>
        <w:t>l</w:t>
      </w:r>
      <w:r w:rsidRPr="008339AD">
        <w:rPr>
          <w:rFonts w:cs="Times New Roman"/>
          <w:spacing w:val="36"/>
          <w:szCs w:val="24"/>
        </w:rPr>
        <w:t xml:space="preserve"> </w:t>
      </w:r>
      <w:r w:rsidRPr="008339AD">
        <w:rPr>
          <w:rFonts w:cs="Times New Roman"/>
          <w:spacing w:val="-1"/>
          <w:w w:val="101"/>
          <w:szCs w:val="24"/>
        </w:rPr>
        <w:t>c</w:t>
      </w:r>
      <w:r w:rsidRPr="008339AD">
        <w:rPr>
          <w:rFonts w:cs="Times New Roman"/>
          <w:w w:val="101"/>
          <w:szCs w:val="24"/>
        </w:rPr>
        <w:t>u</w:t>
      </w:r>
      <w:r w:rsidRPr="008339AD">
        <w:rPr>
          <w:rFonts w:cs="Times New Roman"/>
          <w:szCs w:val="24"/>
        </w:rPr>
        <w:t xml:space="preserve"> </w:t>
      </w:r>
      <w:proofErr w:type="spellStart"/>
      <w:r w:rsidRPr="008339AD">
        <w:rPr>
          <w:rFonts w:cs="Times New Roman"/>
          <w:w w:val="101"/>
          <w:szCs w:val="24"/>
        </w:rPr>
        <w:t>c</w:t>
      </w:r>
      <w:r w:rsidRPr="008339AD">
        <w:rPr>
          <w:rFonts w:cs="Times New Roman"/>
          <w:spacing w:val="3"/>
          <w:w w:val="101"/>
          <w:szCs w:val="24"/>
        </w:rPr>
        <w:t>o</w:t>
      </w:r>
      <w:r w:rsidRPr="008339AD">
        <w:rPr>
          <w:rFonts w:cs="Times New Roman"/>
          <w:spacing w:val="-5"/>
          <w:w w:val="101"/>
          <w:szCs w:val="24"/>
        </w:rPr>
        <w:t>m</w:t>
      </w:r>
      <w:r w:rsidRPr="008339AD">
        <w:rPr>
          <w:rFonts w:cs="Times New Roman"/>
          <w:spacing w:val="2"/>
          <w:w w:val="101"/>
          <w:szCs w:val="24"/>
        </w:rPr>
        <w:t>p</w:t>
      </w:r>
      <w:r w:rsidRPr="008339AD">
        <w:rPr>
          <w:rFonts w:cs="Times New Roman"/>
          <w:spacing w:val="-1"/>
          <w:w w:val="101"/>
          <w:szCs w:val="24"/>
        </w:rPr>
        <w:t>e</w:t>
      </w:r>
      <w:r w:rsidRPr="008339AD">
        <w:rPr>
          <w:rFonts w:cs="Times New Roman"/>
          <w:spacing w:val="3"/>
          <w:w w:val="101"/>
          <w:szCs w:val="24"/>
        </w:rPr>
        <w:t>t</w:t>
      </w:r>
      <w:r w:rsidRPr="008339AD">
        <w:rPr>
          <w:rFonts w:cs="Times New Roman"/>
          <w:spacing w:val="-1"/>
          <w:w w:val="101"/>
          <w:szCs w:val="24"/>
        </w:rPr>
        <w:t>e</w:t>
      </w:r>
      <w:r w:rsidRPr="008339AD">
        <w:rPr>
          <w:rFonts w:cs="Times New Roman"/>
          <w:w w:val="101"/>
          <w:szCs w:val="24"/>
        </w:rPr>
        <w:t>n</w:t>
      </w:r>
      <w:r w:rsidR="0054298C" w:rsidRPr="008339AD">
        <w:rPr>
          <w:rFonts w:cs="Times New Roman"/>
          <w:w w:val="101"/>
          <w:szCs w:val="24"/>
        </w:rPr>
        <w:t>ţ</w:t>
      </w:r>
      <w:r w:rsidRPr="008339AD">
        <w:rPr>
          <w:rFonts w:cs="Times New Roman"/>
          <w:w w:val="101"/>
          <w:szCs w:val="24"/>
        </w:rPr>
        <w:t>e</w:t>
      </w:r>
      <w:proofErr w:type="spellEnd"/>
      <w:r w:rsidRPr="008339AD">
        <w:rPr>
          <w:rFonts w:cs="Times New Roman"/>
          <w:spacing w:val="-1"/>
          <w:szCs w:val="24"/>
        </w:rPr>
        <w:t xml:space="preserve"> </w:t>
      </w:r>
      <w:proofErr w:type="spellStart"/>
      <w:r w:rsidRPr="008339AD">
        <w:rPr>
          <w:rFonts w:cs="Times New Roman"/>
          <w:w w:val="101"/>
          <w:szCs w:val="24"/>
        </w:rPr>
        <w:t>şi</w:t>
      </w:r>
      <w:proofErr w:type="spellEnd"/>
      <w:r w:rsidRPr="008339AD">
        <w:rPr>
          <w:rFonts w:cs="Times New Roman"/>
          <w:spacing w:val="1"/>
          <w:szCs w:val="24"/>
        </w:rPr>
        <w:t xml:space="preserve"> </w:t>
      </w:r>
      <w:proofErr w:type="spellStart"/>
      <w:r w:rsidRPr="008339AD">
        <w:rPr>
          <w:rFonts w:cs="Times New Roman"/>
          <w:w w:val="101"/>
          <w:szCs w:val="24"/>
        </w:rPr>
        <w:t>de</w:t>
      </w:r>
      <w:r w:rsidRPr="008339AD">
        <w:rPr>
          <w:rFonts w:cs="Times New Roman"/>
          <w:spacing w:val="1"/>
          <w:w w:val="101"/>
          <w:szCs w:val="24"/>
        </w:rPr>
        <w:t>p</w:t>
      </w:r>
      <w:r w:rsidRPr="008339AD">
        <w:rPr>
          <w:rFonts w:cs="Times New Roman"/>
          <w:w w:val="101"/>
          <w:szCs w:val="24"/>
        </w:rPr>
        <w:t>r</w:t>
      </w:r>
      <w:r w:rsidRPr="008339AD">
        <w:rPr>
          <w:rFonts w:cs="Times New Roman"/>
          <w:spacing w:val="-1"/>
          <w:w w:val="101"/>
          <w:szCs w:val="24"/>
        </w:rPr>
        <w:t>i</w:t>
      </w:r>
      <w:r w:rsidRPr="008339AD">
        <w:rPr>
          <w:rFonts w:cs="Times New Roman"/>
          <w:w w:val="101"/>
          <w:szCs w:val="24"/>
        </w:rPr>
        <w:t>nderi</w:t>
      </w:r>
      <w:proofErr w:type="spellEnd"/>
      <w:r w:rsidRPr="008339AD">
        <w:rPr>
          <w:rFonts w:cs="Times New Roman"/>
          <w:szCs w:val="24"/>
        </w:rPr>
        <w:t xml:space="preserve"> </w:t>
      </w:r>
      <w:proofErr w:type="spellStart"/>
      <w:r w:rsidRPr="008339AD">
        <w:rPr>
          <w:rFonts w:cs="Times New Roman"/>
          <w:spacing w:val="1"/>
          <w:w w:val="101"/>
          <w:szCs w:val="24"/>
        </w:rPr>
        <w:t>re</w:t>
      </w:r>
      <w:r w:rsidRPr="008339AD">
        <w:rPr>
          <w:rFonts w:cs="Times New Roman"/>
          <w:spacing w:val="-1"/>
          <w:w w:val="101"/>
          <w:szCs w:val="24"/>
        </w:rPr>
        <w:t>c</w:t>
      </w:r>
      <w:r w:rsidRPr="008339AD">
        <w:rPr>
          <w:rFonts w:cs="Times New Roman"/>
          <w:w w:val="101"/>
          <w:szCs w:val="24"/>
        </w:rPr>
        <w:t>un</w:t>
      </w:r>
      <w:r w:rsidRPr="008339AD">
        <w:rPr>
          <w:rFonts w:cs="Times New Roman"/>
          <w:spacing w:val="-2"/>
          <w:w w:val="101"/>
          <w:szCs w:val="24"/>
        </w:rPr>
        <w:t>o</w:t>
      </w:r>
      <w:r w:rsidRPr="008339AD">
        <w:rPr>
          <w:rFonts w:cs="Times New Roman"/>
          <w:w w:val="101"/>
          <w:szCs w:val="24"/>
        </w:rPr>
        <w:t>s</w:t>
      </w:r>
      <w:r w:rsidRPr="008339AD">
        <w:rPr>
          <w:rFonts w:cs="Times New Roman"/>
          <w:spacing w:val="1"/>
          <w:w w:val="101"/>
          <w:szCs w:val="24"/>
        </w:rPr>
        <w:t>c</w:t>
      </w:r>
      <w:r w:rsidRPr="008339AD">
        <w:rPr>
          <w:rFonts w:cs="Times New Roman"/>
          <w:w w:val="101"/>
          <w:szCs w:val="24"/>
        </w:rPr>
        <w:t>u</w:t>
      </w:r>
      <w:r w:rsidRPr="008339AD">
        <w:rPr>
          <w:rFonts w:cs="Times New Roman"/>
          <w:spacing w:val="1"/>
          <w:w w:val="101"/>
          <w:szCs w:val="24"/>
        </w:rPr>
        <w:t>t</w:t>
      </w:r>
      <w:r w:rsidRPr="008339AD">
        <w:rPr>
          <w:rFonts w:cs="Times New Roman"/>
          <w:w w:val="101"/>
          <w:szCs w:val="24"/>
        </w:rPr>
        <w:t>e</w:t>
      </w:r>
      <w:proofErr w:type="spellEnd"/>
      <w:r w:rsidRPr="008339AD">
        <w:rPr>
          <w:rFonts w:cs="Times New Roman"/>
          <w:spacing w:val="-1"/>
          <w:szCs w:val="24"/>
        </w:rPr>
        <w:t xml:space="preserve"> </w:t>
      </w:r>
      <w:proofErr w:type="spellStart"/>
      <w:r w:rsidRPr="008339AD">
        <w:rPr>
          <w:rFonts w:cs="Times New Roman"/>
          <w:w w:val="101"/>
          <w:szCs w:val="24"/>
        </w:rPr>
        <w:t>şi</w:t>
      </w:r>
      <w:proofErr w:type="spellEnd"/>
      <w:r w:rsidRPr="008339AD">
        <w:rPr>
          <w:rFonts w:cs="Times New Roman"/>
          <w:spacing w:val="3"/>
          <w:szCs w:val="24"/>
        </w:rPr>
        <w:t xml:space="preserve"> </w:t>
      </w:r>
      <w:proofErr w:type="spellStart"/>
      <w:r w:rsidRPr="008339AD">
        <w:rPr>
          <w:rFonts w:cs="Times New Roman"/>
          <w:spacing w:val="-3"/>
          <w:w w:val="101"/>
          <w:szCs w:val="24"/>
        </w:rPr>
        <w:t>a</w:t>
      </w:r>
      <w:r w:rsidRPr="008339AD">
        <w:rPr>
          <w:rFonts w:cs="Times New Roman"/>
          <w:w w:val="101"/>
          <w:szCs w:val="24"/>
        </w:rPr>
        <w:t>pr</w:t>
      </w:r>
      <w:r w:rsidRPr="008339AD">
        <w:rPr>
          <w:rFonts w:cs="Times New Roman"/>
          <w:spacing w:val="1"/>
          <w:w w:val="101"/>
          <w:szCs w:val="24"/>
        </w:rPr>
        <w:t>e</w:t>
      </w:r>
      <w:r w:rsidRPr="008339AD">
        <w:rPr>
          <w:rFonts w:cs="Times New Roman"/>
          <w:spacing w:val="-1"/>
          <w:w w:val="101"/>
          <w:szCs w:val="24"/>
        </w:rPr>
        <w:t>c</w:t>
      </w:r>
      <w:r w:rsidRPr="008339AD">
        <w:rPr>
          <w:rFonts w:cs="Times New Roman"/>
          <w:spacing w:val="1"/>
          <w:w w:val="101"/>
          <w:szCs w:val="24"/>
        </w:rPr>
        <w:t>i</w:t>
      </w:r>
      <w:r w:rsidRPr="008339AD">
        <w:rPr>
          <w:rFonts w:cs="Times New Roman"/>
          <w:spacing w:val="-1"/>
          <w:w w:val="101"/>
          <w:szCs w:val="24"/>
        </w:rPr>
        <w:t>a</w:t>
      </w:r>
      <w:r w:rsidRPr="008339AD">
        <w:rPr>
          <w:rFonts w:cs="Times New Roman"/>
          <w:w w:val="101"/>
          <w:szCs w:val="24"/>
        </w:rPr>
        <w:t>te</w:t>
      </w:r>
      <w:proofErr w:type="spellEnd"/>
      <w:r w:rsidRPr="008339AD">
        <w:rPr>
          <w:rFonts w:cs="Times New Roman"/>
          <w:szCs w:val="24"/>
        </w:rPr>
        <w:t xml:space="preserve"> </w:t>
      </w:r>
      <w:r w:rsidRPr="008339AD">
        <w:rPr>
          <w:rFonts w:cs="Times New Roman"/>
          <w:w w:val="101"/>
          <w:szCs w:val="24"/>
        </w:rPr>
        <w:t>de</w:t>
      </w:r>
      <w:r w:rsidRPr="008339AD">
        <w:rPr>
          <w:rFonts w:cs="Times New Roman"/>
          <w:szCs w:val="24"/>
        </w:rPr>
        <w:t xml:space="preserve"> </w:t>
      </w:r>
      <w:proofErr w:type="spellStart"/>
      <w:r w:rsidRPr="008339AD">
        <w:rPr>
          <w:rFonts w:cs="Times New Roman"/>
          <w:spacing w:val="1"/>
          <w:w w:val="101"/>
          <w:szCs w:val="24"/>
        </w:rPr>
        <w:t>b</w:t>
      </w:r>
      <w:r w:rsidRPr="008339AD">
        <w:rPr>
          <w:rFonts w:cs="Times New Roman"/>
          <w:w w:val="101"/>
          <w:szCs w:val="24"/>
        </w:rPr>
        <w:t>e</w:t>
      </w:r>
      <w:r w:rsidRPr="008339AD">
        <w:rPr>
          <w:rFonts w:cs="Times New Roman"/>
          <w:spacing w:val="1"/>
          <w:w w:val="101"/>
          <w:szCs w:val="24"/>
        </w:rPr>
        <w:t>n</w:t>
      </w:r>
      <w:r w:rsidRPr="008339AD">
        <w:rPr>
          <w:rFonts w:cs="Times New Roman"/>
          <w:spacing w:val="-1"/>
          <w:w w:val="101"/>
          <w:szCs w:val="24"/>
        </w:rPr>
        <w:t>e</w:t>
      </w:r>
      <w:r w:rsidRPr="008339AD">
        <w:rPr>
          <w:rFonts w:cs="Times New Roman"/>
          <w:w w:val="101"/>
          <w:szCs w:val="24"/>
        </w:rPr>
        <w:t>f</w:t>
      </w:r>
      <w:r w:rsidRPr="008339AD">
        <w:rPr>
          <w:rFonts w:cs="Times New Roman"/>
          <w:spacing w:val="1"/>
          <w:w w:val="101"/>
          <w:szCs w:val="24"/>
        </w:rPr>
        <w:t>i</w:t>
      </w:r>
      <w:r w:rsidRPr="008339AD">
        <w:rPr>
          <w:rFonts w:cs="Times New Roman"/>
          <w:spacing w:val="-1"/>
          <w:w w:val="101"/>
          <w:szCs w:val="24"/>
        </w:rPr>
        <w:t>c</w:t>
      </w:r>
      <w:r w:rsidRPr="008339AD">
        <w:rPr>
          <w:rFonts w:cs="Times New Roman"/>
          <w:spacing w:val="1"/>
          <w:w w:val="101"/>
          <w:szCs w:val="24"/>
        </w:rPr>
        <w:t>i</w:t>
      </w:r>
      <w:r w:rsidRPr="008339AD">
        <w:rPr>
          <w:rFonts w:cs="Times New Roman"/>
          <w:w w:val="101"/>
          <w:szCs w:val="24"/>
        </w:rPr>
        <w:t>a</w:t>
      </w:r>
      <w:r w:rsidRPr="008339AD">
        <w:rPr>
          <w:rFonts w:cs="Times New Roman"/>
          <w:spacing w:val="-2"/>
          <w:w w:val="101"/>
          <w:szCs w:val="24"/>
        </w:rPr>
        <w:t>ri</w:t>
      </w:r>
      <w:proofErr w:type="spellEnd"/>
      <w:r w:rsidRPr="008339AD">
        <w:rPr>
          <w:rFonts w:cs="Times New Roman"/>
          <w:w w:val="101"/>
          <w:szCs w:val="24"/>
        </w:rPr>
        <w:t>.</w:t>
      </w:r>
      <w:proofErr w:type="gramEnd"/>
    </w:p>
    <w:p w:rsidR="00CB3124" w:rsidRPr="008339AD" w:rsidRDefault="00CB3124" w:rsidP="001E6042">
      <w:pPr>
        <w:widowControl w:val="0"/>
        <w:tabs>
          <w:tab w:val="left" w:pos="9639"/>
        </w:tabs>
        <w:autoSpaceDE w:val="0"/>
        <w:autoSpaceDN w:val="0"/>
        <w:adjustRightInd w:val="0"/>
        <w:ind w:firstLine="450"/>
        <w:jc w:val="both"/>
        <w:rPr>
          <w:rFonts w:eastAsia="Times New Roman"/>
          <w:color w:val="FF0000"/>
          <w:szCs w:val="24"/>
        </w:rPr>
      </w:pPr>
      <w:proofErr w:type="spellStart"/>
      <w:r w:rsidRPr="008339AD">
        <w:rPr>
          <w:rFonts w:eastAsia="Times New Roman"/>
          <w:szCs w:val="24"/>
        </w:rPr>
        <w:t>Strategiile</w:t>
      </w:r>
      <w:proofErr w:type="spellEnd"/>
      <w:r w:rsidRPr="008339AD">
        <w:rPr>
          <w:rFonts w:eastAsia="Times New Roman"/>
          <w:szCs w:val="24"/>
        </w:rPr>
        <w:t xml:space="preserve"> </w:t>
      </w:r>
      <w:proofErr w:type="spellStart"/>
      <w:r w:rsidRPr="008339AD">
        <w:rPr>
          <w:rFonts w:eastAsia="Times New Roman"/>
          <w:szCs w:val="24"/>
        </w:rPr>
        <w:t>în</w:t>
      </w:r>
      <w:proofErr w:type="spellEnd"/>
      <w:r w:rsidRPr="008339AD">
        <w:rPr>
          <w:rFonts w:eastAsia="Times New Roman"/>
          <w:szCs w:val="24"/>
        </w:rPr>
        <w:t xml:space="preserve"> </w:t>
      </w:r>
      <w:proofErr w:type="spellStart"/>
      <w:r w:rsidRPr="008339AD">
        <w:rPr>
          <w:rFonts w:eastAsia="Times New Roman"/>
          <w:szCs w:val="24"/>
        </w:rPr>
        <w:t>domeniul</w:t>
      </w:r>
      <w:proofErr w:type="spellEnd"/>
      <w:r w:rsidRPr="008339AD">
        <w:rPr>
          <w:rFonts w:eastAsia="Times New Roman"/>
          <w:szCs w:val="24"/>
        </w:rPr>
        <w:t xml:space="preserve"> </w:t>
      </w:r>
      <w:proofErr w:type="spellStart"/>
      <w:r w:rsidRPr="008339AD">
        <w:rPr>
          <w:rFonts w:eastAsia="Times New Roman"/>
          <w:szCs w:val="24"/>
        </w:rPr>
        <w:t>asigurării</w:t>
      </w:r>
      <w:proofErr w:type="spellEnd"/>
      <w:r w:rsidRPr="008339AD">
        <w:rPr>
          <w:rFonts w:eastAsia="Times New Roman"/>
          <w:szCs w:val="24"/>
        </w:rPr>
        <w:t xml:space="preserve"> </w:t>
      </w:r>
      <w:proofErr w:type="spellStart"/>
      <w:r w:rsidRPr="008339AD">
        <w:rPr>
          <w:rFonts w:eastAsia="Times New Roman"/>
          <w:szCs w:val="24"/>
        </w:rPr>
        <w:t>calită</w:t>
      </w:r>
      <w:r w:rsidR="0054298C" w:rsidRPr="008339AD">
        <w:rPr>
          <w:rFonts w:eastAsia="Times New Roman"/>
          <w:szCs w:val="24"/>
        </w:rPr>
        <w:t>ţ</w:t>
      </w:r>
      <w:r w:rsidRPr="008339AD">
        <w:rPr>
          <w:rFonts w:eastAsia="Times New Roman"/>
          <w:szCs w:val="24"/>
        </w:rPr>
        <w:t>ii</w:t>
      </w:r>
      <w:proofErr w:type="spellEnd"/>
      <w:r w:rsidRPr="008339AD">
        <w:rPr>
          <w:rFonts w:eastAsia="Times New Roman"/>
          <w:szCs w:val="24"/>
        </w:rPr>
        <w:t xml:space="preserve"> </w:t>
      </w:r>
      <w:proofErr w:type="spellStart"/>
      <w:r w:rsidRPr="008339AD">
        <w:rPr>
          <w:rFonts w:eastAsia="Times New Roman"/>
          <w:szCs w:val="24"/>
        </w:rPr>
        <w:t>serviciilor</w:t>
      </w:r>
      <w:proofErr w:type="spellEnd"/>
      <w:r w:rsidRPr="008339AD">
        <w:rPr>
          <w:rFonts w:eastAsia="Times New Roman"/>
          <w:szCs w:val="24"/>
        </w:rPr>
        <w:t xml:space="preserve"> </w:t>
      </w:r>
      <w:proofErr w:type="spellStart"/>
      <w:r w:rsidRPr="008339AD">
        <w:rPr>
          <w:rFonts w:eastAsia="Times New Roman"/>
          <w:szCs w:val="24"/>
        </w:rPr>
        <w:t>educa</w:t>
      </w:r>
      <w:r w:rsidR="0054298C" w:rsidRPr="008339AD">
        <w:rPr>
          <w:rFonts w:eastAsia="Times New Roman"/>
          <w:szCs w:val="24"/>
        </w:rPr>
        <w:t>ţ</w:t>
      </w:r>
      <w:r w:rsidRPr="008339AD">
        <w:rPr>
          <w:rFonts w:eastAsia="Times New Roman"/>
          <w:szCs w:val="24"/>
        </w:rPr>
        <w:t>ionale</w:t>
      </w:r>
      <w:proofErr w:type="spellEnd"/>
      <w:r w:rsidRPr="008339AD">
        <w:rPr>
          <w:rFonts w:eastAsia="Times New Roman"/>
          <w:szCs w:val="24"/>
        </w:rPr>
        <w:t xml:space="preserve"> se </w:t>
      </w:r>
      <w:proofErr w:type="spellStart"/>
      <w:r w:rsidRPr="008339AD">
        <w:rPr>
          <w:rFonts w:eastAsia="Times New Roman"/>
          <w:szCs w:val="24"/>
        </w:rPr>
        <w:t>regăsesc</w:t>
      </w:r>
      <w:proofErr w:type="spellEnd"/>
      <w:r w:rsidRPr="008339AD">
        <w:rPr>
          <w:rFonts w:eastAsia="Times New Roman"/>
          <w:szCs w:val="24"/>
        </w:rPr>
        <w:t xml:space="preserve"> </w:t>
      </w:r>
      <w:proofErr w:type="spellStart"/>
      <w:r w:rsidRPr="008339AD">
        <w:rPr>
          <w:rFonts w:eastAsia="Times New Roman"/>
          <w:szCs w:val="24"/>
        </w:rPr>
        <w:t>în</w:t>
      </w:r>
      <w:proofErr w:type="spellEnd"/>
      <w:r w:rsidRPr="008339AD">
        <w:rPr>
          <w:rFonts w:eastAsia="Times New Roman"/>
          <w:szCs w:val="24"/>
        </w:rPr>
        <w:t xml:space="preserve"> </w:t>
      </w:r>
      <w:proofErr w:type="spellStart"/>
      <w:r w:rsidR="00DB0967" w:rsidRPr="008339AD">
        <w:rPr>
          <w:rFonts w:eastAsia="Times New Roman"/>
          <w:color w:val="000000" w:themeColor="text1"/>
          <w:szCs w:val="24"/>
        </w:rPr>
        <w:t>Concep</w:t>
      </w:r>
      <w:proofErr w:type="spellEnd"/>
      <w:r w:rsidR="00DB0967" w:rsidRPr="008339AD">
        <w:rPr>
          <w:rFonts w:eastAsia="Times New Roman"/>
          <w:color w:val="000000" w:themeColor="text1"/>
          <w:szCs w:val="24"/>
          <w:lang w:val="ro-RO"/>
        </w:rPr>
        <w:t>ţi</w:t>
      </w:r>
      <w:r w:rsidR="001A1425" w:rsidRPr="008339AD">
        <w:rPr>
          <w:rFonts w:eastAsia="Times New Roman"/>
          <w:color w:val="000000" w:themeColor="text1"/>
          <w:szCs w:val="24"/>
          <w:lang w:val="ro-RO"/>
        </w:rPr>
        <w:t>ile</w:t>
      </w:r>
      <w:r w:rsidR="00DB0967" w:rsidRPr="008339AD">
        <w:rPr>
          <w:rFonts w:eastAsia="Times New Roman"/>
          <w:color w:val="000000" w:themeColor="text1"/>
          <w:szCs w:val="24"/>
          <w:lang w:val="ro-RO"/>
        </w:rPr>
        <w:t xml:space="preserve"> </w:t>
      </w:r>
      <w:proofErr w:type="gramStart"/>
      <w:r w:rsidR="00DB0967" w:rsidRPr="008339AD">
        <w:rPr>
          <w:rFonts w:eastAsia="Times New Roman"/>
          <w:color w:val="000000" w:themeColor="text1"/>
          <w:szCs w:val="24"/>
          <w:lang w:val="ro-RO"/>
        </w:rPr>
        <w:t xml:space="preserve">dezvoltării </w:t>
      </w:r>
      <w:r w:rsidRPr="008339AD">
        <w:rPr>
          <w:rFonts w:eastAsia="Times New Roman"/>
          <w:color w:val="000000" w:themeColor="text1"/>
          <w:szCs w:val="24"/>
        </w:rPr>
        <w:t xml:space="preserve"> </w:t>
      </w:r>
      <w:proofErr w:type="spellStart"/>
      <w:r w:rsidR="00DB0967" w:rsidRPr="008339AD">
        <w:rPr>
          <w:rFonts w:eastAsia="Times New Roman"/>
          <w:color w:val="000000" w:themeColor="text1"/>
          <w:szCs w:val="24"/>
        </w:rPr>
        <w:t>intituţionale</w:t>
      </w:r>
      <w:proofErr w:type="spellEnd"/>
      <w:proofErr w:type="gramEnd"/>
      <w:r w:rsidR="00DB0967" w:rsidRPr="008339AD">
        <w:rPr>
          <w:rFonts w:eastAsia="Times New Roman"/>
          <w:color w:val="000000" w:themeColor="text1"/>
          <w:szCs w:val="24"/>
        </w:rPr>
        <w:t xml:space="preserve"> a </w:t>
      </w:r>
      <w:r w:rsidR="005F4F82">
        <w:rPr>
          <w:rFonts w:eastAsia="Times New Roman"/>
          <w:color w:val="000000" w:themeColor="text1"/>
          <w:szCs w:val="24"/>
        </w:rPr>
        <w:t xml:space="preserve">AMFA </w:t>
      </w:r>
      <w:r w:rsidR="009F11EB" w:rsidRPr="008339AD">
        <w:rPr>
          <w:rFonts w:eastAsia="Times New Roman"/>
          <w:color w:val="000000" w:themeColor="text1"/>
          <w:szCs w:val="24"/>
          <w:lang w:val="ro-RO"/>
        </w:rPr>
        <w:t xml:space="preserve"> pentru perioad</w:t>
      </w:r>
      <w:r w:rsidR="00F43CEF" w:rsidRPr="008339AD">
        <w:rPr>
          <w:rFonts w:eastAsia="Times New Roman"/>
          <w:color w:val="000000" w:themeColor="text1"/>
          <w:szCs w:val="24"/>
          <w:lang w:val="ro-RO"/>
        </w:rPr>
        <w:t>ele</w:t>
      </w:r>
      <w:r w:rsidR="009F11EB" w:rsidRPr="008339AD">
        <w:rPr>
          <w:rFonts w:eastAsia="Times New Roman"/>
          <w:color w:val="000000" w:themeColor="text1"/>
          <w:szCs w:val="24"/>
          <w:lang w:val="ro-RO"/>
        </w:rPr>
        <w:t xml:space="preserve"> </w:t>
      </w:r>
      <w:r w:rsidR="00F43CEF" w:rsidRPr="008339AD">
        <w:rPr>
          <w:rFonts w:eastAsia="Times New Roman"/>
          <w:color w:val="000000" w:themeColor="text1"/>
          <w:szCs w:val="24"/>
          <w:lang w:val="ro-RO"/>
        </w:rPr>
        <w:t xml:space="preserve">2015-2018 </w:t>
      </w:r>
      <w:r w:rsidR="000D79B6" w:rsidRPr="008339AD">
        <w:rPr>
          <w:rFonts w:eastAsia="Times New Roman"/>
          <w:color w:val="000000" w:themeColor="text1"/>
          <w:szCs w:val="24"/>
          <w:lang w:val="ro-RO"/>
        </w:rPr>
        <w:t>ş</w:t>
      </w:r>
      <w:r w:rsidR="00F43CEF" w:rsidRPr="008339AD">
        <w:rPr>
          <w:rFonts w:eastAsia="Times New Roman"/>
          <w:color w:val="000000" w:themeColor="text1"/>
          <w:szCs w:val="24"/>
          <w:lang w:val="ro-RO"/>
        </w:rPr>
        <w:t xml:space="preserve">i </w:t>
      </w:r>
      <w:r w:rsidR="009F11EB" w:rsidRPr="008339AD">
        <w:rPr>
          <w:rFonts w:eastAsia="Times New Roman"/>
          <w:color w:val="000000" w:themeColor="text1"/>
          <w:szCs w:val="24"/>
          <w:lang w:val="ro-RO"/>
        </w:rPr>
        <w:t>201</w:t>
      </w:r>
      <w:r w:rsidR="005F4F82">
        <w:rPr>
          <w:rFonts w:eastAsia="Times New Roman"/>
          <w:color w:val="000000" w:themeColor="text1"/>
          <w:szCs w:val="24"/>
          <w:lang w:val="ro-RO"/>
        </w:rPr>
        <w:t>9</w:t>
      </w:r>
      <w:r w:rsidR="009F11EB" w:rsidRPr="008339AD">
        <w:rPr>
          <w:rFonts w:eastAsia="Times New Roman"/>
          <w:color w:val="000000" w:themeColor="text1"/>
          <w:szCs w:val="24"/>
          <w:lang w:val="ro-RO"/>
        </w:rPr>
        <w:t>-202</w:t>
      </w:r>
      <w:r w:rsidR="005F4F82">
        <w:rPr>
          <w:rFonts w:eastAsia="Times New Roman"/>
          <w:color w:val="000000" w:themeColor="text1"/>
          <w:szCs w:val="24"/>
          <w:lang w:val="ro-RO"/>
        </w:rPr>
        <w:t>1</w:t>
      </w:r>
      <w:r w:rsidRPr="008339AD">
        <w:rPr>
          <w:rFonts w:eastAsia="Times New Roman"/>
          <w:szCs w:val="24"/>
        </w:rPr>
        <w:t xml:space="preserve">, elaborate </w:t>
      </w:r>
      <w:proofErr w:type="spellStart"/>
      <w:r w:rsidRPr="008339AD">
        <w:rPr>
          <w:rFonts w:eastAsia="Times New Roman"/>
          <w:szCs w:val="24"/>
        </w:rPr>
        <w:t>în</w:t>
      </w:r>
      <w:proofErr w:type="spellEnd"/>
      <w:r w:rsidRPr="008339AD">
        <w:rPr>
          <w:rFonts w:eastAsia="Times New Roman"/>
          <w:szCs w:val="24"/>
        </w:rPr>
        <w:t xml:space="preserve"> </w:t>
      </w:r>
      <w:proofErr w:type="spellStart"/>
      <w:r w:rsidRPr="008339AD">
        <w:rPr>
          <w:rFonts w:eastAsia="Times New Roman"/>
          <w:szCs w:val="24"/>
        </w:rPr>
        <w:t>concordan</w:t>
      </w:r>
      <w:r w:rsidR="0054298C" w:rsidRPr="008339AD">
        <w:rPr>
          <w:rFonts w:eastAsia="Times New Roman"/>
          <w:szCs w:val="24"/>
        </w:rPr>
        <w:t>ţ</w:t>
      </w:r>
      <w:r w:rsidRPr="008339AD">
        <w:rPr>
          <w:rFonts w:eastAsia="Times New Roman"/>
          <w:szCs w:val="24"/>
        </w:rPr>
        <w:t>ă</w:t>
      </w:r>
      <w:proofErr w:type="spellEnd"/>
      <w:r w:rsidRPr="008339AD">
        <w:rPr>
          <w:rFonts w:eastAsia="Times New Roman"/>
          <w:szCs w:val="24"/>
        </w:rPr>
        <w:t xml:space="preserve"> cu </w:t>
      </w:r>
      <w:proofErr w:type="spellStart"/>
      <w:r w:rsidRPr="008339AD">
        <w:rPr>
          <w:rFonts w:eastAsia="Times New Roman"/>
          <w:szCs w:val="24"/>
        </w:rPr>
        <w:t>politicile</w:t>
      </w:r>
      <w:proofErr w:type="spellEnd"/>
      <w:r w:rsidRPr="008339AD">
        <w:rPr>
          <w:rFonts w:eastAsia="Times New Roman"/>
          <w:szCs w:val="24"/>
        </w:rPr>
        <w:t xml:space="preserve"> </w:t>
      </w:r>
      <w:proofErr w:type="spellStart"/>
      <w:r w:rsidRPr="008339AD">
        <w:rPr>
          <w:rFonts w:eastAsia="Times New Roman"/>
          <w:szCs w:val="24"/>
        </w:rPr>
        <w:t>stabilite</w:t>
      </w:r>
      <w:proofErr w:type="spellEnd"/>
      <w:r w:rsidRPr="008339AD">
        <w:rPr>
          <w:rFonts w:eastAsia="Times New Roman"/>
          <w:szCs w:val="24"/>
        </w:rPr>
        <w:t xml:space="preserve"> </w:t>
      </w:r>
      <w:proofErr w:type="spellStart"/>
      <w:r w:rsidRPr="008339AD">
        <w:rPr>
          <w:rFonts w:eastAsia="Times New Roman"/>
          <w:szCs w:val="24"/>
        </w:rPr>
        <w:t>prin</w:t>
      </w:r>
      <w:proofErr w:type="spellEnd"/>
      <w:r w:rsidRPr="008339AD">
        <w:rPr>
          <w:rFonts w:eastAsia="Times New Roman"/>
          <w:szCs w:val="24"/>
        </w:rPr>
        <w:t xml:space="preserve"> </w:t>
      </w:r>
      <w:proofErr w:type="spellStart"/>
      <w:r w:rsidRPr="008339AD">
        <w:rPr>
          <w:rFonts w:eastAsia="Times New Roman"/>
          <w:szCs w:val="24"/>
        </w:rPr>
        <w:t>Codul</w:t>
      </w:r>
      <w:proofErr w:type="spellEnd"/>
      <w:r w:rsidRPr="008339AD">
        <w:rPr>
          <w:rFonts w:eastAsia="Times New Roman"/>
          <w:szCs w:val="24"/>
        </w:rPr>
        <w:t xml:space="preserve"> de </w:t>
      </w:r>
      <w:proofErr w:type="spellStart"/>
      <w:r w:rsidRPr="008339AD">
        <w:rPr>
          <w:rFonts w:eastAsia="Times New Roman"/>
          <w:szCs w:val="24"/>
        </w:rPr>
        <w:t>asigurare</w:t>
      </w:r>
      <w:proofErr w:type="spellEnd"/>
      <w:r w:rsidRPr="008339AD">
        <w:rPr>
          <w:rFonts w:eastAsia="Times New Roman"/>
          <w:szCs w:val="24"/>
        </w:rPr>
        <w:t xml:space="preserve"> a </w:t>
      </w:r>
      <w:proofErr w:type="spellStart"/>
      <w:r w:rsidRPr="008339AD">
        <w:rPr>
          <w:rFonts w:eastAsia="Times New Roman"/>
          <w:szCs w:val="24"/>
        </w:rPr>
        <w:t>calită</w:t>
      </w:r>
      <w:r w:rsidR="0054298C" w:rsidRPr="008339AD">
        <w:rPr>
          <w:rFonts w:eastAsia="Times New Roman"/>
          <w:szCs w:val="24"/>
        </w:rPr>
        <w:t>ţ</w:t>
      </w:r>
      <w:r w:rsidRPr="008339AD">
        <w:rPr>
          <w:rFonts w:eastAsia="Times New Roman"/>
          <w:szCs w:val="24"/>
        </w:rPr>
        <w:t>ii</w:t>
      </w:r>
      <w:proofErr w:type="spellEnd"/>
      <w:r w:rsidRPr="008339AD">
        <w:rPr>
          <w:rFonts w:eastAsia="Times New Roman"/>
          <w:szCs w:val="24"/>
        </w:rPr>
        <w:t xml:space="preserve"> </w:t>
      </w:r>
      <w:proofErr w:type="spellStart"/>
      <w:r w:rsidRPr="008339AD">
        <w:rPr>
          <w:rFonts w:eastAsia="Times New Roman"/>
          <w:szCs w:val="24"/>
        </w:rPr>
        <w:t>în</w:t>
      </w:r>
      <w:proofErr w:type="spellEnd"/>
      <w:r w:rsidRPr="008339AD">
        <w:rPr>
          <w:rFonts w:eastAsia="Times New Roman"/>
          <w:szCs w:val="24"/>
        </w:rPr>
        <w:t xml:space="preserve"> </w:t>
      </w:r>
      <w:proofErr w:type="spellStart"/>
      <w:r w:rsidRPr="008339AD">
        <w:rPr>
          <w:rFonts w:eastAsia="Times New Roman"/>
          <w:szCs w:val="24"/>
        </w:rPr>
        <w:t>con</w:t>
      </w:r>
      <w:r w:rsidR="0054298C" w:rsidRPr="008339AD">
        <w:rPr>
          <w:rFonts w:eastAsia="Times New Roman"/>
          <w:szCs w:val="24"/>
        </w:rPr>
        <w:t>ţ</w:t>
      </w:r>
      <w:r w:rsidRPr="008339AD">
        <w:rPr>
          <w:rFonts w:eastAsia="Times New Roman"/>
          <w:szCs w:val="24"/>
        </w:rPr>
        <w:t>inutul</w:t>
      </w:r>
      <w:proofErr w:type="spellEnd"/>
      <w:r w:rsidRPr="008339AD">
        <w:rPr>
          <w:rFonts w:eastAsia="Times New Roman"/>
          <w:szCs w:val="24"/>
        </w:rPr>
        <w:t xml:space="preserve"> </w:t>
      </w:r>
      <w:proofErr w:type="spellStart"/>
      <w:r w:rsidRPr="008339AD">
        <w:rPr>
          <w:rFonts w:eastAsia="Times New Roman"/>
          <w:szCs w:val="24"/>
        </w:rPr>
        <w:t>căruia</w:t>
      </w:r>
      <w:proofErr w:type="spellEnd"/>
      <w:r w:rsidRPr="008339AD">
        <w:rPr>
          <w:rFonts w:eastAsia="Times New Roman"/>
          <w:szCs w:val="24"/>
        </w:rPr>
        <w:t xml:space="preserve"> se </w:t>
      </w:r>
      <w:proofErr w:type="spellStart"/>
      <w:r w:rsidRPr="008339AD">
        <w:rPr>
          <w:rFonts w:eastAsia="Times New Roman"/>
          <w:szCs w:val="24"/>
        </w:rPr>
        <w:t>găseşte</w:t>
      </w:r>
      <w:proofErr w:type="spellEnd"/>
      <w:r w:rsidRPr="008339AD">
        <w:rPr>
          <w:rFonts w:eastAsia="Times New Roman"/>
          <w:szCs w:val="24"/>
        </w:rPr>
        <w:t xml:space="preserve"> </w:t>
      </w:r>
      <w:proofErr w:type="spellStart"/>
      <w:r w:rsidRPr="008339AD">
        <w:rPr>
          <w:rFonts w:eastAsia="Times New Roman"/>
          <w:szCs w:val="24"/>
        </w:rPr>
        <w:t>sistemul</w:t>
      </w:r>
      <w:proofErr w:type="spellEnd"/>
      <w:r w:rsidRPr="008339AD">
        <w:rPr>
          <w:rFonts w:eastAsia="Times New Roman"/>
          <w:szCs w:val="24"/>
        </w:rPr>
        <w:t xml:space="preserve"> de </w:t>
      </w:r>
      <w:proofErr w:type="spellStart"/>
      <w:r w:rsidRPr="008339AD">
        <w:rPr>
          <w:rFonts w:eastAsia="Times New Roman"/>
          <w:szCs w:val="24"/>
        </w:rPr>
        <w:t>asigurare</w:t>
      </w:r>
      <w:proofErr w:type="spellEnd"/>
      <w:r w:rsidRPr="008339AD">
        <w:rPr>
          <w:rFonts w:eastAsia="Times New Roman"/>
          <w:szCs w:val="24"/>
        </w:rPr>
        <w:t xml:space="preserve"> a </w:t>
      </w:r>
      <w:proofErr w:type="spellStart"/>
      <w:r w:rsidRPr="008339AD">
        <w:rPr>
          <w:rFonts w:eastAsia="Times New Roman"/>
          <w:szCs w:val="24"/>
        </w:rPr>
        <w:t>calită</w:t>
      </w:r>
      <w:r w:rsidR="0054298C" w:rsidRPr="008339AD">
        <w:rPr>
          <w:rFonts w:eastAsia="Times New Roman"/>
          <w:szCs w:val="24"/>
        </w:rPr>
        <w:t>ţ</w:t>
      </w:r>
      <w:r w:rsidRPr="008339AD">
        <w:rPr>
          <w:rFonts w:eastAsia="Times New Roman"/>
          <w:szCs w:val="24"/>
        </w:rPr>
        <w:t>ii</w:t>
      </w:r>
      <w:proofErr w:type="spellEnd"/>
      <w:r w:rsidRPr="008339AD">
        <w:rPr>
          <w:rFonts w:eastAsia="Times New Roman"/>
          <w:szCs w:val="24"/>
        </w:rPr>
        <w:t xml:space="preserve">, </w:t>
      </w:r>
      <w:proofErr w:type="spellStart"/>
      <w:r w:rsidRPr="008339AD">
        <w:rPr>
          <w:rFonts w:eastAsia="Times New Roman"/>
          <w:szCs w:val="24"/>
        </w:rPr>
        <w:t>iar</w:t>
      </w:r>
      <w:proofErr w:type="spellEnd"/>
      <w:r w:rsidRPr="008339AD">
        <w:rPr>
          <w:rFonts w:eastAsia="Times New Roman"/>
          <w:szCs w:val="24"/>
        </w:rPr>
        <w:t xml:space="preserve"> </w:t>
      </w:r>
      <w:proofErr w:type="spellStart"/>
      <w:r w:rsidRPr="008339AD">
        <w:rPr>
          <w:rFonts w:eastAsia="Times New Roman"/>
          <w:szCs w:val="24"/>
        </w:rPr>
        <w:t>implementarea</w:t>
      </w:r>
      <w:proofErr w:type="spellEnd"/>
      <w:r w:rsidRPr="008339AD">
        <w:rPr>
          <w:rFonts w:eastAsia="Times New Roman"/>
          <w:szCs w:val="24"/>
        </w:rPr>
        <w:t xml:space="preserve"> </w:t>
      </w:r>
      <w:proofErr w:type="spellStart"/>
      <w:r w:rsidRPr="008339AD">
        <w:rPr>
          <w:rFonts w:eastAsia="Times New Roman"/>
          <w:szCs w:val="24"/>
        </w:rPr>
        <w:t>acestora</w:t>
      </w:r>
      <w:proofErr w:type="spellEnd"/>
      <w:r w:rsidRPr="008339AD">
        <w:rPr>
          <w:rFonts w:eastAsia="Times New Roman"/>
          <w:szCs w:val="24"/>
        </w:rPr>
        <w:t xml:space="preserve"> se </w:t>
      </w:r>
      <w:proofErr w:type="spellStart"/>
      <w:r w:rsidRPr="008339AD">
        <w:rPr>
          <w:rFonts w:eastAsia="Times New Roman"/>
          <w:szCs w:val="24"/>
        </w:rPr>
        <w:t>realizează</w:t>
      </w:r>
      <w:proofErr w:type="spellEnd"/>
      <w:r w:rsidRPr="008339AD">
        <w:rPr>
          <w:rFonts w:eastAsia="Times New Roman"/>
          <w:szCs w:val="24"/>
        </w:rPr>
        <w:t xml:space="preserve"> conform </w:t>
      </w:r>
      <w:proofErr w:type="spellStart"/>
      <w:r w:rsidRPr="008339AD">
        <w:rPr>
          <w:rFonts w:eastAsia="Times New Roman"/>
          <w:szCs w:val="24"/>
        </w:rPr>
        <w:t>Manualului</w:t>
      </w:r>
      <w:proofErr w:type="spellEnd"/>
      <w:r w:rsidRPr="008339AD">
        <w:rPr>
          <w:rFonts w:eastAsia="Times New Roman"/>
          <w:szCs w:val="24"/>
        </w:rPr>
        <w:t xml:space="preserve"> </w:t>
      </w:r>
      <w:proofErr w:type="spellStart"/>
      <w:r w:rsidRPr="008339AD">
        <w:rPr>
          <w:rFonts w:eastAsia="Times New Roman"/>
          <w:szCs w:val="24"/>
        </w:rPr>
        <w:t>calită</w:t>
      </w:r>
      <w:r w:rsidR="0054298C" w:rsidRPr="008339AD">
        <w:rPr>
          <w:rFonts w:eastAsia="Times New Roman"/>
          <w:szCs w:val="24"/>
        </w:rPr>
        <w:t>ţ</w:t>
      </w:r>
      <w:r w:rsidRPr="008339AD">
        <w:rPr>
          <w:rFonts w:eastAsia="Times New Roman"/>
          <w:szCs w:val="24"/>
        </w:rPr>
        <w:t>ii</w:t>
      </w:r>
      <w:proofErr w:type="spellEnd"/>
      <w:r w:rsidRPr="008339AD">
        <w:rPr>
          <w:rFonts w:eastAsia="Times New Roman"/>
          <w:szCs w:val="24"/>
        </w:rPr>
        <w:t xml:space="preserve"> </w:t>
      </w:r>
      <w:proofErr w:type="spellStart"/>
      <w:r w:rsidRPr="008339AD">
        <w:rPr>
          <w:rFonts w:eastAsia="Times New Roman"/>
          <w:szCs w:val="24"/>
        </w:rPr>
        <w:t>şi</w:t>
      </w:r>
      <w:proofErr w:type="spellEnd"/>
      <w:r w:rsidRPr="008339AD">
        <w:rPr>
          <w:rFonts w:eastAsia="Times New Roman"/>
          <w:szCs w:val="24"/>
        </w:rPr>
        <w:t xml:space="preserve"> </w:t>
      </w:r>
      <w:proofErr w:type="spellStart"/>
      <w:r w:rsidRPr="008339AD">
        <w:rPr>
          <w:rFonts w:eastAsia="Times New Roman"/>
          <w:szCs w:val="24"/>
        </w:rPr>
        <w:t>procedurilor</w:t>
      </w:r>
      <w:proofErr w:type="spellEnd"/>
      <w:r w:rsidRPr="008339AD">
        <w:rPr>
          <w:rFonts w:eastAsia="Times New Roman"/>
          <w:szCs w:val="24"/>
        </w:rPr>
        <w:t xml:space="preserve"> </w:t>
      </w:r>
      <w:proofErr w:type="spellStart"/>
      <w:r w:rsidRPr="008339AD">
        <w:rPr>
          <w:rFonts w:eastAsia="Times New Roman"/>
          <w:szCs w:val="24"/>
        </w:rPr>
        <w:t>aferente</w:t>
      </w:r>
      <w:proofErr w:type="spellEnd"/>
      <w:r w:rsidRPr="008339AD">
        <w:rPr>
          <w:rFonts w:eastAsia="Times New Roman"/>
          <w:szCs w:val="24"/>
        </w:rPr>
        <w:t xml:space="preserve"> </w:t>
      </w:r>
      <w:proofErr w:type="spellStart"/>
      <w:r w:rsidRPr="008339AD">
        <w:rPr>
          <w:rFonts w:eastAsia="Times New Roman"/>
          <w:szCs w:val="24"/>
        </w:rPr>
        <w:t>acestuia</w:t>
      </w:r>
      <w:proofErr w:type="spellEnd"/>
      <w:r w:rsidRPr="008339AD">
        <w:rPr>
          <w:rFonts w:eastAsia="Times New Roman"/>
          <w:szCs w:val="24"/>
        </w:rPr>
        <w:t xml:space="preserve">. </w:t>
      </w:r>
    </w:p>
    <w:p w:rsidR="007724D1" w:rsidRPr="008339AD" w:rsidRDefault="007724D1" w:rsidP="001E6042">
      <w:pPr>
        <w:widowControl w:val="0"/>
        <w:tabs>
          <w:tab w:val="left" w:pos="9639"/>
        </w:tabs>
        <w:autoSpaceDE w:val="0"/>
        <w:autoSpaceDN w:val="0"/>
        <w:adjustRightInd w:val="0"/>
        <w:ind w:firstLine="450"/>
        <w:jc w:val="both"/>
        <w:rPr>
          <w:rFonts w:cs="Times New Roman"/>
          <w:szCs w:val="24"/>
          <w:lang w:val="it-IT"/>
        </w:rPr>
      </w:pPr>
    </w:p>
    <w:p w:rsidR="009624FD" w:rsidRPr="008339AD" w:rsidRDefault="009624FD" w:rsidP="001E6042">
      <w:pPr>
        <w:pStyle w:val="ListParagraph"/>
        <w:numPr>
          <w:ilvl w:val="1"/>
          <w:numId w:val="17"/>
        </w:numPr>
        <w:tabs>
          <w:tab w:val="left" w:pos="900"/>
        </w:tabs>
        <w:ind w:left="0" w:firstLine="450"/>
        <w:jc w:val="both"/>
        <w:rPr>
          <w:b/>
          <w:lang w:val="en-US"/>
        </w:rPr>
      </w:pPr>
      <w:proofErr w:type="spellStart"/>
      <w:r w:rsidRPr="008339AD">
        <w:rPr>
          <w:b/>
          <w:lang w:val="en-US"/>
        </w:rPr>
        <w:t>Structuri</w:t>
      </w:r>
      <w:proofErr w:type="spellEnd"/>
      <w:r w:rsidRPr="008339AD">
        <w:rPr>
          <w:b/>
          <w:lang w:val="en-US"/>
        </w:rPr>
        <w:t xml:space="preserve"> </w:t>
      </w:r>
      <w:proofErr w:type="spellStart"/>
      <w:r w:rsidRPr="008339AD">
        <w:rPr>
          <w:b/>
          <w:lang w:val="en-US"/>
        </w:rPr>
        <w:t>şi</w:t>
      </w:r>
      <w:proofErr w:type="spellEnd"/>
      <w:r w:rsidRPr="008339AD">
        <w:rPr>
          <w:b/>
          <w:lang w:val="en-US"/>
        </w:rPr>
        <w:t xml:space="preserve"> </w:t>
      </w:r>
      <w:proofErr w:type="spellStart"/>
      <w:r w:rsidRPr="008339AD">
        <w:rPr>
          <w:b/>
          <w:lang w:val="en-US"/>
        </w:rPr>
        <w:t>politici</w:t>
      </w:r>
      <w:proofErr w:type="spellEnd"/>
      <w:r w:rsidRPr="008339AD">
        <w:rPr>
          <w:b/>
          <w:lang w:val="en-US"/>
        </w:rPr>
        <w:t xml:space="preserve"> </w:t>
      </w:r>
      <w:proofErr w:type="spellStart"/>
      <w:r w:rsidRPr="008339AD">
        <w:rPr>
          <w:b/>
          <w:lang w:val="en-US"/>
        </w:rPr>
        <w:t>pentru</w:t>
      </w:r>
      <w:proofErr w:type="spellEnd"/>
      <w:r w:rsidRPr="008339AD">
        <w:rPr>
          <w:b/>
          <w:lang w:val="en-US"/>
        </w:rPr>
        <w:t xml:space="preserve"> </w:t>
      </w:r>
      <w:proofErr w:type="spellStart"/>
      <w:r w:rsidRPr="008339AD">
        <w:rPr>
          <w:b/>
          <w:lang w:val="en-US"/>
        </w:rPr>
        <w:t>asigurarea</w:t>
      </w:r>
      <w:proofErr w:type="spellEnd"/>
      <w:r w:rsidRPr="008339AD">
        <w:rPr>
          <w:b/>
          <w:lang w:val="en-US"/>
        </w:rPr>
        <w:t xml:space="preserve"> </w:t>
      </w:r>
      <w:proofErr w:type="spellStart"/>
      <w:r w:rsidRPr="008339AD">
        <w:rPr>
          <w:b/>
          <w:lang w:val="en-US"/>
        </w:rPr>
        <w:t>calită</w:t>
      </w:r>
      <w:r w:rsidR="0054298C" w:rsidRPr="008339AD">
        <w:rPr>
          <w:b/>
          <w:lang w:val="en-US"/>
        </w:rPr>
        <w:t>ţ</w:t>
      </w:r>
      <w:r w:rsidRPr="008339AD">
        <w:rPr>
          <w:b/>
          <w:lang w:val="en-US"/>
        </w:rPr>
        <w:t>ii</w:t>
      </w:r>
      <w:proofErr w:type="spellEnd"/>
    </w:p>
    <w:p w:rsidR="009624FD" w:rsidRPr="008339AD" w:rsidRDefault="00591A8A" w:rsidP="001E6042">
      <w:pPr>
        <w:ind w:firstLine="450"/>
        <w:jc w:val="both"/>
        <w:rPr>
          <w:rFonts w:eastAsia="Times New Roman"/>
          <w:szCs w:val="24"/>
        </w:rPr>
      </w:pPr>
      <w:r w:rsidRPr="008339AD">
        <w:rPr>
          <w:lang w:val="ro-RO"/>
        </w:rPr>
        <w:t>AMFA</w:t>
      </w:r>
      <w:r w:rsidRPr="008339AD">
        <w:rPr>
          <w:rFonts w:eastAsia="Times New Roman"/>
          <w:szCs w:val="24"/>
        </w:rPr>
        <w:t xml:space="preserve"> </w:t>
      </w:r>
      <w:proofErr w:type="spellStart"/>
      <w:r w:rsidR="009624FD" w:rsidRPr="008339AD">
        <w:rPr>
          <w:rFonts w:eastAsia="Times New Roman"/>
          <w:szCs w:val="24"/>
        </w:rPr>
        <w:t>dispune</w:t>
      </w:r>
      <w:proofErr w:type="spellEnd"/>
      <w:r w:rsidR="009624FD" w:rsidRPr="008339AD">
        <w:rPr>
          <w:rFonts w:eastAsia="Times New Roman"/>
          <w:szCs w:val="24"/>
        </w:rPr>
        <w:t xml:space="preserve"> de </w:t>
      </w:r>
      <w:proofErr w:type="spellStart"/>
      <w:r w:rsidR="009624FD" w:rsidRPr="008339AD">
        <w:rPr>
          <w:rFonts w:eastAsia="Times New Roman"/>
          <w:szCs w:val="24"/>
        </w:rPr>
        <w:t>structuri</w:t>
      </w:r>
      <w:proofErr w:type="spellEnd"/>
      <w:r w:rsidR="009624FD" w:rsidRPr="008339AD">
        <w:rPr>
          <w:rFonts w:eastAsia="Times New Roman"/>
          <w:szCs w:val="24"/>
        </w:rPr>
        <w:t xml:space="preserve"> </w:t>
      </w:r>
      <w:proofErr w:type="spellStart"/>
      <w:r w:rsidR="009624FD" w:rsidRPr="008339AD">
        <w:rPr>
          <w:rFonts w:eastAsia="Times New Roman"/>
          <w:szCs w:val="24"/>
        </w:rPr>
        <w:t>şi</w:t>
      </w:r>
      <w:proofErr w:type="spellEnd"/>
      <w:r w:rsidR="009624FD" w:rsidRPr="008339AD">
        <w:rPr>
          <w:rFonts w:eastAsia="Times New Roman"/>
          <w:szCs w:val="24"/>
        </w:rPr>
        <w:t xml:space="preserve"> </w:t>
      </w:r>
      <w:proofErr w:type="spellStart"/>
      <w:r w:rsidR="009624FD" w:rsidRPr="008339AD">
        <w:rPr>
          <w:rFonts w:eastAsia="Times New Roman"/>
          <w:szCs w:val="24"/>
        </w:rPr>
        <w:t>politici</w:t>
      </w:r>
      <w:proofErr w:type="spellEnd"/>
      <w:r w:rsidR="009624FD" w:rsidRPr="008339AD">
        <w:rPr>
          <w:rFonts w:eastAsia="Times New Roman"/>
          <w:szCs w:val="24"/>
        </w:rPr>
        <w:t xml:space="preserve"> </w:t>
      </w:r>
      <w:proofErr w:type="spellStart"/>
      <w:r w:rsidR="009624FD" w:rsidRPr="008339AD">
        <w:rPr>
          <w:rFonts w:eastAsia="Times New Roman"/>
          <w:szCs w:val="24"/>
        </w:rPr>
        <w:t>pentru</w:t>
      </w:r>
      <w:proofErr w:type="spellEnd"/>
      <w:r w:rsidR="009624FD" w:rsidRPr="008339AD">
        <w:rPr>
          <w:rFonts w:eastAsia="Times New Roman"/>
          <w:szCs w:val="24"/>
        </w:rPr>
        <w:t xml:space="preserve"> </w:t>
      </w:r>
      <w:proofErr w:type="spellStart"/>
      <w:r w:rsidR="009624FD" w:rsidRPr="008339AD">
        <w:rPr>
          <w:rFonts w:eastAsia="Times New Roman"/>
          <w:szCs w:val="24"/>
        </w:rPr>
        <w:t>asigurarea</w:t>
      </w:r>
      <w:proofErr w:type="spellEnd"/>
      <w:r w:rsidR="009624FD" w:rsidRPr="008339AD">
        <w:rPr>
          <w:rFonts w:eastAsia="Times New Roman"/>
          <w:szCs w:val="24"/>
        </w:rPr>
        <w:t xml:space="preserve"> </w:t>
      </w:r>
      <w:proofErr w:type="spellStart"/>
      <w:r w:rsidR="009624FD" w:rsidRPr="008339AD">
        <w:rPr>
          <w:rFonts w:eastAsia="Times New Roman"/>
          <w:szCs w:val="24"/>
        </w:rPr>
        <w:t>calită</w:t>
      </w:r>
      <w:r w:rsidR="0054298C" w:rsidRPr="008339AD">
        <w:rPr>
          <w:rFonts w:eastAsia="Times New Roman"/>
          <w:szCs w:val="24"/>
        </w:rPr>
        <w:t>ţ</w:t>
      </w:r>
      <w:r w:rsidR="009624FD" w:rsidRPr="008339AD">
        <w:rPr>
          <w:rFonts w:eastAsia="Times New Roman"/>
          <w:szCs w:val="24"/>
        </w:rPr>
        <w:t>ii</w:t>
      </w:r>
      <w:proofErr w:type="spellEnd"/>
      <w:r w:rsidR="009624FD" w:rsidRPr="008339AD">
        <w:rPr>
          <w:rFonts w:eastAsia="Times New Roman"/>
          <w:szCs w:val="24"/>
        </w:rPr>
        <w:t xml:space="preserve">, </w:t>
      </w:r>
      <w:proofErr w:type="spellStart"/>
      <w:r w:rsidR="009624FD" w:rsidRPr="008339AD">
        <w:rPr>
          <w:rFonts w:eastAsia="Times New Roman"/>
          <w:szCs w:val="24"/>
        </w:rPr>
        <w:t>agregate</w:t>
      </w:r>
      <w:proofErr w:type="spellEnd"/>
      <w:r w:rsidR="009624FD" w:rsidRPr="008339AD">
        <w:rPr>
          <w:rFonts w:eastAsia="Times New Roman"/>
          <w:szCs w:val="24"/>
        </w:rPr>
        <w:t xml:space="preserve"> </w:t>
      </w:r>
      <w:proofErr w:type="spellStart"/>
      <w:r w:rsidR="009624FD" w:rsidRPr="008339AD">
        <w:rPr>
          <w:rFonts w:eastAsia="Times New Roman"/>
          <w:szCs w:val="24"/>
        </w:rPr>
        <w:t>într</w:t>
      </w:r>
      <w:proofErr w:type="spellEnd"/>
      <w:r w:rsidR="009624FD" w:rsidRPr="008339AD">
        <w:rPr>
          <w:rFonts w:eastAsia="Times New Roman"/>
          <w:szCs w:val="24"/>
        </w:rPr>
        <w:t xml:space="preserve">-un </w:t>
      </w:r>
      <w:proofErr w:type="spellStart"/>
      <w:r w:rsidR="009624FD" w:rsidRPr="008339AD">
        <w:rPr>
          <w:rFonts w:eastAsia="Times New Roman"/>
          <w:szCs w:val="24"/>
        </w:rPr>
        <w:t>sistem</w:t>
      </w:r>
      <w:proofErr w:type="spellEnd"/>
      <w:r w:rsidR="009624FD" w:rsidRPr="008339AD">
        <w:rPr>
          <w:rFonts w:eastAsia="Times New Roman"/>
          <w:szCs w:val="24"/>
        </w:rPr>
        <w:t xml:space="preserve"> </w:t>
      </w:r>
      <w:proofErr w:type="spellStart"/>
      <w:r w:rsidR="009624FD" w:rsidRPr="008339AD">
        <w:rPr>
          <w:rFonts w:eastAsia="Times New Roman"/>
          <w:szCs w:val="24"/>
        </w:rPr>
        <w:t>conceput</w:t>
      </w:r>
      <w:proofErr w:type="spellEnd"/>
      <w:r w:rsidR="009624FD" w:rsidRPr="008339AD">
        <w:rPr>
          <w:rFonts w:eastAsia="Times New Roman"/>
          <w:szCs w:val="24"/>
        </w:rPr>
        <w:t xml:space="preserve"> </w:t>
      </w:r>
      <w:proofErr w:type="spellStart"/>
      <w:r w:rsidR="009624FD" w:rsidRPr="008339AD">
        <w:rPr>
          <w:rFonts w:eastAsia="Times New Roman"/>
          <w:szCs w:val="24"/>
        </w:rPr>
        <w:t>în</w:t>
      </w:r>
      <w:proofErr w:type="spellEnd"/>
      <w:r w:rsidR="009624FD" w:rsidRPr="008339AD">
        <w:rPr>
          <w:rFonts w:eastAsia="Times New Roman"/>
          <w:szCs w:val="24"/>
        </w:rPr>
        <w:t xml:space="preserve"> </w:t>
      </w:r>
      <w:proofErr w:type="spellStart"/>
      <w:r w:rsidR="009624FD" w:rsidRPr="008339AD">
        <w:rPr>
          <w:rFonts w:eastAsia="Times New Roman"/>
          <w:szCs w:val="24"/>
        </w:rPr>
        <w:t>acest</w:t>
      </w:r>
      <w:proofErr w:type="spellEnd"/>
      <w:r w:rsidR="009624FD" w:rsidRPr="008339AD">
        <w:rPr>
          <w:rFonts w:eastAsia="Times New Roman"/>
          <w:szCs w:val="24"/>
        </w:rPr>
        <w:t xml:space="preserve"> </w:t>
      </w:r>
      <w:proofErr w:type="spellStart"/>
      <w:r w:rsidR="009624FD" w:rsidRPr="008339AD">
        <w:rPr>
          <w:rFonts w:eastAsia="Times New Roman"/>
          <w:szCs w:val="24"/>
        </w:rPr>
        <w:t>scop</w:t>
      </w:r>
      <w:proofErr w:type="spellEnd"/>
      <w:r w:rsidR="009624FD" w:rsidRPr="008339AD">
        <w:rPr>
          <w:rFonts w:eastAsia="Times New Roman"/>
          <w:szCs w:val="24"/>
        </w:rPr>
        <w:t xml:space="preserve"> de </w:t>
      </w:r>
      <w:proofErr w:type="spellStart"/>
      <w:r w:rsidR="009624FD" w:rsidRPr="008339AD">
        <w:rPr>
          <w:rFonts w:eastAsia="Times New Roman"/>
          <w:szCs w:val="24"/>
        </w:rPr>
        <w:t>conducerea</w:t>
      </w:r>
      <w:proofErr w:type="spellEnd"/>
      <w:r w:rsidR="009624FD" w:rsidRPr="008339AD">
        <w:rPr>
          <w:rFonts w:eastAsia="Times New Roman"/>
          <w:szCs w:val="24"/>
        </w:rPr>
        <w:t xml:space="preserve"> </w:t>
      </w:r>
      <w:proofErr w:type="spellStart"/>
      <w:r w:rsidR="007724D1" w:rsidRPr="008339AD">
        <w:rPr>
          <w:rFonts w:eastAsia="Times New Roman"/>
          <w:szCs w:val="24"/>
        </w:rPr>
        <w:t>academie</w:t>
      </w:r>
      <w:r w:rsidR="009624FD" w:rsidRPr="008339AD">
        <w:rPr>
          <w:rFonts w:eastAsia="Times New Roman"/>
          <w:szCs w:val="24"/>
        </w:rPr>
        <w:t>i</w:t>
      </w:r>
      <w:proofErr w:type="spellEnd"/>
      <w:r w:rsidR="009624FD" w:rsidRPr="008339AD">
        <w:rPr>
          <w:rFonts w:eastAsia="Times New Roman"/>
          <w:szCs w:val="24"/>
        </w:rPr>
        <w:t xml:space="preserve">. </w:t>
      </w:r>
      <w:proofErr w:type="spellStart"/>
      <w:proofErr w:type="gramStart"/>
      <w:r w:rsidR="009624FD" w:rsidRPr="008339AD">
        <w:rPr>
          <w:rFonts w:eastAsia="Times New Roman"/>
          <w:szCs w:val="24"/>
        </w:rPr>
        <w:t>Organizarea</w:t>
      </w:r>
      <w:proofErr w:type="spellEnd"/>
      <w:r w:rsidR="009624FD" w:rsidRPr="008339AD">
        <w:rPr>
          <w:rFonts w:eastAsia="Times New Roman"/>
          <w:szCs w:val="24"/>
        </w:rPr>
        <w:t xml:space="preserve"> </w:t>
      </w:r>
      <w:proofErr w:type="spellStart"/>
      <w:r w:rsidR="009624FD" w:rsidRPr="008339AD">
        <w:rPr>
          <w:rFonts w:eastAsia="Times New Roman"/>
          <w:szCs w:val="24"/>
        </w:rPr>
        <w:t>şi</w:t>
      </w:r>
      <w:proofErr w:type="spellEnd"/>
      <w:r w:rsidR="009624FD" w:rsidRPr="008339AD">
        <w:rPr>
          <w:rFonts w:eastAsia="Times New Roman"/>
          <w:szCs w:val="24"/>
        </w:rPr>
        <w:t xml:space="preserve"> </w:t>
      </w:r>
      <w:proofErr w:type="spellStart"/>
      <w:r w:rsidR="009624FD" w:rsidRPr="008339AD">
        <w:rPr>
          <w:rFonts w:eastAsia="Times New Roman"/>
          <w:szCs w:val="24"/>
        </w:rPr>
        <w:t>func</w:t>
      </w:r>
      <w:r w:rsidR="0054298C" w:rsidRPr="008339AD">
        <w:rPr>
          <w:rFonts w:eastAsia="Times New Roman"/>
          <w:szCs w:val="24"/>
        </w:rPr>
        <w:t>ţ</w:t>
      </w:r>
      <w:r w:rsidR="009624FD" w:rsidRPr="008339AD">
        <w:rPr>
          <w:rFonts w:eastAsia="Times New Roman"/>
          <w:szCs w:val="24"/>
        </w:rPr>
        <w:t>ionalitatea</w:t>
      </w:r>
      <w:proofErr w:type="spellEnd"/>
      <w:r w:rsidR="009624FD" w:rsidRPr="008339AD">
        <w:rPr>
          <w:rFonts w:eastAsia="Times New Roman"/>
          <w:szCs w:val="24"/>
        </w:rPr>
        <w:t xml:space="preserve"> </w:t>
      </w:r>
      <w:proofErr w:type="spellStart"/>
      <w:r w:rsidR="009624FD" w:rsidRPr="008339AD">
        <w:rPr>
          <w:rFonts w:eastAsia="Times New Roman"/>
          <w:szCs w:val="24"/>
        </w:rPr>
        <w:t>acestuia</w:t>
      </w:r>
      <w:proofErr w:type="spellEnd"/>
      <w:r w:rsidR="009624FD" w:rsidRPr="008339AD">
        <w:rPr>
          <w:rFonts w:eastAsia="Times New Roman"/>
          <w:szCs w:val="24"/>
        </w:rPr>
        <w:t xml:space="preserve"> </w:t>
      </w:r>
      <w:proofErr w:type="spellStart"/>
      <w:r w:rsidR="009624FD" w:rsidRPr="008339AD">
        <w:rPr>
          <w:rFonts w:eastAsia="Times New Roman"/>
          <w:szCs w:val="24"/>
        </w:rPr>
        <w:t>su</w:t>
      </w:r>
      <w:r w:rsidR="00EE379C" w:rsidRPr="008339AD">
        <w:rPr>
          <w:rFonts w:eastAsia="Times New Roman"/>
          <w:szCs w:val="24"/>
        </w:rPr>
        <w:t>nt</w:t>
      </w:r>
      <w:proofErr w:type="spellEnd"/>
      <w:r w:rsidR="00EE379C" w:rsidRPr="008339AD">
        <w:rPr>
          <w:rFonts w:eastAsia="Times New Roman"/>
          <w:szCs w:val="24"/>
        </w:rPr>
        <w:t xml:space="preserve"> </w:t>
      </w:r>
      <w:proofErr w:type="spellStart"/>
      <w:r w:rsidR="00EE379C" w:rsidRPr="008339AD">
        <w:rPr>
          <w:rFonts w:eastAsia="Times New Roman"/>
          <w:szCs w:val="24"/>
        </w:rPr>
        <w:t>analizate</w:t>
      </w:r>
      <w:proofErr w:type="spellEnd"/>
      <w:r w:rsidR="00EE379C" w:rsidRPr="008339AD">
        <w:rPr>
          <w:rFonts w:eastAsia="Times New Roman"/>
          <w:szCs w:val="24"/>
        </w:rPr>
        <w:t xml:space="preserve"> periodic de </w:t>
      </w:r>
      <w:proofErr w:type="spellStart"/>
      <w:r w:rsidR="00EE379C" w:rsidRPr="008339AD">
        <w:rPr>
          <w:rFonts w:eastAsia="Times New Roman"/>
          <w:szCs w:val="24"/>
        </w:rPr>
        <w:t>Senat</w:t>
      </w:r>
      <w:proofErr w:type="spellEnd"/>
      <w:r w:rsidR="009624FD" w:rsidRPr="008339AD">
        <w:rPr>
          <w:rFonts w:eastAsia="Times New Roman"/>
          <w:szCs w:val="24"/>
        </w:rPr>
        <w:t>.</w:t>
      </w:r>
      <w:proofErr w:type="gramEnd"/>
    </w:p>
    <w:p w:rsidR="006D6E7E" w:rsidRPr="008339AD" w:rsidRDefault="006D6E7E" w:rsidP="001E6042">
      <w:pPr>
        <w:ind w:firstLine="450"/>
        <w:jc w:val="both"/>
        <w:rPr>
          <w:rFonts w:eastAsia="Times New Roman"/>
          <w:szCs w:val="24"/>
        </w:rPr>
      </w:pPr>
      <w:r w:rsidRPr="008339AD">
        <w:rPr>
          <w:rFonts w:eastAsia="Times New Roman"/>
          <w:szCs w:val="24"/>
        </w:rPr>
        <w:t xml:space="preserve">La </w:t>
      </w:r>
      <w:proofErr w:type="spellStart"/>
      <w:r w:rsidRPr="008339AD">
        <w:rPr>
          <w:rFonts w:eastAsia="Times New Roman"/>
          <w:szCs w:val="24"/>
        </w:rPr>
        <w:t>nivel</w:t>
      </w:r>
      <w:proofErr w:type="spellEnd"/>
      <w:r w:rsidRPr="008339AD">
        <w:rPr>
          <w:rFonts w:eastAsia="Times New Roman"/>
          <w:szCs w:val="24"/>
        </w:rPr>
        <w:t xml:space="preserve"> de </w:t>
      </w:r>
      <w:proofErr w:type="spellStart"/>
      <w:r w:rsidRPr="008339AD">
        <w:rPr>
          <w:rFonts w:eastAsia="Times New Roman"/>
          <w:szCs w:val="24"/>
        </w:rPr>
        <w:t>institu</w:t>
      </w:r>
      <w:r w:rsidR="0054298C" w:rsidRPr="008339AD">
        <w:rPr>
          <w:rFonts w:eastAsia="Times New Roman"/>
          <w:szCs w:val="24"/>
        </w:rPr>
        <w:t>ţ</w:t>
      </w:r>
      <w:r w:rsidRPr="008339AD">
        <w:rPr>
          <w:rFonts w:eastAsia="Times New Roman"/>
          <w:szCs w:val="24"/>
        </w:rPr>
        <w:t>ie</w:t>
      </w:r>
      <w:proofErr w:type="spellEnd"/>
      <w:r w:rsidRPr="008339AD">
        <w:rPr>
          <w:rFonts w:eastAsia="Times New Roman"/>
          <w:szCs w:val="24"/>
        </w:rPr>
        <w:t xml:space="preserve">, </w:t>
      </w:r>
      <w:proofErr w:type="spellStart"/>
      <w:r w:rsidRPr="008339AD">
        <w:rPr>
          <w:rFonts w:eastAsia="Times New Roman"/>
          <w:szCs w:val="24"/>
        </w:rPr>
        <w:t>organizarea</w:t>
      </w:r>
      <w:proofErr w:type="spellEnd"/>
      <w:r w:rsidRPr="008339AD">
        <w:rPr>
          <w:rFonts w:eastAsia="Times New Roman"/>
          <w:szCs w:val="24"/>
        </w:rPr>
        <w:t xml:space="preserve"> </w:t>
      </w:r>
      <w:proofErr w:type="spellStart"/>
      <w:r w:rsidRPr="008339AD">
        <w:rPr>
          <w:rFonts w:eastAsia="Times New Roman"/>
          <w:szCs w:val="24"/>
        </w:rPr>
        <w:t>sistemului</w:t>
      </w:r>
      <w:proofErr w:type="spellEnd"/>
      <w:r w:rsidRPr="008339AD">
        <w:rPr>
          <w:rFonts w:eastAsia="Times New Roman"/>
          <w:szCs w:val="24"/>
        </w:rPr>
        <w:t xml:space="preserve"> de </w:t>
      </w:r>
      <w:proofErr w:type="spellStart"/>
      <w:r w:rsidRPr="008339AD">
        <w:rPr>
          <w:rFonts w:eastAsia="Times New Roman"/>
          <w:szCs w:val="24"/>
        </w:rPr>
        <w:t>asigurare</w:t>
      </w:r>
      <w:proofErr w:type="spellEnd"/>
      <w:r w:rsidRPr="008339AD">
        <w:rPr>
          <w:rFonts w:eastAsia="Times New Roman"/>
          <w:szCs w:val="24"/>
        </w:rPr>
        <w:t xml:space="preserve"> a </w:t>
      </w:r>
      <w:proofErr w:type="spellStart"/>
      <w:r w:rsidRPr="008339AD">
        <w:rPr>
          <w:rFonts w:eastAsia="Times New Roman"/>
          <w:szCs w:val="24"/>
        </w:rPr>
        <w:t>calită</w:t>
      </w:r>
      <w:r w:rsidR="0054298C" w:rsidRPr="008339AD">
        <w:rPr>
          <w:rFonts w:eastAsia="Times New Roman"/>
          <w:szCs w:val="24"/>
        </w:rPr>
        <w:t>ţ</w:t>
      </w:r>
      <w:r w:rsidRPr="008339AD">
        <w:rPr>
          <w:rFonts w:eastAsia="Times New Roman"/>
          <w:szCs w:val="24"/>
        </w:rPr>
        <w:t>ii</w:t>
      </w:r>
      <w:proofErr w:type="spellEnd"/>
      <w:r w:rsidRPr="008339AD">
        <w:rPr>
          <w:rFonts w:eastAsia="Times New Roman"/>
          <w:szCs w:val="24"/>
        </w:rPr>
        <w:t xml:space="preserve"> </w:t>
      </w:r>
      <w:proofErr w:type="spellStart"/>
      <w:proofErr w:type="gramStart"/>
      <w:r w:rsidRPr="008339AD">
        <w:rPr>
          <w:rFonts w:eastAsia="Times New Roman"/>
          <w:szCs w:val="24"/>
        </w:rPr>
        <w:t>este</w:t>
      </w:r>
      <w:proofErr w:type="spellEnd"/>
      <w:proofErr w:type="gramEnd"/>
      <w:r w:rsidRPr="008339AD">
        <w:rPr>
          <w:rFonts w:eastAsia="Times New Roman"/>
          <w:szCs w:val="24"/>
        </w:rPr>
        <w:t xml:space="preserve"> </w:t>
      </w:r>
      <w:proofErr w:type="spellStart"/>
      <w:r w:rsidRPr="008339AD">
        <w:rPr>
          <w:rFonts w:eastAsia="Times New Roman"/>
          <w:szCs w:val="24"/>
        </w:rPr>
        <w:t>realizată</w:t>
      </w:r>
      <w:proofErr w:type="spellEnd"/>
      <w:r w:rsidRPr="008339AD">
        <w:rPr>
          <w:rFonts w:eastAsia="Times New Roman"/>
          <w:szCs w:val="24"/>
        </w:rPr>
        <w:t xml:space="preserve"> </w:t>
      </w:r>
      <w:proofErr w:type="spellStart"/>
      <w:r w:rsidRPr="008339AD">
        <w:rPr>
          <w:rFonts w:eastAsia="Times New Roman"/>
          <w:szCs w:val="24"/>
        </w:rPr>
        <w:t>pe</w:t>
      </w:r>
      <w:proofErr w:type="spellEnd"/>
      <w:r w:rsidRPr="008339AD">
        <w:rPr>
          <w:rFonts w:eastAsia="Times New Roman"/>
          <w:szCs w:val="24"/>
        </w:rPr>
        <w:t xml:space="preserve"> </w:t>
      </w:r>
      <w:proofErr w:type="spellStart"/>
      <w:r w:rsidRPr="008339AD">
        <w:rPr>
          <w:rFonts w:eastAsia="Times New Roman"/>
          <w:szCs w:val="24"/>
        </w:rPr>
        <w:t>trei</w:t>
      </w:r>
      <w:proofErr w:type="spellEnd"/>
      <w:r w:rsidRPr="008339AD">
        <w:rPr>
          <w:rFonts w:eastAsia="Times New Roman"/>
          <w:szCs w:val="24"/>
        </w:rPr>
        <w:t xml:space="preserve"> </w:t>
      </w:r>
      <w:proofErr w:type="spellStart"/>
      <w:r w:rsidRPr="008339AD">
        <w:rPr>
          <w:rFonts w:eastAsia="Times New Roman"/>
          <w:szCs w:val="24"/>
        </w:rPr>
        <w:t>componente</w:t>
      </w:r>
      <w:proofErr w:type="spellEnd"/>
      <w:r w:rsidRPr="008339AD">
        <w:rPr>
          <w:rFonts w:eastAsia="Times New Roman"/>
          <w:szCs w:val="24"/>
        </w:rPr>
        <w:t xml:space="preserve">: </w:t>
      </w:r>
      <w:proofErr w:type="spellStart"/>
      <w:r w:rsidRPr="008339AD">
        <w:rPr>
          <w:rFonts w:eastAsia="Times New Roman"/>
          <w:szCs w:val="24"/>
        </w:rPr>
        <w:t>componenta</w:t>
      </w:r>
      <w:proofErr w:type="spellEnd"/>
      <w:r w:rsidRPr="008339AD">
        <w:rPr>
          <w:rFonts w:eastAsia="Times New Roman"/>
          <w:szCs w:val="24"/>
        </w:rPr>
        <w:t xml:space="preserve"> </w:t>
      </w:r>
      <w:proofErr w:type="spellStart"/>
      <w:r w:rsidRPr="008339AD">
        <w:rPr>
          <w:rFonts w:eastAsia="Times New Roman"/>
          <w:szCs w:val="24"/>
        </w:rPr>
        <w:t>structurală</w:t>
      </w:r>
      <w:proofErr w:type="spellEnd"/>
      <w:r w:rsidRPr="008339AD">
        <w:rPr>
          <w:rFonts w:eastAsia="Times New Roman"/>
          <w:szCs w:val="24"/>
        </w:rPr>
        <w:t xml:space="preserve">, </w:t>
      </w:r>
      <w:proofErr w:type="spellStart"/>
      <w:r w:rsidRPr="008339AD">
        <w:rPr>
          <w:rFonts w:eastAsia="Times New Roman"/>
          <w:szCs w:val="24"/>
        </w:rPr>
        <w:t>componenta</w:t>
      </w:r>
      <w:proofErr w:type="spellEnd"/>
      <w:r w:rsidRPr="008339AD">
        <w:rPr>
          <w:rFonts w:eastAsia="Times New Roman"/>
          <w:szCs w:val="24"/>
        </w:rPr>
        <w:t xml:space="preserve"> </w:t>
      </w:r>
      <w:proofErr w:type="spellStart"/>
      <w:r w:rsidRPr="008339AD">
        <w:rPr>
          <w:rFonts w:eastAsia="Times New Roman"/>
          <w:szCs w:val="24"/>
        </w:rPr>
        <w:t>func</w:t>
      </w:r>
      <w:r w:rsidR="0054298C" w:rsidRPr="008339AD">
        <w:rPr>
          <w:rFonts w:eastAsia="Times New Roman"/>
          <w:szCs w:val="24"/>
        </w:rPr>
        <w:t>ţ</w:t>
      </w:r>
      <w:r w:rsidRPr="008339AD">
        <w:rPr>
          <w:rFonts w:eastAsia="Times New Roman"/>
          <w:szCs w:val="24"/>
        </w:rPr>
        <w:t>ională</w:t>
      </w:r>
      <w:proofErr w:type="spellEnd"/>
      <w:r w:rsidRPr="008339AD">
        <w:rPr>
          <w:rFonts w:eastAsia="Times New Roman"/>
          <w:szCs w:val="24"/>
        </w:rPr>
        <w:t xml:space="preserve"> </w:t>
      </w:r>
      <w:proofErr w:type="spellStart"/>
      <w:r w:rsidRPr="008339AD">
        <w:rPr>
          <w:rFonts w:eastAsia="Times New Roman"/>
          <w:szCs w:val="24"/>
        </w:rPr>
        <w:t>şi</w:t>
      </w:r>
      <w:proofErr w:type="spellEnd"/>
      <w:r w:rsidRPr="008339AD">
        <w:rPr>
          <w:rFonts w:eastAsia="Times New Roman"/>
          <w:szCs w:val="24"/>
        </w:rPr>
        <w:t xml:space="preserve"> </w:t>
      </w:r>
      <w:proofErr w:type="spellStart"/>
      <w:r w:rsidRPr="008339AD">
        <w:rPr>
          <w:rFonts w:eastAsia="Times New Roman"/>
          <w:szCs w:val="24"/>
        </w:rPr>
        <w:t>componenta</w:t>
      </w:r>
      <w:proofErr w:type="spellEnd"/>
      <w:r w:rsidRPr="008339AD">
        <w:rPr>
          <w:rFonts w:eastAsia="Times New Roman"/>
          <w:szCs w:val="24"/>
        </w:rPr>
        <w:t xml:space="preserve"> de </w:t>
      </w:r>
      <w:proofErr w:type="spellStart"/>
      <w:r w:rsidRPr="008339AD">
        <w:rPr>
          <w:rFonts w:eastAsia="Times New Roman"/>
          <w:szCs w:val="24"/>
        </w:rPr>
        <w:t>receptare</w:t>
      </w:r>
      <w:proofErr w:type="spellEnd"/>
      <w:r w:rsidRPr="008339AD">
        <w:rPr>
          <w:rFonts w:eastAsia="Times New Roman"/>
          <w:szCs w:val="24"/>
        </w:rPr>
        <w:t xml:space="preserve"> a </w:t>
      </w:r>
      <w:proofErr w:type="spellStart"/>
      <w:r w:rsidRPr="008339AD">
        <w:rPr>
          <w:rFonts w:eastAsia="Times New Roman"/>
          <w:szCs w:val="24"/>
        </w:rPr>
        <w:t>rezultatelor</w:t>
      </w:r>
      <w:proofErr w:type="spellEnd"/>
      <w:r w:rsidRPr="008339AD">
        <w:rPr>
          <w:rFonts w:eastAsia="Times New Roman"/>
          <w:szCs w:val="24"/>
        </w:rPr>
        <w:t xml:space="preserve"> </w:t>
      </w:r>
      <w:proofErr w:type="spellStart"/>
      <w:r w:rsidRPr="008339AD">
        <w:rPr>
          <w:rFonts w:eastAsia="Times New Roman"/>
          <w:szCs w:val="24"/>
        </w:rPr>
        <w:t>activită</w:t>
      </w:r>
      <w:r w:rsidR="0054298C" w:rsidRPr="008339AD">
        <w:rPr>
          <w:rFonts w:eastAsia="Times New Roman"/>
          <w:szCs w:val="24"/>
        </w:rPr>
        <w:t>ţ</w:t>
      </w:r>
      <w:r w:rsidRPr="008339AD">
        <w:rPr>
          <w:rFonts w:eastAsia="Times New Roman"/>
          <w:szCs w:val="24"/>
        </w:rPr>
        <w:t>ii</w:t>
      </w:r>
      <w:proofErr w:type="spellEnd"/>
      <w:r w:rsidRPr="008339AD">
        <w:rPr>
          <w:rFonts w:eastAsia="Times New Roman"/>
          <w:szCs w:val="24"/>
        </w:rPr>
        <w:t xml:space="preserve"> sub </w:t>
      </w:r>
      <w:proofErr w:type="spellStart"/>
      <w:r w:rsidRPr="008339AD">
        <w:rPr>
          <w:rFonts w:eastAsia="Times New Roman"/>
          <w:szCs w:val="24"/>
        </w:rPr>
        <w:t>aspectul</w:t>
      </w:r>
      <w:proofErr w:type="spellEnd"/>
      <w:r w:rsidRPr="008339AD">
        <w:rPr>
          <w:rFonts w:eastAsia="Times New Roman"/>
          <w:szCs w:val="24"/>
        </w:rPr>
        <w:t xml:space="preserve"> </w:t>
      </w:r>
      <w:proofErr w:type="spellStart"/>
      <w:r w:rsidRPr="008339AD">
        <w:rPr>
          <w:rFonts w:eastAsia="Times New Roman"/>
          <w:szCs w:val="24"/>
        </w:rPr>
        <w:t>nivelului</w:t>
      </w:r>
      <w:proofErr w:type="spellEnd"/>
      <w:r w:rsidRPr="008339AD">
        <w:rPr>
          <w:rFonts w:eastAsia="Times New Roman"/>
          <w:szCs w:val="24"/>
        </w:rPr>
        <w:t xml:space="preserve"> de </w:t>
      </w:r>
      <w:proofErr w:type="spellStart"/>
      <w:r w:rsidRPr="008339AD">
        <w:rPr>
          <w:rFonts w:eastAsia="Times New Roman"/>
          <w:szCs w:val="24"/>
        </w:rPr>
        <w:t>calitate</w:t>
      </w:r>
      <w:proofErr w:type="spellEnd"/>
      <w:r w:rsidRPr="008339AD">
        <w:rPr>
          <w:rFonts w:eastAsia="Times New Roman"/>
          <w:szCs w:val="24"/>
        </w:rPr>
        <w:t xml:space="preserve"> a </w:t>
      </w:r>
      <w:proofErr w:type="spellStart"/>
      <w:r w:rsidRPr="008339AD">
        <w:rPr>
          <w:rFonts w:eastAsia="Times New Roman"/>
          <w:szCs w:val="24"/>
        </w:rPr>
        <w:t>serviciilor</w:t>
      </w:r>
      <w:proofErr w:type="spellEnd"/>
      <w:r w:rsidRPr="008339AD">
        <w:rPr>
          <w:rFonts w:eastAsia="Times New Roman"/>
          <w:szCs w:val="24"/>
        </w:rPr>
        <w:t xml:space="preserve"> </w:t>
      </w:r>
      <w:proofErr w:type="spellStart"/>
      <w:r w:rsidRPr="008339AD">
        <w:rPr>
          <w:rFonts w:eastAsia="Times New Roman"/>
          <w:szCs w:val="24"/>
        </w:rPr>
        <w:t>educa</w:t>
      </w:r>
      <w:r w:rsidR="0054298C" w:rsidRPr="008339AD">
        <w:rPr>
          <w:rFonts w:eastAsia="Times New Roman"/>
          <w:szCs w:val="24"/>
        </w:rPr>
        <w:t>ţ</w:t>
      </w:r>
      <w:r w:rsidRPr="008339AD">
        <w:rPr>
          <w:rFonts w:eastAsia="Times New Roman"/>
          <w:szCs w:val="24"/>
        </w:rPr>
        <w:t>ionale</w:t>
      </w:r>
      <w:proofErr w:type="spellEnd"/>
      <w:r w:rsidRPr="008339AD">
        <w:rPr>
          <w:rFonts w:eastAsia="Times New Roman"/>
          <w:szCs w:val="24"/>
        </w:rPr>
        <w:t>.</w:t>
      </w:r>
    </w:p>
    <w:p w:rsidR="006D6E7E" w:rsidRPr="008339AD" w:rsidRDefault="006D6E7E" w:rsidP="001E6042">
      <w:pPr>
        <w:ind w:firstLine="450"/>
        <w:jc w:val="both"/>
        <w:rPr>
          <w:rFonts w:eastAsia="Times New Roman"/>
          <w:szCs w:val="24"/>
        </w:rPr>
      </w:pPr>
      <w:proofErr w:type="spellStart"/>
      <w:r w:rsidRPr="008339AD">
        <w:rPr>
          <w:rFonts w:eastAsia="Times New Roman"/>
          <w:szCs w:val="24"/>
        </w:rPr>
        <w:t>Componenta</w:t>
      </w:r>
      <w:proofErr w:type="spellEnd"/>
      <w:r w:rsidRPr="008339AD">
        <w:rPr>
          <w:rFonts w:eastAsia="Times New Roman"/>
          <w:szCs w:val="24"/>
        </w:rPr>
        <w:t xml:space="preserve"> </w:t>
      </w:r>
      <w:proofErr w:type="spellStart"/>
      <w:r w:rsidRPr="008339AD">
        <w:rPr>
          <w:rFonts w:eastAsia="Times New Roman"/>
          <w:szCs w:val="24"/>
        </w:rPr>
        <w:t>structurală</w:t>
      </w:r>
      <w:proofErr w:type="spellEnd"/>
      <w:r w:rsidRPr="008339AD">
        <w:rPr>
          <w:rFonts w:eastAsia="Times New Roman"/>
          <w:szCs w:val="24"/>
        </w:rPr>
        <w:t xml:space="preserve"> </w:t>
      </w:r>
      <w:proofErr w:type="spellStart"/>
      <w:r w:rsidRPr="008339AD">
        <w:rPr>
          <w:rFonts w:eastAsia="Times New Roman"/>
          <w:szCs w:val="24"/>
        </w:rPr>
        <w:t>con</w:t>
      </w:r>
      <w:r w:rsidR="0054298C" w:rsidRPr="008339AD">
        <w:rPr>
          <w:rFonts w:eastAsia="Times New Roman"/>
          <w:szCs w:val="24"/>
        </w:rPr>
        <w:t>ţ</w:t>
      </w:r>
      <w:r w:rsidRPr="008339AD">
        <w:rPr>
          <w:rFonts w:eastAsia="Times New Roman"/>
          <w:szCs w:val="24"/>
        </w:rPr>
        <w:t>ine</w:t>
      </w:r>
      <w:proofErr w:type="spellEnd"/>
      <w:r w:rsidRPr="008339AD">
        <w:rPr>
          <w:rFonts w:eastAsia="Times New Roman"/>
          <w:szCs w:val="24"/>
        </w:rPr>
        <w:t xml:space="preserve">, la </w:t>
      </w:r>
      <w:proofErr w:type="spellStart"/>
      <w:r w:rsidRPr="008339AD">
        <w:rPr>
          <w:rFonts w:eastAsia="Times New Roman"/>
          <w:szCs w:val="24"/>
        </w:rPr>
        <w:t>rândul</w:t>
      </w:r>
      <w:proofErr w:type="spellEnd"/>
      <w:r w:rsidRPr="008339AD">
        <w:rPr>
          <w:rFonts w:eastAsia="Times New Roman"/>
          <w:szCs w:val="24"/>
        </w:rPr>
        <w:t xml:space="preserve"> </w:t>
      </w:r>
      <w:proofErr w:type="spellStart"/>
      <w:r w:rsidRPr="008339AD">
        <w:rPr>
          <w:rFonts w:eastAsia="Times New Roman"/>
          <w:szCs w:val="24"/>
        </w:rPr>
        <w:t>ei</w:t>
      </w:r>
      <w:proofErr w:type="spellEnd"/>
      <w:r w:rsidRPr="008339AD">
        <w:rPr>
          <w:rFonts w:eastAsia="Times New Roman"/>
          <w:szCs w:val="24"/>
        </w:rPr>
        <w:t>:</w:t>
      </w:r>
    </w:p>
    <w:p w:rsidR="006D6E7E" w:rsidRPr="008339AD" w:rsidRDefault="006D6E7E" w:rsidP="001E6042">
      <w:pPr>
        <w:rPr>
          <w:rFonts w:ascii="Arial" w:eastAsia="Arial" w:hAnsi="Arial"/>
          <w:szCs w:val="24"/>
        </w:rPr>
      </w:pPr>
      <w:proofErr w:type="spellStart"/>
      <w:proofErr w:type="gramStart"/>
      <w:r w:rsidRPr="008339AD">
        <w:rPr>
          <w:rFonts w:eastAsia="Times New Roman"/>
          <w:szCs w:val="24"/>
        </w:rPr>
        <w:t>subcomponenta</w:t>
      </w:r>
      <w:proofErr w:type="spellEnd"/>
      <w:proofErr w:type="gramEnd"/>
      <w:r w:rsidRPr="008339AD">
        <w:rPr>
          <w:rFonts w:eastAsia="Times New Roman"/>
          <w:szCs w:val="24"/>
        </w:rPr>
        <w:t xml:space="preserve"> </w:t>
      </w:r>
      <w:proofErr w:type="spellStart"/>
      <w:r w:rsidRPr="008339AD">
        <w:rPr>
          <w:rFonts w:eastAsia="Times New Roman"/>
          <w:szCs w:val="24"/>
        </w:rPr>
        <w:t>managerială</w:t>
      </w:r>
      <w:proofErr w:type="spellEnd"/>
      <w:r w:rsidRPr="008339AD">
        <w:rPr>
          <w:rFonts w:eastAsia="Times New Roman"/>
          <w:szCs w:val="24"/>
        </w:rPr>
        <w:t xml:space="preserve">, </w:t>
      </w:r>
      <w:proofErr w:type="spellStart"/>
      <w:r w:rsidRPr="008339AD">
        <w:rPr>
          <w:rFonts w:eastAsia="Times New Roman"/>
          <w:szCs w:val="24"/>
        </w:rPr>
        <w:t>alcătuită</w:t>
      </w:r>
      <w:proofErr w:type="spellEnd"/>
      <w:r w:rsidRPr="008339AD">
        <w:rPr>
          <w:rFonts w:eastAsia="Times New Roman"/>
          <w:szCs w:val="24"/>
        </w:rPr>
        <w:t xml:space="preserve"> din: </w:t>
      </w:r>
      <w:r w:rsidR="005F4F82">
        <w:rPr>
          <w:rFonts w:eastAsia="Times New Roman"/>
          <w:szCs w:val="24"/>
        </w:rPr>
        <w:t>rector (commandant)</w:t>
      </w:r>
      <w:r w:rsidRPr="008339AD">
        <w:rPr>
          <w:rFonts w:eastAsia="Times New Roman"/>
          <w:szCs w:val="24"/>
        </w:rPr>
        <w:t xml:space="preserve">, Senat, </w:t>
      </w:r>
      <w:r w:rsidR="004D0C63">
        <w:t>Comisia pentru evaluarea şi asigurarea calităţii educaţiei</w:t>
      </w:r>
      <w:r w:rsidR="004D0C63" w:rsidRPr="004D0C63">
        <w:t xml:space="preserve"> </w:t>
      </w:r>
      <w:r w:rsidRPr="008339AD">
        <w:rPr>
          <w:rFonts w:eastAsia="Times New Roman"/>
          <w:szCs w:val="24"/>
        </w:rPr>
        <w:t>şi Sec</w:t>
      </w:r>
      <w:r w:rsidR="0054298C" w:rsidRPr="008339AD">
        <w:rPr>
          <w:rFonts w:eastAsia="Times New Roman"/>
          <w:szCs w:val="24"/>
        </w:rPr>
        <w:t>ţ</w:t>
      </w:r>
      <w:r w:rsidRPr="008339AD">
        <w:rPr>
          <w:rFonts w:eastAsia="Times New Roman"/>
          <w:szCs w:val="24"/>
        </w:rPr>
        <w:t>ia management educa</w:t>
      </w:r>
      <w:r w:rsidR="0054298C" w:rsidRPr="008339AD">
        <w:rPr>
          <w:rFonts w:eastAsia="Times New Roman"/>
          <w:szCs w:val="24"/>
        </w:rPr>
        <w:t>ţ</w:t>
      </w:r>
      <w:r w:rsidRPr="008339AD">
        <w:rPr>
          <w:rFonts w:eastAsia="Times New Roman"/>
          <w:szCs w:val="24"/>
        </w:rPr>
        <w:t xml:space="preserve">ional în a cărei compunere se află </w:t>
      </w:r>
      <w:r w:rsidR="00080AC0" w:rsidRPr="008339AD">
        <w:rPr>
          <w:rFonts w:eastAsia="Times New Roman"/>
          <w:szCs w:val="24"/>
        </w:rPr>
        <w:t>serviciul managementul</w:t>
      </w:r>
      <w:r w:rsidRPr="008339AD">
        <w:rPr>
          <w:rFonts w:eastAsia="Times New Roman"/>
          <w:color w:val="FF0000"/>
          <w:szCs w:val="24"/>
        </w:rPr>
        <w:t xml:space="preserve"> </w:t>
      </w:r>
      <w:r w:rsidRPr="008339AD">
        <w:rPr>
          <w:rFonts w:eastAsia="Times New Roman"/>
          <w:szCs w:val="24"/>
        </w:rPr>
        <w:t>calită</w:t>
      </w:r>
      <w:r w:rsidR="0054298C" w:rsidRPr="008339AD">
        <w:rPr>
          <w:rFonts w:eastAsia="Times New Roman"/>
          <w:szCs w:val="24"/>
        </w:rPr>
        <w:t>ţ</w:t>
      </w:r>
      <w:r w:rsidRPr="008339AD">
        <w:rPr>
          <w:rFonts w:eastAsia="Times New Roman"/>
          <w:szCs w:val="24"/>
        </w:rPr>
        <w:t xml:space="preserve">ii procesului </w:t>
      </w:r>
      <w:r w:rsidR="00DF2FB2">
        <w:rPr>
          <w:rFonts w:eastAsia="Times New Roman"/>
          <w:szCs w:val="24"/>
        </w:rPr>
        <w:t>e</w:t>
      </w:r>
      <w:r w:rsidRPr="008339AD">
        <w:rPr>
          <w:rFonts w:eastAsia="Times New Roman"/>
          <w:szCs w:val="24"/>
        </w:rPr>
        <w:t>duca</w:t>
      </w:r>
      <w:r w:rsidR="0054298C" w:rsidRPr="008339AD">
        <w:rPr>
          <w:rFonts w:eastAsia="Times New Roman"/>
          <w:szCs w:val="24"/>
        </w:rPr>
        <w:t>ţ</w:t>
      </w:r>
      <w:r w:rsidRPr="008339AD">
        <w:rPr>
          <w:rFonts w:eastAsia="Times New Roman"/>
          <w:szCs w:val="24"/>
        </w:rPr>
        <w:t>ional;</w:t>
      </w:r>
    </w:p>
    <w:p w:rsidR="000D46A4" w:rsidRPr="008339AD" w:rsidRDefault="006D6E7E" w:rsidP="001E6042">
      <w:pPr>
        <w:numPr>
          <w:ilvl w:val="0"/>
          <w:numId w:val="2"/>
        </w:numPr>
        <w:tabs>
          <w:tab w:val="left" w:pos="360"/>
        </w:tabs>
        <w:ind w:firstLine="450"/>
        <w:jc w:val="both"/>
        <w:rPr>
          <w:rFonts w:ascii="Arial" w:eastAsia="Arial" w:hAnsi="Arial"/>
          <w:szCs w:val="24"/>
        </w:rPr>
      </w:pPr>
      <w:r w:rsidRPr="008339AD">
        <w:rPr>
          <w:rFonts w:eastAsia="Times New Roman"/>
          <w:szCs w:val="24"/>
        </w:rPr>
        <w:t>subcomponenta executorie, alcătuită din</w:t>
      </w:r>
      <w:r w:rsidR="00016E5C" w:rsidRPr="008339AD">
        <w:rPr>
          <w:rFonts w:eastAsia="Times New Roman"/>
          <w:szCs w:val="24"/>
        </w:rPr>
        <w:t>:</w:t>
      </w:r>
      <w:r w:rsidRPr="008339AD">
        <w:rPr>
          <w:rFonts w:eastAsia="Times New Roman"/>
          <w:szCs w:val="24"/>
        </w:rPr>
        <w:t xml:space="preserve"> decan, consiliul facultă</w:t>
      </w:r>
      <w:r w:rsidR="0054298C" w:rsidRPr="008339AD">
        <w:rPr>
          <w:rFonts w:eastAsia="Times New Roman"/>
          <w:szCs w:val="24"/>
        </w:rPr>
        <w:t>ţ</w:t>
      </w:r>
      <w:r w:rsidRPr="008339AD">
        <w:rPr>
          <w:rFonts w:eastAsia="Times New Roman"/>
          <w:szCs w:val="24"/>
        </w:rPr>
        <w:t xml:space="preserve">ii, </w:t>
      </w:r>
      <w:r w:rsidR="00693E54" w:rsidRPr="008339AD">
        <w:rPr>
          <w:rFonts w:eastAsia="Times New Roman"/>
          <w:szCs w:val="24"/>
        </w:rPr>
        <w:t>şefii de catedre</w:t>
      </w:r>
      <w:r w:rsidRPr="008339AD">
        <w:rPr>
          <w:rFonts w:eastAsia="Times New Roman"/>
          <w:szCs w:val="24"/>
        </w:rPr>
        <w:t xml:space="preserve">, </w:t>
      </w:r>
      <w:r w:rsidR="000D79B6" w:rsidRPr="008339AD">
        <w:rPr>
          <w:rFonts w:eastAsia="Times New Roman"/>
          <w:szCs w:val="24"/>
        </w:rPr>
        <w:t>şef secţie logistică</w:t>
      </w:r>
      <w:r w:rsidRPr="008339AD">
        <w:rPr>
          <w:rFonts w:eastAsia="Times New Roman"/>
          <w:szCs w:val="24"/>
        </w:rPr>
        <w:t>, precum şi fiecare persoană responsabilă de calitatea derulării serviciilor educa</w:t>
      </w:r>
      <w:r w:rsidR="0054298C" w:rsidRPr="008339AD">
        <w:rPr>
          <w:rFonts w:eastAsia="Times New Roman"/>
          <w:szCs w:val="24"/>
        </w:rPr>
        <w:t>ţ</w:t>
      </w:r>
      <w:r w:rsidRPr="008339AD">
        <w:rPr>
          <w:rFonts w:eastAsia="Times New Roman"/>
          <w:szCs w:val="24"/>
        </w:rPr>
        <w:t>ionale în care este implicată;</w:t>
      </w:r>
    </w:p>
    <w:p w:rsidR="006D6E7E" w:rsidRPr="008339AD" w:rsidRDefault="006D6E7E" w:rsidP="001E6042">
      <w:pPr>
        <w:numPr>
          <w:ilvl w:val="0"/>
          <w:numId w:val="2"/>
        </w:numPr>
        <w:tabs>
          <w:tab w:val="left" w:pos="360"/>
        </w:tabs>
        <w:ind w:firstLine="450"/>
        <w:jc w:val="both"/>
        <w:rPr>
          <w:rFonts w:ascii="Arial" w:eastAsia="Arial" w:hAnsi="Arial"/>
          <w:szCs w:val="24"/>
        </w:rPr>
      </w:pPr>
      <w:r w:rsidRPr="008339AD">
        <w:rPr>
          <w:rFonts w:eastAsia="Times New Roman"/>
          <w:szCs w:val="24"/>
        </w:rPr>
        <w:t>subcomponenta normativă, constituită din legisla</w:t>
      </w:r>
      <w:r w:rsidR="0054298C" w:rsidRPr="008339AD">
        <w:rPr>
          <w:rFonts w:eastAsia="Times New Roman"/>
          <w:szCs w:val="24"/>
        </w:rPr>
        <w:t>ţ</w:t>
      </w:r>
      <w:r w:rsidRPr="008339AD">
        <w:rPr>
          <w:rFonts w:eastAsia="Times New Roman"/>
          <w:szCs w:val="24"/>
        </w:rPr>
        <w:t>ia na</w:t>
      </w:r>
      <w:r w:rsidR="0054298C" w:rsidRPr="008339AD">
        <w:rPr>
          <w:rFonts w:eastAsia="Times New Roman"/>
          <w:szCs w:val="24"/>
        </w:rPr>
        <w:t>ţ</w:t>
      </w:r>
      <w:r w:rsidRPr="008339AD">
        <w:rPr>
          <w:rFonts w:eastAsia="Times New Roman"/>
          <w:szCs w:val="24"/>
        </w:rPr>
        <w:t>ională în vigoare</w:t>
      </w:r>
      <w:r w:rsidR="000D46A4" w:rsidRPr="008339AD">
        <w:rPr>
          <w:rFonts w:eastAsia="Times New Roman"/>
          <w:szCs w:val="24"/>
        </w:rPr>
        <w:t xml:space="preserve"> cu</w:t>
      </w:r>
      <w:r w:rsidRPr="008339AD">
        <w:rPr>
          <w:rFonts w:eastAsia="Times New Roman"/>
          <w:szCs w:val="24"/>
        </w:rPr>
        <w:t xml:space="preserve"> </w:t>
      </w:r>
      <w:r w:rsidR="000D46A4" w:rsidRPr="008339AD">
        <w:rPr>
          <w:rFonts w:cs="Times New Roman"/>
          <w:spacing w:val="-1"/>
          <w:w w:val="101"/>
          <w:szCs w:val="24"/>
        </w:rPr>
        <w:t>a</w:t>
      </w:r>
      <w:r w:rsidR="000D46A4" w:rsidRPr="008339AD">
        <w:rPr>
          <w:rFonts w:cs="Times New Roman"/>
          <w:spacing w:val="2"/>
          <w:w w:val="101"/>
          <w:szCs w:val="24"/>
        </w:rPr>
        <w:t>p</w:t>
      </w:r>
      <w:r w:rsidR="000D46A4" w:rsidRPr="008339AD">
        <w:rPr>
          <w:rFonts w:cs="Times New Roman"/>
          <w:w w:val="101"/>
          <w:szCs w:val="24"/>
        </w:rPr>
        <w:t>li</w:t>
      </w:r>
      <w:r w:rsidR="000D46A4" w:rsidRPr="008339AD">
        <w:rPr>
          <w:rFonts w:cs="Times New Roman"/>
          <w:spacing w:val="1"/>
          <w:w w:val="101"/>
          <w:szCs w:val="24"/>
        </w:rPr>
        <w:t>c</w:t>
      </w:r>
      <w:r w:rsidR="000D46A4" w:rsidRPr="008339AD">
        <w:rPr>
          <w:rFonts w:cs="Times New Roman"/>
          <w:spacing w:val="-1"/>
          <w:w w:val="101"/>
          <w:szCs w:val="24"/>
        </w:rPr>
        <w:t>a</w:t>
      </w:r>
      <w:r w:rsidR="000D46A4" w:rsidRPr="008339AD">
        <w:rPr>
          <w:rFonts w:cs="Times New Roman"/>
          <w:w w:val="101"/>
          <w:szCs w:val="24"/>
        </w:rPr>
        <w:t>b</w:t>
      </w:r>
      <w:r w:rsidR="000D46A4" w:rsidRPr="008339AD">
        <w:rPr>
          <w:rFonts w:cs="Times New Roman"/>
          <w:spacing w:val="-1"/>
          <w:w w:val="101"/>
          <w:szCs w:val="24"/>
        </w:rPr>
        <w:t>i</w:t>
      </w:r>
      <w:r w:rsidR="000D46A4" w:rsidRPr="008339AD">
        <w:rPr>
          <w:rFonts w:cs="Times New Roman"/>
          <w:w w:val="101"/>
          <w:szCs w:val="24"/>
        </w:rPr>
        <w:t>litate</w:t>
      </w:r>
      <w:r w:rsidR="000D46A4" w:rsidRPr="008339AD">
        <w:rPr>
          <w:rFonts w:cs="Times New Roman"/>
          <w:spacing w:val="40"/>
          <w:szCs w:val="24"/>
        </w:rPr>
        <w:t xml:space="preserve"> </w:t>
      </w:r>
      <w:r w:rsidR="000D46A4" w:rsidRPr="008339AD">
        <w:rPr>
          <w:rFonts w:cs="Times New Roman"/>
          <w:w w:val="101"/>
          <w:szCs w:val="24"/>
        </w:rPr>
        <w:t>în</w:t>
      </w:r>
      <w:r w:rsidR="000D46A4" w:rsidRPr="008339AD">
        <w:rPr>
          <w:rFonts w:cs="Times New Roman"/>
          <w:spacing w:val="42"/>
          <w:szCs w:val="24"/>
        </w:rPr>
        <w:t xml:space="preserve"> </w:t>
      </w:r>
      <w:r w:rsidR="000D46A4" w:rsidRPr="008339AD">
        <w:rPr>
          <w:rFonts w:cs="Times New Roman"/>
          <w:spacing w:val="1"/>
          <w:w w:val="101"/>
          <w:szCs w:val="24"/>
        </w:rPr>
        <w:t>î</w:t>
      </w:r>
      <w:r w:rsidR="000D46A4" w:rsidRPr="008339AD">
        <w:rPr>
          <w:rFonts w:cs="Times New Roman"/>
          <w:w w:val="101"/>
          <w:szCs w:val="24"/>
        </w:rPr>
        <w:t>n</w:t>
      </w:r>
      <w:r w:rsidR="000D46A4" w:rsidRPr="008339AD">
        <w:rPr>
          <w:rFonts w:cs="Times New Roman"/>
          <w:spacing w:val="1"/>
          <w:w w:val="101"/>
          <w:szCs w:val="24"/>
        </w:rPr>
        <w:t>v</w:t>
      </w:r>
      <w:r w:rsidR="000D46A4" w:rsidRPr="008339AD">
        <w:rPr>
          <w:rFonts w:cs="Times New Roman"/>
          <w:spacing w:val="-1"/>
          <w:w w:val="101"/>
          <w:szCs w:val="24"/>
        </w:rPr>
        <w:t>ă</w:t>
      </w:r>
      <w:r w:rsidR="000D46A4" w:rsidRPr="008339AD">
        <w:rPr>
          <w:rFonts w:cs="Times New Roman"/>
          <w:w w:val="101"/>
          <w:szCs w:val="24"/>
        </w:rPr>
        <w:t>ţ</w:t>
      </w:r>
      <w:r w:rsidR="000D46A4" w:rsidRPr="008339AD">
        <w:rPr>
          <w:rFonts w:cs="Times New Roman"/>
          <w:spacing w:val="3"/>
          <w:w w:val="101"/>
          <w:szCs w:val="24"/>
        </w:rPr>
        <w:t>ă</w:t>
      </w:r>
      <w:r w:rsidR="000D46A4" w:rsidRPr="008339AD">
        <w:rPr>
          <w:rFonts w:cs="Times New Roman"/>
          <w:spacing w:val="-5"/>
          <w:w w:val="101"/>
          <w:szCs w:val="24"/>
        </w:rPr>
        <w:t>m</w:t>
      </w:r>
      <w:r w:rsidR="000D46A4" w:rsidRPr="008339AD">
        <w:rPr>
          <w:rFonts w:cs="Times New Roman"/>
          <w:spacing w:val="-1"/>
          <w:w w:val="101"/>
          <w:szCs w:val="24"/>
        </w:rPr>
        <w:t>î</w:t>
      </w:r>
      <w:r w:rsidR="000D46A4" w:rsidRPr="008339AD">
        <w:rPr>
          <w:rFonts w:cs="Times New Roman"/>
          <w:spacing w:val="1"/>
          <w:w w:val="101"/>
          <w:szCs w:val="24"/>
        </w:rPr>
        <w:t>n</w:t>
      </w:r>
      <w:r w:rsidR="000D46A4" w:rsidRPr="008339AD">
        <w:rPr>
          <w:rFonts w:cs="Times New Roman"/>
          <w:spacing w:val="2"/>
          <w:w w:val="101"/>
          <w:szCs w:val="24"/>
        </w:rPr>
        <w:t>t</w:t>
      </w:r>
      <w:r w:rsidR="000D46A4" w:rsidRPr="008339AD">
        <w:rPr>
          <w:rFonts w:cs="Times New Roman"/>
          <w:spacing w:val="-2"/>
          <w:w w:val="101"/>
          <w:szCs w:val="24"/>
        </w:rPr>
        <w:t>u</w:t>
      </w:r>
      <w:r w:rsidR="000D46A4" w:rsidRPr="008339AD">
        <w:rPr>
          <w:rFonts w:cs="Times New Roman"/>
          <w:w w:val="101"/>
          <w:szCs w:val="24"/>
        </w:rPr>
        <w:t>l</w:t>
      </w:r>
      <w:r w:rsidR="000D46A4" w:rsidRPr="008339AD">
        <w:rPr>
          <w:rFonts w:cs="Times New Roman"/>
          <w:spacing w:val="44"/>
          <w:szCs w:val="24"/>
        </w:rPr>
        <w:t xml:space="preserve"> </w:t>
      </w:r>
      <w:r w:rsidR="000D46A4" w:rsidRPr="008339AD">
        <w:rPr>
          <w:rFonts w:cs="Times New Roman"/>
          <w:w w:val="101"/>
          <w:szCs w:val="24"/>
        </w:rPr>
        <w:t>s</w:t>
      </w:r>
      <w:r w:rsidR="000D46A4" w:rsidRPr="008339AD">
        <w:rPr>
          <w:rFonts w:cs="Times New Roman"/>
          <w:spacing w:val="-1"/>
          <w:w w:val="101"/>
          <w:szCs w:val="24"/>
        </w:rPr>
        <w:t>u</w:t>
      </w:r>
      <w:r w:rsidR="000D46A4" w:rsidRPr="008339AD">
        <w:rPr>
          <w:rFonts w:cs="Times New Roman"/>
          <w:spacing w:val="2"/>
          <w:w w:val="101"/>
          <w:szCs w:val="24"/>
        </w:rPr>
        <w:t>p</w:t>
      </w:r>
      <w:r w:rsidR="000D46A4" w:rsidRPr="008339AD">
        <w:rPr>
          <w:rFonts w:cs="Times New Roman"/>
          <w:spacing w:val="1"/>
          <w:w w:val="101"/>
          <w:szCs w:val="24"/>
        </w:rPr>
        <w:t>e</w:t>
      </w:r>
      <w:r w:rsidR="000D46A4" w:rsidRPr="008339AD">
        <w:rPr>
          <w:rFonts w:cs="Times New Roman"/>
          <w:spacing w:val="-3"/>
          <w:w w:val="101"/>
          <w:szCs w:val="24"/>
        </w:rPr>
        <w:t>r</w:t>
      </w:r>
      <w:r w:rsidR="000D46A4" w:rsidRPr="008339AD">
        <w:rPr>
          <w:rFonts w:cs="Times New Roman"/>
          <w:w w:val="101"/>
          <w:szCs w:val="24"/>
        </w:rPr>
        <w:t>ior</w:t>
      </w:r>
      <w:r w:rsidR="000D46A4" w:rsidRPr="008339AD">
        <w:rPr>
          <w:rFonts w:cs="Times New Roman"/>
          <w:spacing w:val="42"/>
          <w:szCs w:val="24"/>
        </w:rPr>
        <w:t xml:space="preserve"> </w:t>
      </w:r>
      <w:r w:rsidR="000D46A4" w:rsidRPr="008339AD">
        <w:rPr>
          <w:rFonts w:cs="Times New Roman"/>
          <w:spacing w:val="1"/>
          <w:w w:val="101"/>
          <w:szCs w:val="24"/>
        </w:rPr>
        <w:t>ş</w:t>
      </w:r>
      <w:r w:rsidR="000D46A4" w:rsidRPr="008339AD">
        <w:rPr>
          <w:rFonts w:cs="Times New Roman"/>
          <w:w w:val="101"/>
          <w:szCs w:val="24"/>
        </w:rPr>
        <w:t>i</w:t>
      </w:r>
      <w:r w:rsidR="000D46A4" w:rsidRPr="008339AD">
        <w:rPr>
          <w:rFonts w:cs="Times New Roman"/>
          <w:spacing w:val="39"/>
          <w:szCs w:val="24"/>
        </w:rPr>
        <w:t xml:space="preserve"> </w:t>
      </w:r>
      <w:r w:rsidR="000D46A4" w:rsidRPr="008339AD">
        <w:rPr>
          <w:rFonts w:cs="Times New Roman"/>
          <w:w w:val="101"/>
          <w:szCs w:val="24"/>
        </w:rPr>
        <w:t>în</w:t>
      </w:r>
      <w:r w:rsidR="000D46A4" w:rsidRPr="008339AD">
        <w:rPr>
          <w:rFonts w:cs="Times New Roman"/>
          <w:szCs w:val="24"/>
        </w:rPr>
        <w:t xml:space="preserve"> </w:t>
      </w:r>
      <w:r w:rsidR="000D46A4" w:rsidRPr="008339AD">
        <w:rPr>
          <w:rFonts w:cs="Times New Roman"/>
          <w:w w:val="101"/>
          <w:szCs w:val="24"/>
        </w:rPr>
        <w:t>c</w:t>
      </w:r>
      <w:r w:rsidR="000D46A4" w:rsidRPr="008339AD">
        <w:rPr>
          <w:rFonts w:cs="Times New Roman"/>
          <w:spacing w:val="1"/>
          <w:w w:val="101"/>
          <w:szCs w:val="24"/>
        </w:rPr>
        <w:t>er</w:t>
      </w:r>
      <w:r w:rsidR="000D46A4" w:rsidRPr="008339AD">
        <w:rPr>
          <w:rFonts w:cs="Times New Roman"/>
          <w:spacing w:val="-1"/>
          <w:w w:val="101"/>
          <w:szCs w:val="24"/>
        </w:rPr>
        <w:t>c</w:t>
      </w:r>
      <w:r w:rsidR="000D46A4" w:rsidRPr="008339AD">
        <w:rPr>
          <w:rFonts w:cs="Times New Roman"/>
          <w:spacing w:val="-2"/>
          <w:w w:val="101"/>
          <w:szCs w:val="24"/>
        </w:rPr>
        <w:t>e</w:t>
      </w:r>
      <w:r w:rsidR="000D46A4" w:rsidRPr="008339AD">
        <w:rPr>
          <w:rFonts w:cs="Times New Roman"/>
          <w:spacing w:val="1"/>
          <w:w w:val="101"/>
          <w:szCs w:val="24"/>
        </w:rPr>
        <w:t>t</w:t>
      </w:r>
      <w:r w:rsidR="000D46A4" w:rsidRPr="008339AD">
        <w:rPr>
          <w:rFonts w:cs="Times New Roman"/>
          <w:w w:val="101"/>
          <w:szCs w:val="24"/>
        </w:rPr>
        <w:t>a</w:t>
      </w:r>
      <w:r w:rsidR="000D46A4" w:rsidRPr="008339AD">
        <w:rPr>
          <w:rFonts w:cs="Times New Roman"/>
          <w:spacing w:val="1"/>
          <w:w w:val="101"/>
          <w:szCs w:val="24"/>
        </w:rPr>
        <w:t>r</w:t>
      </w:r>
      <w:r w:rsidR="000D46A4" w:rsidRPr="008339AD">
        <w:rPr>
          <w:rFonts w:cs="Times New Roman"/>
          <w:w w:val="101"/>
          <w:szCs w:val="24"/>
        </w:rPr>
        <w:t>e</w:t>
      </w:r>
      <w:r w:rsidR="000D46A4" w:rsidRPr="008339AD">
        <w:rPr>
          <w:rFonts w:eastAsia="Times New Roman"/>
          <w:szCs w:val="24"/>
        </w:rPr>
        <w:t xml:space="preserve"> </w:t>
      </w:r>
      <w:r w:rsidRPr="008339AD">
        <w:rPr>
          <w:rFonts w:eastAsia="Times New Roman"/>
          <w:szCs w:val="24"/>
        </w:rPr>
        <w:t>şi</w:t>
      </w:r>
      <w:r w:rsidR="007724D1" w:rsidRPr="008339AD">
        <w:rPr>
          <w:rFonts w:ascii="Arial" w:eastAsia="Arial" w:hAnsi="Arial"/>
          <w:szCs w:val="24"/>
        </w:rPr>
        <w:t xml:space="preserve"> </w:t>
      </w:r>
      <w:r w:rsidR="000D46A4" w:rsidRPr="008339AD">
        <w:rPr>
          <w:rFonts w:eastAsia="Times New Roman"/>
          <w:szCs w:val="24"/>
        </w:rPr>
        <w:t>ordinele M</w:t>
      </w:r>
      <w:r w:rsidRPr="008339AD">
        <w:rPr>
          <w:rFonts w:eastAsia="Times New Roman"/>
          <w:szCs w:val="24"/>
        </w:rPr>
        <w:t xml:space="preserve">inistrului </w:t>
      </w:r>
      <w:r w:rsidR="000D46A4" w:rsidRPr="008339AD">
        <w:rPr>
          <w:rFonts w:eastAsia="Times New Roman"/>
          <w:color w:val="000000" w:themeColor="text1"/>
          <w:szCs w:val="24"/>
        </w:rPr>
        <w:t>E</w:t>
      </w:r>
      <w:r w:rsidRPr="008339AD">
        <w:rPr>
          <w:rFonts w:eastAsia="Times New Roman"/>
          <w:color w:val="000000" w:themeColor="text1"/>
          <w:szCs w:val="24"/>
        </w:rPr>
        <w:t>duca</w:t>
      </w:r>
      <w:r w:rsidR="0054298C" w:rsidRPr="008339AD">
        <w:rPr>
          <w:rFonts w:eastAsia="Times New Roman"/>
          <w:color w:val="000000" w:themeColor="text1"/>
          <w:szCs w:val="24"/>
        </w:rPr>
        <w:t>ţ</w:t>
      </w:r>
      <w:r w:rsidRPr="008339AD">
        <w:rPr>
          <w:rFonts w:eastAsia="Times New Roman"/>
          <w:color w:val="000000" w:themeColor="text1"/>
          <w:szCs w:val="24"/>
        </w:rPr>
        <w:t>iei</w:t>
      </w:r>
      <w:r w:rsidR="000D46A4" w:rsidRPr="008339AD">
        <w:rPr>
          <w:rFonts w:eastAsia="Times New Roman"/>
          <w:color w:val="000000" w:themeColor="text1"/>
          <w:szCs w:val="24"/>
        </w:rPr>
        <w:t>, Culturii şi C</w:t>
      </w:r>
      <w:r w:rsidR="00735913" w:rsidRPr="008339AD">
        <w:rPr>
          <w:rFonts w:eastAsia="Times New Roman"/>
          <w:color w:val="000000" w:themeColor="text1"/>
          <w:szCs w:val="24"/>
        </w:rPr>
        <w:t>ercetării</w:t>
      </w:r>
      <w:r w:rsidR="000D46A4" w:rsidRPr="008339AD">
        <w:rPr>
          <w:rFonts w:eastAsia="Times New Roman"/>
          <w:color w:val="000000" w:themeColor="text1"/>
          <w:szCs w:val="24"/>
        </w:rPr>
        <w:t xml:space="preserve"> şi ale </w:t>
      </w:r>
      <w:r w:rsidR="000D46A4" w:rsidRPr="008339AD">
        <w:rPr>
          <w:rFonts w:eastAsia="Times New Roman"/>
          <w:color w:val="000000" w:themeColor="text1"/>
          <w:szCs w:val="24"/>
        </w:rPr>
        <w:lastRenderedPageBreak/>
        <w:t>Ministrului Apărării</w:t>
      </w:r>
      <w:r w:rsidR="00735913" w:rsidRPr="008339AD">
        <w:rPr>
          <w:rFonts w:eastAsia="Times New Roman"/>
          <w:color w:val="FF0000"/>
          <w:szCs w:val="24"/>
        </w:rPr>
        <w:t xml:space="preserve"> </w:t>
      </w:r>
      <w:r w:rsidRPr="008339AD">
        <w:rPr>
          <w:rFonts w:eastAsia="Times New Roman"/>
          <w:szCs w:val="24"/>
        </w:rPr>
        <w:t>cu privire la calitatea serviciilor educa</w:t>
      </w:r>
      <w:r w:rsidR="0054298C" w:rsidRPr="008339AD">
        <w:rPr>
          <w:rFonts w:eastAsia="Times New Roman"/>
          <w:szCs w:val="24"/>
        </w:rPr>
        <w:t>ţ</w:t>
      </w:r>
      <w:r w:rsidRPr="008339AD">
        <w:rPr>
          <w:rFonts w:eastAsia="Times New Roman"/>
          <w:szCs w:val="24"/>
        </w:rPr>
        <w:t>ionale, precum şi din reglementările interne, aprobate de Senat</w:t>
      </w:r>
      <w:r w:rsidR="005F4F82">
        <w:rPr>
          <w:rFonts w:eastAsia="Times New Roman"/>
          <w:szCs w:val="24"/>
        </w:rPr>
        <w:t>ul AMFA</w:t>
      </w:r>
      <w:r w:rsidRPr="008339AD">
        <w:rPr>
          <w:rFonts w:eastAsia="Times New Roman"/>
          <w:szCs w:val="24"/>
        </w:rPr>
        <w:t>.</w:t>
      </w:r>
    </w:p>
    <w:p w:rsidR="006D6E7E" w:rsidRPr="008339AD" w:rsidRDefault="006D6E7E" w:rsidP="001E6042">
      <w:pPr>
        <w:ind w:firstLine="450"/>
        <w:jc w:val="both"/>
        <w:rPr>
          <w:rFonts w:eastAsia="Times New Roman"/>
          <w:szCs w:val="24"/>
        </w:rPr>
      </w:pPr>
      <w:proofErr w:type="gramStart"/>
      <w:r w:rsidRPr="008339AD">
        <w:rPr>
          <w:rFonts w:eastAsia="Times New Roman"/>
          <w:szCs w:val="24"/>
        </w:rPr>
        <w:t>Componenta func</w:t>
      </w:r>
      <w:r w:rsidR="0054298C" w:rsidRPr="008339AD">
        <w:rPr>
          <w:rFonts w:eastAsia="Times New Roman"/>
          <w:szCs w:val="24"/>
        </w:rPr>
        <w:t>ţ</w:t>
      </w:r>
      <w:r w:rsidRPr="008339AD">
        <w:rPr>
          <w:rFonts w:eastAsia="Times New Roman"/>
          <w:szCs w:val="24"/>
        </w:rPr>
        <w:t>ională con</w:t>
      </w:r>
      <w:r w:rsidR="0054298C" w:rsidRPr="008339AD">
        <w:rPr>
          <w:rFonts w:eastAsia="Times New Roman"/>
          <w:szCs w:val="24"/>
        </w:rPr>
        <w:t>ţ</w:t>
      </w:r>
      <w:r w:rsidRPr="008339AD">
        <w:rPr>
          <w:rFonts w:eastAsia="Times New Roman"/>
          <w:szCs w:val="24"/>
        </w:rPr>
        <w:t>ine ansamblul de competen</w:t>
      </w:r>
      <w:r w:rsidR="0054298C" w:rsidRPr="008339AD">
        <w:rPr>
          <w:rFonts w:eastAsia="Times New Roman"/>
          <w:szCs w:val="24"/>
        </w:rPr>
        <w:t>ţ</w:t>
      </w:r>
      <w:r w:rsidRPr="008339AD">
        <w:rPr>
          <w:rFonts w:eastAsia="Times New Roman"/>
          <w:szCs w:val="24"/>
        </w:rPr>
        <w:t>e, responsabilită</w:t>
      </w:r>
      <w:r w:rsidR="0054298C" w:rsidRPr="008339AD">
        <w:rPr>
          <w:rFonts w:eastAsia="Times New Roman"/>
          <w:szCs w:val="24"/>
        </w:rPr>
        <w:t>ţ</w:t>
      </w:r>
      <w:r w:rsidRPr="008339AD">
        <w:rPr>
          <w:rFonts w:eastAsia="Times New Roman"/>
          <w:szCs w:val="24"/>
        </w:rPr>
        <w:t>i şi ac</w:t>
      </w:r>
      <w:r w:rsidR="0054298C" w:rsidRPr="008339AD">
        <w:rPr>
          <w:rFonts w:eastAsia="Times New Roman"/>
          <w:szCs w:val="24"/>
        </w:rPr>
        <w:t>ţ</w:t>
      </w:r>
      <w:r w:rsidRPr="008339AD">
        <w:rPr>
          <w:rFonts w:eastAsia="Times New Roman"/>
          <w:szCs w:val="24"/>
        </w:rPr>
        <w:t>iuni stabilite pentru elementele constitutive ale sistemului, precum şi intercondi</w:t>
      </w:r>
      <w:r w:rsidR="0054298C" w:rsidRPr="008339AD">
        <w:rPr>
          <w:rFonts w:eastAsia="Times New Roman"/>
          <w:szCs w:val="24"/>
        </w:rPr>
        <w:t>ţ</w:t>
      </w:r>
      <w:r w:rsidRPr="008339AD">
        <w:rPr>
          <w:rFonts w:eastAsia="Times New Roman"/>
          <w:szCs w:val="24"/>
        </w:rPr>
        <w:t>ionările, rela</w:t>
      </w:r>
      <w:r w:rsidR="0054298C" w:rsidRPr="008339AD">
        <w:rPr>
          <w:rFonts w:eastAsia="Times New Roman"/>
          <w:szCs w:val="24"/>
        </w:rPr>
        <w:t>ţ</w:t>
      </w:r>
      <w:r w:rsidRPr="008339AD">
        <w:rPr>
          <w:rFonts w:eastAsia="Times New Roman"/>
          <w:szCs w:val="24"/>
        </w:rPr>
        <w:t>iile pe orizontală şi pe verticală dintre ele, prin care se asigură buna func</w:t>
      </w:r>
      <w:r w:rsidR="0054298C" w:rsidRPr="008339AD">
        <w:rPr>
          <w:rFonts w:eastAsia="Times New Roman"/>
          <w:szCs w:val="24"/>
        </w:rPr>
        <w:t>ţ</w:t>
      </w:r>
      <w:r w:rsidRPr="008339AD">
        <w:rPr>
          <w:rFonts w:eastAsia="Times New Roman"/>
          <w:szCs w:val="24"/>
        </w:rPr>
        <w:t>ionare, flexibilitate şi stabilitate ale acestuia.</w:t>
      </w:r>
      <w:proofErr w:type="gramEnd"/>
    </w:p>
    <w:p w:rsidR="007525DD" w:rsidRPr="008339AD" w:rsidRDefault="007525DD" w:rsidP="001E6042">
      <w:pPr>
        <w:ind w:firstLine="450"/>
        <w:jc w:val="both"/>
        <w:rPr>
          <w:rFonts w:eastAsia="Times New Roman"/>
          <w:szCs w:val="24"/>
        </w:rPr>
      </w:pPr>
      <w:r w:rsidRPr="008339AD">
        <w:rPr>
          <w:rFonts w:eastAsia="Times New Roman"/>
          <w:szCs w:val="24"/>
        </w:rPr>
        <w:t xml:space="preserve">În </w:t>
      </w:r>
      <w:r w:rsidRPr="008339AD">
        <w:rPr>
          <w:rFonts w:cs="Times New Roman"/>
          <w:w w:val="101"/>
          <w:szCs w:val="24"/>
          <w:lang w:val="it-IT"/>
        </w:rPr>
        <w:t>AMFA</w:t>
      </w:r>
      <w:r w:rsidRPr="008339AD">
        <w:rPr>
          <w:rFonts w:eastAsia="Times New Roman"/>
          <w:szCs w:val="24"/>
        </w:rPr>
        <w:t xml:space="preserve"> sunt înfiinţate şi funcţionează structuri pentru asigurarea calităţii procesului didactic şi pentru consacrarea unei culturi a calităţii, în conformitate cu politicile şi strategiile adoptate de Senatul AMFA:</w:t>
      </w:r>
    </w:p>
    <w:p w:rsidR="007525DD" w:rsidRPr="008339AD" w:rsidRDefault="007525DD" w:rsidP="001E6042">
      <w:pPr>
        <w:ind w:firstLine="450"/>
        <w:jc w:val="both"/>
        <w:rPr>
          <w:rFonts w:eastAsia="Times New Roman"/>
          <w:szCs w:val="24"/>
        </w:rPr>
      </w:pPr>
      <w:r w:rsidRPr="008339AD">
        <w:rPr>
          <w:rFonts w:eastAsia="Times New Roman"/>
          <w:szCs w:val="24"/>
        </w:rPr>
        <w:t xml:space="preserve">- </w:t>
      </w:r>
      <w:proofErr w:type="gramStart"/>
      <w:r w:rsidRPr="008339AD">
        <w:rPr>
          <w:rFonts w:eastAsia="Times New Roman"/>
          <w:szCs w:val="24"/>
        </w:rPr>
        <w:t>a</w:t>
      </w:r>
      <w:proofErr w:type="gramEnd"/>
      <w:r w:rsidRPr="008339AD">
        <w:rPr>
          <w:rFonts w:eastAsia="Times New Roman"/>
          <w:szCs w:val="24"/>
        </w:rPr>
        <w:t xml:space="preserve"> fost înfiinţată şi funcţionează </w:t>
      </w:r>
      <w:r w:rsidR="004D0C63">
        <w:t>Comisia pentru evaluarea şi asigurarea calităţii educaţiei</w:t>
      </w:r>
      <w:r w:rsidRPr="008339AD">
        <w:rPr>
          <w:rFonts w:eastAsia="Times New Roman"/>
          <w:szCs w:val="24"/>
        </w:rPr>
        <w:t>;</w:t>
      </w:r>
    </w:p>
    <w:p w:rsidR="007525DD" w:rsidRPr="00C90358" w:rsidRDefault="007525DD" w:rsidP="001E6042">
      <w:pPr>
        <w:ind w:firstLine="450"/>
        <w:jc w:val="both"/>
        <w:rPr>
          <w:rFonts w:eastAsia="Times New Roman"/>
          <w:szCs w:val="24"/>
        </w:rPr>
      </w:pPr>
      <w:r w:rsidRPr="00C90358">
        <w:rPr>
          <w:rFonts w:eastAsia="Times New Roman"/>
          <w:szCs w:val="24"/>
        </w:rPr>
        <w:t xml:space="preserve">- </w:t>
      </w:r>
      <w:proofErr w:type="gramStart"/>
      <w:r w:rsidRPr="00C90358">
        <w:rPr>
          <w:rFonts w:eastAsia="Times New Roman"/>
          <w:szCs w:val="24"/>
        </w:rPr>
        <w:t>pentru</w:t>
      </w:r>
      <w:proofErr w:type="gramEnd"/>
      <w:r w:rsidRPr="00C90358">
        <w:rPr>
          <w:rFonts w:eastAsia="Times New Roman"/>
          <w:szCs w:val="24"/>
        </w:rPr>
        <w:t xml:space="preserve"> fiecare program de studii au fost organizate şi funcţionează, în mod int</w:t>
      </w:r>
      <w:r w:rsidR="00C90358" w:rsidRPr="00C90358">
        <w:rPr>
          <w:rFonts w:eastAsia="Times New Roman"/>
          <w:szCs w:val="24"/>
        </w:rPr>
        <w:t>egrat, C</w:t>
      </w:r>
      <w:r w:rsidRPr="00C90358">
        <w:rPr>
          <w:rFonts w:eastAsia="Times New Roman"/>
          <w:szCs w:val="24"/>
        </w:rPr>
        <w:t>omisii de evaluare şi asigurarea calităţii</w:t>
      </w:r>
      <w:r w:rsidR="00C90358" w:rsidRPr="00C90358">
        <w:rPr>
          <w:rFonts w:eastAsia="Times New Roman"/>
          <w:szCs w:val="24"/>
        </w:rPr>
        <w:t xml:space="preserve"> la nivel de facultăţi şi</w:t>
      </w:r>
      <w:r w:rsidRPr="00C90358">
        <w:rPr>
          <w:rFonts w:eastAsia="Times New Roman"/>
          <w:szCs w:val="24"/>
        </w:rPr>
        <w:t xml:space="preserve"> </w:t>
      </w:r>
      <w:r w:rsidR="00C90358" w:rsidRPr="00C90358">
        <w:rPr>
          <w:szCs w:val="24"/>
        </w:rPr>
        <w:t>responsabili de asigurarea calităţii pe program(e) de studii</w:t>
      </w:r>
      <w:r w:rsidR="00C90358">
        <w:rPr>
          <w:szCs w:val="24"/>
        </w:rPr>
        <w:t xml:space="preserve"> (în continuare- RAC-PS)</w:t>
      </w:r>
      <w:r w:rsidRPr="00C90358">
        <w:rPr>
          <w:rFonts w:eastAsia="Times New Roman"/>
          <w:szCs w:val="24"/>
        </w:rPr>
        <w:t>;</w:t>
      </w:r>
    </w:p>
    <w:p w:rsidR="007525DD" w:rsidRPr="008339AD" w:rsidRDefault="007525DD" w:rsidP="001E6042">
      <w:pPr>
        <w:ind w:firstLine="450"/>
        <w:jc w:val="both"/>
        <w:rPr>
          <w:rFonts w:eastAsia="Times New Roman"/>
          <w:szCs w:val="24"/>
        </w:rPr>
      </w:pPr>
      <w:r w:rsidRPr="008339AD">
        <w:rPr>
          <w:rFonts w:eastAsia="Times New Roman"/>
          <w:szCs w:val="24"/>
        </w:rPr>
        <w:t>- comisia centrală, împreună cu comisiile organizate pentru programele de studii acţionează pentru promovarea în academie a unei culturi a calităţii, precum şi pentru realizarea unor schimburi în domeniu, cu universităţi din ţară şi din străinătate;</w:t>
      </w:r>
    </w:p>
    <w:p w:rsidR="007525DD" w:rsidRPr="008339AD" w:rsidRDefault="007525DD" w:rsidP="001E6042">
      <w:pPr>
        <w:ind w:firstLine="450"/>
        <w:jc w:val="both"/>
        <w:rPr>
          <w:rFonts w:eastAsia="Times New Roman"/>
          <w:szCs w:val="24"/>
        </w:rPr>
      </w:pPr>
      <w:r w:rsidRPr="008339AD">
        <w:rPr>
          <w:rFonts w:eastAsia="Times New Roman"/>
          <w:szCs w:val="24"/>
        </w:rPr>
        <w:t xml:space="preserve">-a fost instituit un program de politici centrate pe calitate, cu precizarea mijloacelor de realizare, iar fiecărei politici îi corespund strategii de realizare, cu prevederi de responsabilităţi şi termene concrete, materializate în documente instituţionale, aprobate de </w:t>
      </w:r>
      <w:r w:rsidR="005F4F82">
        <w:rPr>
          <w:rFonts w:eastAsia="Times New Roman"/>
          <w:szCs w:val="24"/>
        </w:rPr>
        <w:t>S</w:t>
      </w:r>
      <w:r w:rsidRPr="008339AD">
        <w:rPr>
          <w:rFonts w:eastAsia="Times New Roman"/>
          <w:szCs w:val="24"/>
        </w:rPr>
        <w:t xml:space="preserve">enatul </w:t>
      </w:r>
      <w:r w:rsidR="005F4F82">
        <w:rPr>
          <w:rFonts w:eastAsia="Times New Roman"/>
          <w:szCs w:val="24"/>
        </w:rPr>
        <w:t>AMFA</w:t>
      </w:r>
      <w:r w:rsidRPr="008339AD">
        <w:rPr>
          <w:rFonts w:eastAsia="Times New Roman"/>
          <w:szCs w:val="24"/>
        </w:rPr>
        <w:t>;</w:t>
      </w:r>
      <w:bookmarkStart w:id="0" w:name="page26"/>
      <w:bookmarkEnd w:id="0"/>
    </w:p>
    <w:p w:rsidR="007525DD" w:rsidRPr="008339AD" w:rsidRDefault="007525DD" w:rsidP="001E6042">
      <w:pPr>
        <w:ind w:firstLine="450"/>
        <w:jc w:val="both"/>
        <w:rPr>
          <w:rFonts w:eastAsia="Times New Roman"/>
          <w:szCs w:val="24"/>
        </w:rPr>
      </w:pPr>
      <w:r w:rsidRPr="008339AD">
        <w:rPr>
          <w:rFonts w:eastAsia="Times New Roman"/>
          <w:szCs w:val="24"/>
        </w:rPr>
        <w:t>- politicile şi strategiile sunt activate în fiecare compartiment de activitate şi stimulează participarea tuturor membrilor comunităţii AMFA, precum şi a personalului din compartimentele de asigurare a procesului educaţional din academie.</w:t>
      </w:r>
    </w:p>
    <w:p w:rsidR="00444C55" w:rsidRPr="008339AD" w:rsidRDefault="00444C55" w:rsidP="001E6042">
      <w:pPr>
        <w:ind w:firstLine="450"/>
        <w:jc w:val="both"/>
        <w:rPr>
          <w:b/>
          <w:color w:val="FF0000"/>
          <w:szCs w:val="24"/>
        </w:rPr>
      </w:pPr>
    </w:p>
    <w:p w:rsidR="00065E86" w:rsidRPr="008339AD" w:rsidRDefault="000C164B" w:rsidP="001E6042">
      <w:pPr>
        <w:ind w:firstLine="450"/>
        <w:jc w:val="both"/>
        <w:rPr>
          <w:rFonts w:eastAsia="Times New Roman"/>
          <w:b/>
          <w:szCs w:val="24"/>
        </w:rPr>
      </w:pPr>
      <w:r w:rsidRPr="008339AD">
        <w:rPr>
          <w:rFonts w:eastAsia="Times New Roman"/>
          <w:b/>
          <w:szCs w:val="24"/>
        </w:rPr>
        <w:t>1</w:t>
      </w:r>
      <w:r w:rsidR="00065E86" w:rsidRPr="008339AD">
        <w:rPr>
          <w:rFonts w:eastAsia="Times New Roman"/>
          <w:b/>
          <w:szCs w:val="24"/>
        </w:rPr>
        <w:t>.1.</w:t>
      </w:r>
      <w:r w:rsidR="00444C55" w:rsidRPr="008339AD">
        <w:rPr>
          <w:rFonts w:eastAsia="Times New Roman"/>
          <w:b/>
          <w:szCs w:val="24"/>
        </w:rPr>
        <w:t>1</w:t>
      </w:r>
      <w:r w:rsidR="00065E86" w:rsidRPr="008339AD">
        <w:rPr>
          <w:rFonts w:eastAsia="Times New Roman"/>
          <w:b/>
          <w:szCs w:val="24"/>
        </w:rPr>
        <w:t>. Politici şi strategii pentru asigurarea calită</w:t>
      </w:r>
      <w:r w:rsidR="0054298C" w:rsidRPr="008339AD">
        <w:rPr>
          <w:rFonts w:eastAsia="Times New Roman"/>
          <w:b/>
          <w:szCs w:val="24"/>
        </w:rPr>
        <w:t>ţ</w:t>
      </w:r>
      <w:r w:rsidR="00065E86" w:rsidRPr="008339AD">
        <w:rPr>
          <w:rFonts w:eastAsia="Times New Roman"/>
          <w:b/>
          <w:szCs w:val="24"/>
        </w:rPr>
        <w:t>ii</w:t>
      </w:r>
    </w:p>
    <w:p w:rsidR="000C164B" w:rsidRPr="008339AD" w:rsidRDefault="000C164B" w:rsidP="001E6042">
      <w:pPr>
        <w:ind w:firstLine="450"/>
        <w:jc w:val="both"/>
        <w:rPr>
          <w:rFonts w:cs="Times New Roman"/>
          <w:szCs w:val="24"/>
          <w:lang w:val="ro-RO"/>
        </w:rPr>
      </w:pPr>
      <w:r w:rsidRPr="008339AD">
        <w:rPr>
          <w:rFonts w:cs="Times New Roman"/>
          <w:w w:val="101"/>
          <w:szCs w:val="24"/>
          <w:lang w:val="it-IT"/>
        </w:rPr>
        <w:t>Po</w:t>
      </w:r>
      <w:r w:rsidRPr="008339AD">
        <w:rPr>
          <w:rFonts w:cs="Times New Roman"/>
          <w:spacing w:val="-1"/>
          <w:w w:val="101"/>
          <w:szCs w:val="24"/>
          <w:lang w:val="it-IT"/>
        </w:rPr>
        <w:t>l</w:t>
      </w:r>
      <w:r w:rsidRPr="008339AD">
        <w:rPr>
          <w:rFonts w:cs="Times New Roman"/>
          <w:spacing w:val="1"/>
          <w:w w:val="101"/>
          <w:szCs w:val="24"/>
          <w:lang w:val="it-IT"/>
        </w:rPr>
        <w:t>iti</w:t>
      </w:r>
      <w:r w:rsidRPr="008339AD">
        <w:rPr>
          <w:rFonts w:cs="Times New Roman"/>
          <w:spacing w:val="-1"/>
          <w:w w:val="101"/>
          <w:szCs w:val="24"/>
          <w:lang w:val="it-IT"/>
        </w:rPr>
        <w:t>c</w:t>
      </w:r>
      <w:r w:rsidRPr="008339AD">
        <w:rPr>
          <w:rFonts w:cs="Times New Roman"/>
          <w:w w:val="101"/>
          <w:szCs w:val="24"/>
          <w:lang w:val="it-IT"/>
        </w:rPr>
        <w:t>a</w:t>
      </w:r>
      <w:r w:rsidRPr="008339AD">
        <w:rPr>
          <w:rFonts w:cs="Times New Roman"/>
          <w:spacing w:val="77"/>
          <w:szCs w:val="24"/>
          <w:lang w:val="it-IT"/>
        </w:rPr>
        <w:t xml:space="preserve"> </w:t>
      </w:r>
      <w:r w:rsidR="00A4643D" w:rsidRPr="008339AD">
        <w:rPr>
          <w:rFonts w:cs="Times New Roman"/>
          <w:w w:val="101"/>
          <w:szCs w:val="24"/>
          <w:lang w:val="it-IT"/>
        </w:rPr>
        <w:t>AMFA</w:t>
      </w:r>
      <w:r w:rsidRPr="008339AD">
        <w:rPr>
          <w:rFonts w:cs="Times New Roman"/>
          <w:w w:val="101"/>
          <w:szCs w:val="24"/>
          <w:lang w:val="it-IT"/>
        </w:rPr>
        <w:t>,</w:t>
      </w:r>
      <w:r w:rsidRPr="008339AD">
        <w:rPr>
          <w:rFonts w:cs="Times New Roman"/>
          <w:spacing w:val="77"/>
          <w:szCs w:val="24"/>
          <w:lang w:val="it-IT"/>
        </w:rPr>
        <w:t xml:space="preserve"> </w:t>
      </w:r>
      <w:r w:rsidRPr="008339AD">
        <w:rPr>
          <w:rFonts w:cs="Times New Roman"/>
          <w:w w:val="101"/>
          <w:szCs w:val="24"/>
          <w:lang w:val="it-IT"/>
        </w:rPr>
        <w:t>în</w:t>
      </w:r>
      <w:r w:rsidRPr="008339AD">
        <w:rPr>
          <w:rFonts w:cs="Times New Roman"/>
          <w:spacing w:val="76"/>
          <w:szCs w:val="24"/>
          <w:lang w:val="it-IT"/>
        </w:rPr>
        <w:t xml:space="preserve"> </w:t>
      </w:r>
      <w:r w:rsidRPr="008339AD">
        <w:rPr>
          <w:rFonts w:cs="Times New Roman"/>
          <w:spacing w:val="-1"/>
          <w:w w:val="101"/>
          <w:szCs w:val="24"/>
          <w:lang w:val="it-IT"/>
        </w:rPr>
        <w:t>d</w:t>
      </w:r>
      <w:r w:rsidRPr="008339AD">
        <w:rPr>
          <w:rFonts w:cs="Times New Roman"/>
          <w:spacing w:val="4"/>
          <w:w w:val="101"/>
          <w:szCs w:val="24"/>
          <w:lang w:val="it-IT"/>
        </w:rPr>
        <w:t>o</w:t>
      </w:r>
      <w:r w:rsidRPr="008339AD">
        <w:rPr>
          <w:rFonts w:cs="Times New Roman"/>
          <w:spacing w:val="-8"/>
          <w:w w:val="101"/>
          <w:szCs w:val="24"/>
          <w:lang w:val="it-IT"/>
        </w:rPr>
        <w:t>m</w:t>
      </w:r>
      <w:r w:rsidRPr="008339AD">
        <w:rPr>
          <w:rFonts w:cs="Times New Roman"/>
          <w:w w:val="101"/>
          <w:szCs w:val="24"/>
          <w:lang w:val="it-IT"/>
        </w:rPr>
        <w:t>e</w:t>
      </w:r>
      <w:r w:rsidRPr="008339AD">
        <w:rPr>
          <w:rFonts w:cs="Times New Roman"/>
          <w:spacing w:val="3"/>
          <w:w w:val="101"/>
          <w:szCs w:val="24"/>
          <w:lang w:val="it-IT"/>
        </w:rPr>
        <w:t>n</w:t>
      </w:r>
      <w:r w:rsidRPr="008339AD">
        <w:rPr>
          <w:rFonts w:cs="Times New Roman"/>
          <w:spacing w:val="1"/>
          <w:w w:val="101"/>
          <w:szCs w:val="24"/>
          <w:lang w:val="it-IT"/>
        </w:rPr>
        <w:t>i</w:t>
      </w:r>
      <w:r w:rsidRPr="008339AD">
        <w:rPr>
          <w:rFonts w:cs="Times New Roman"/>
          <w:spacing w:val="-1"/>
          <w:w w:val="101"/>
          <w:szCs w:val="24"/>
          <w:lang w:val="it-IT"/>
        </w:rPr>
        <w:t>u</w:t>
      </w:r>
      <w:r w:rsidRPr="008339AD">
        <w:rPr>
          <w:rFonts w:cs="Times New Roman"/>
          <w:w w:val="101"/>
          <w:szCs w:val="24"/>
          <w:lang w:val="it-IT"/>
        </w:rPr>
        <w:t>l c</w:t>
      </w:r>
      <w:r w:rsidRPr="008339AD">
        <w:rPr>
          <w:rFonts w:cs="Times New Roman"/>
          <w:spacing w:val="-3"/>
          <w:w w:val="101"/>
          <w:szCs w:val="24"/>
          <w:lang w:val="it-IT"/>
        </w:rPr>
        <w:t>a</w:t>
      </w:r>
      <w:r w:rsidRPr="008339AD">
        <w:rPr>
          <w:rFonts w:cs="Times New Roman"/>
          <w:w w:val="101"/>
          <w:szCs w:val="24"/>
          <w:lang w:val="it-IT"/>
        </w:rPr>
        <w:t>l</w:t>
      </w:r>
      <w:r w:rsidRPr="008339AD">
        <w:rPr>
          <w:rFonts w:cs="Times New Roman"/>
          <w:spacing w:val="1"/>
          <w:w w:val="101"/>
          <w:szCs w:val="24"/>
          <w:lang w:val="it-IT"/>
        </w:rPr>
        <w:t>i</w:t>
      </w:r>
      <w:r w:rsidRPr="008339AD">
        <w:rPr>
          <w:rFonts w:cs="Times New Roman"/>
          <w:spacing w:val="2"/>
          <w:w w:val="101"/>
          <w:szCs w:val="24"/>
          <w:lang w:val="it-IT"/>
        </w:rPr>
        <w:t>t</w:t>
      </w:r>
      <w:r w:rsidRPr="008339AD">
        <w:rPr>
          <w:rFonts w:cs="Times New Roman"/>
          <w:spacing w:val="-1"/>
          <w:w w:val="101"/>
          <w:szCs w:val="24"/>
          <w:lang w:val="it-IT"/>
        </w:rPr>
        <w:t>ă</w:t>
      </w:r>
      <w:r w:rsidR="0054298C" w:rsidRPr="008339AD">
        <w:rPr>
          <w:rFonts w:cs="Times New Roman"/>
          <w:w w:val="101"/>
          <w:szCs w:val="24"/>
          <w:lang w:val="it-IT"/>
        </w:rPr>
        <w:t>ţ</w:t>
      </w:r>
      <w:r w:rsidRPr="008339AD">
        <w:rPr>
          <w:rFonts w:cs="Times New Roman"/>
          <w:spacing w:val="-1"/>
          <w:w w:val="101"/>
          <w:szCs w:val="24"/>
          <w:lang w:val="it-IT"/>
        </w:rPr>
        <w:t>ii</w:t>
      </w:r>
      <w:r w:rsidRPr="008339AD">
        <w:rPr>
          <w:rFonts w:cs="Times New Roman"/>
          <w:w w:val="101"/>
          <w:szCs w:val="24"/>
          <w:lang w:val="it-IT"/>
        </w:rPr>
        <w:t>,</w:t>
      </w:r>
      <w:r w:rsidRPr="008339AD">
        <w:rPr>
          <w:rFonts w:cs="Times New Roman"/>
          <w:szCs w:val="24"/>
          <w:lang w:val="it-IT"/>
        </w:rPr>
        <w:t xml:space="preserve"> </w:t>
      </w:r>
      <w:r w:rsidRPr="008339AD">
        <w:rPr>
          <w:rFonts w:cs="Times New Roman"/>
          <w:spacing w:val="2"/>
          <w:w w:val="101"/>
          <w:szCs w:val="24"/>
          <w:lang w:val="it-IT"/>
        </w:rPr>
        <w:t>v</w:t>
      </w:r>
      <w:r w:rsidRPr="008339AD">
        <w:rPr>
          <w:rFonts w:cs="Times New Roman"/>
          <w:spacing w:val="1"/>
          <w:w w:val="101"/>
          <w:szCs w:val="24"/>
          <w:lang w:val="it-IT"/>
        </w:rPr>
        <w:t>i</w:t>
      </w:r>
      <w:r w:rsidRPr="008339AD">
        <w:rPr>
          <w:rFonts w:cs="Times New Roman"/>
          <w:w w:val="101"/>
          <w:szCs w:val="24"/>
          <w:lang w:val="it-IT"/>
        </w:rPr>
        <w:t>z</w:t>
      </w:r>
      <w:r w:rsidRPr="008339AD">
        <w:rPr>
          <w:rFonts w:cs="Times New Roman"/>
          <w:spacing w:val="-2"/>
          <w:w w:val="101"/>
          <w:szCs w:val="24"/>
          <w:lang w:val="it-IT"/>
        </w:rPr>
        <w:t>e</w:t>
      </w:r>
      <w:r w:rsidRPr="008339AD">
        <w:rPr>
          <w:rFonts w:cs="Times New Roman"/>
          <w:w w:val="101"/>
          <w:szCs w:val="24"/>
          <w:lang w:val="it-IT"/>
        </w:rPr>
        <w:t>ază</w:t>
      </w:r>
      <w:r w:rsidRPr="008339AD">
        <w:rPr>
          <w:rFonts w:cs="Times New Roman"/>
          <w:spacing w:val="15"/>
          <w:szCs w:val="24"/>
          <w:lang w:val="it-IT"/>
        </w:rPr>
        <w:t xml:space="preserve"> </w:t>
      </w:r>
      <w:r w:rsidRPr="008339AD">
        <w:rPr>
          <w:rFonts w:cs="Times New Roman"/>
          <w:szCs w:val="24"/>
          <w:lang w:val="ro-RO"/>
        </w:rPr>
        <w:t>implementarea unui sistem de management al calită</w:t>
      </w:r>
      <w:r w:rsidR="0054298C" w:rsidRPr="008339AD">
        <w:rPr>
          <w:rFonts w:cs="Times New Roman"/>
          <w:szCs w:val="24"/>
          <w:lang w:val="ro-RO"/>
        </w:rPr>
        <w:t>ţ</w:t>
      </w:r>
      <w:r w:rsidRPr="008339AD">
        <w:rPr>
          <w:rFonts w:cs="Times New Roman"/>
          <w:szCs w:val="24"/>
          <w:lang w:val="ro-RO"/>
        </w:rPr>
        <w:t>ii, bazat pe o structură organizatorică, o politică şi o documenta</w:t>
      </w:r>
      <w:r w:rsidR="0054298C" w:rsidRPr="008339AD">
        <w:rPr>
          <w:rFonts w:cs="Times New Roman"/>
          <w:szCs w:val="24"/>
          <w:lang w:val="ro-RO"/>
        </w:rPr>
        <w:t>ţ</w:t>
      </w:r>
      <w:r w:rsidRPr="008339AD">
        <w:rPr>
          <w:rFonts w:cs="Times New Roman"/>
          <w:szCs w:val="24"/>
          <w:lang w:val="ro-RO"/>
        </w:rPr>
        <w:t>ie, care să permită monitorizarea-evaluarea, interven</w:t>
      </w:r>
      <w:r w:rsidR="0054298C" w:rsidRPr="008339AD">
        <w:rPr>
          <w:rFonts w:cs="Times New Roman"/>
          <w:szCs w:val="24"/>
          <w:lang w:val="ro-RO"/>
        </w:rPr>
        <w:t>ţ</w:t>
      </w:r>
      <w:r w:rsidRPr="008339AD">
        <w:rPr>
          <w:rFonts w:cs="Times New Roman"/>
          <w:szCs w:val="24"/>
          <w:lang w:val="ro-RO"/>
        </w:rPr>
        <w:t>ia pr</w:t>
      </w:r>
      <w:r w:rsidR="001147AE" w:rsidRPr="008339AD">
        <w:rPr>
          <w:rFonts w:cs="Times New Roman"/>
          <w:szCs w:val="24"/>
          <w:lang w:val="ro-RO"/>
        </w:rPr>
        <w:t>eventivă şi corectă precum şi îm</w:t>
      </w:r>
      <w:r w:rsidRPr="008339AD">
        <w:rPr>
          <w:rFonts w:cs="Times New Roman"/>
          <w:szCs w:val="24"/>
          <w:lang w:val="ro-RO"/>
        </w:rPr>
        <w:t>bunătă</w:t>
      </w:r>
      <w:r w:rsidR="0054298C" w:rsidRPr="008339AD">
        <w:rPr>
          <w:rFonts w:cs="Times New Roman"/>
          <w:szCs w:val="24"/>
          <w:lang w:val="ro-RO"/>
        </w:rPr>
        <w:t>ţ</w:t>
      </w:r>
      <w:r w:rsidRPr="008339AD">
        <w:rPr>
          <w:rFonts w:cs="Times New Roman"/>
          <w:szCs w:val="24"/>
          <w:lang w:val="ro-RO"/>
        </w:rPr>
        <w:t>irea continuă a calită</w:t>
      </w:r>
      <w:r w:rsidR="0054298C" w:rsidRPr="008339AD">
        <w:rPr>
          <w:rFonts w:cs="Times New Roman"/>
          <w:szCs w:val="24"/>
          <w:lang w:val="ro-RO"/>
        </w:rPr>
        <w:t>ţ</w:t>
      </w:r>
      <w:r w:rsidRPr="008339AD">
        <w:rPr>
          <w:rFonts w:cs="Times New Roman"/>
          <w:szCs w:val="24"/>
          <w:lang w:val="ro-RO"/>
        </w:rPr>
        <w:t>ii.</w:t>
      </w:r>
    </w:p>
    <w:p w:rsidR="00065E86" w:rsidRPr="008339AD" w:rsidRDefault="00065E86" w:rsidP="001E6042">
      <w:pPr>
        <w:ind w:firstLine="450"/>
        <w:jc w:val="both"/>
        <w:rPr>
          <w:rFonts w:eastAsia="Times New Roman"/>
          <w:szCs w:val="24"/>
        </w:rPr>
      </w:pPr>
      <w:r w:rsidRPr="008339AD">
        <w:rPr>
          <w:rFonts w:eastAsia="Times New Roman"/>
          <w:szCs w:val="24"/>
        </w:rPr>
        <w:t xml:space="preserve">Pentru implementarea acestei politici, </w:t>
      </w:r>
      <w:r w:rsidR="009C3F0B">
        <w:rPr>
          <w:rFonts w:eastAsia="Times New Roman"/>
          <w:szCs w:val="24"/>
        </w:rPr>
        <w:t>Senatul AMFA</w:t>
      </w:r>
      <w:r w:rsidR="00C90358">
        <w:rPr>
          <w:rFonts w:eastAsia="Times New Roman"/>
          <w:szCs w:val="24"/>
        </w:rPr>
        <w:t xml:space="preserve"> </w:t>
      </w:r>
      <w:r w:rsidRPr="008339AD">
        <w:rPr>
          <w:rFonts w:eastAsia="Times New Roman"/>
          <w:szCs w:val="24"/>
        </w:rPr>
        <w:t>a stabilit, în cadrul sistemului de asigurare a calită</w:t>
      </w:r>
      <w:r w:rsidR="0054298C" w:rsidRPr="008339AD">
        <w:rPr>
          <w:rFonts w:eastAsia="Times New Roman"/>
          <w:szCs w:val="24"/>
        </w:rPr>
        <w:t>ţ</w:t>
      </w:r>
      <w:r w:rsidRPr="008339AD">
        <w:rPr>
          <w:rFonts w:eastAsia="Times New Roman"/>
          <w:szCs w:val="24"/>
        </w:rPr>
        <w:t>ii, strategii aplicabile în domeniul rela</w:t>
      </w:r>
      <w:r w:rsidR="0054298C" w:rsidRPr="008339AD">
        <w:rPr>
          <w:rFonts w:eastAsia="Times New Roman"/>
          <w:szCs w:val="24"/>
        </w:rPr>
        <w:t>ţ</w:t>
      </w:r>
      <w:r w:rsidRPr="008339AD">
        <w:rPr>
          <w:rFonts w:eastAsia="Times New Roman"/>
          <w:szCs w:val="24"/>
        </w:rPr>
        <w:t>iei învă</w:t>
      </w:r>
      <w:r w:rsidR="0054298C" w:rsidRPr="008339AD">
        <w:rPr>
          <w:rFonts w:eastAsia="Times New Roman"/>
          <w:szCs w:val="24"/>
        </w:rPr>
        <w:t>ţ</w:t>
      </w:r>
      <w:r w:rsidRPr="008339AD">
        <w:rPr>
          <w:rFonts w:eastAsia="Times New Roman"/>
          <w:szCs w:val="24"/>
        </w:rPr>
        <w:t>ământ-cercetare, în domeniul educa</w:t>
      </w:r>
      <w:r w:rsidR="0054298C" w:rsidRPr="008339AD">
        <w:rPr>
          <w:rFonts w:eastAsia="Times New Roman"/>
          <w:szCs w:val="24"/>
        </w:rPr>
        <w:t>ţ</w:t>
      </w:r>
      <w:r w:rsidRPr="008339AD">
        <w:rPr>
          <w:rFonts w:eastAsia="Times New Roman"/>
          <w:szCs w:val="24"/>
        </w:rPr>
        <w:t>ional, în domeniul cercetării ştiin</w:t>
      </w:r>
      <w:r w:rsidR="0054298C" w:rsidRPr="008339AD">
        <w:rPr>
          <w:rFonts w:eastAsia="Times New Roman"/>
          <w:szCs w:val="24"/>
        </w:rPr>
        <w:t>ţ</w:t>
      </w:r>
      <w:r w:rsidRPr="008339AD">
        <w:rPr>
          <w:rFonts w:eastAsia="Times New Roman"/>
          <w:szCs w:val="24"/>
        </w:rPr>
        <w:t>ifice, al resurselor umane, precum şi în domenii conexe (logistic, financiar, rela</w:t>
      </w:r>
      <w:r w:rsidR="0054298C" w:rsidRPr="008339AD">
        <w:rPr>
          <w:rFonts w:eastAsia="Times New Roman"/>
          <w:szCs w:val="24"/>
        </w:rPr>
        <w:t>ţ</w:t>
      </w:r>
      <w:r w:rsidRPr="008339AD">
        <w:rPr>
          <w:rFonts w:eastAsia="Times New Roman"/>
          <w:szCs w:val="24"/>
        </w:rPr>
        <w:t>ii de colaborare interuniversitară şi cu societatea civilă).</w:t>
      </w:r>
    </w:p>
    <w:p w:rsidR="00735913" w:rsidRPr="008339AD" w:rsidRDefault="00735913" w:rsidP="001E6042">
      <w:pPr>
        <w:ind w:firstLine="450"/>
        <w:jc w:val="both"/>
        <w:rPr>
          <w:rFonts w:eastAsia="Times New Roman"/>
          <w:szCs w:val="24"/>
        </w:rPr>
      </w:pPr>
    </w:p>
    <w:p w:rsidR="00C424F5" w:rsidRPr="008339AD" w:rsidRDefault="00735913" w:rsidP="001E6042">
      <w:pPr>
        <w:ind w:firstLine="450"/>
        <w:jc w:val="both"/>
        <w:rPr>
          <w:rFonts w:eastAsia="Times New Roman"/>
          <w:b/>
          <w:szCs w:val="24"/>
        </w:rPr>
      </w:pPr>
      <w:r w:rsidRPr="008339AD">
        <w:rPr>
          <w:rFonts w:eastAsia="Times New Roman"/>
          <w:b/>
          <w:szCs w:val="24"/>
        </w:rPr>
        <w:t>1</w:t>
      </w:r>
      <w:r w:rsidR="00C424F5" w:rsidRPr="008339AD">
        <w:rPr>
          <w:rFonts w:eastAsia="Times New Roman"/>
          <w:b/>
          <w:szCs w:val="24"/>
        </w:rPr>
        <w:t>.2. Proceduri privind ini</w:t>
      </w:r>
      <w:r w:rsidR="0054298C" w:rsidRPr="008339AD">
        <w:rPr>
          <w:rFonts w:eastAsia="Times New Roman"/>
          <w:b/>
          <w:szCs w:val="24"/>
        </w:rPr>
        <w:t>ţ</w:t>
      </w:r>
      <w:r w:rsidR="00C424F5" w:rsidRPr="008339AD">
        <w:rPr>
          <w:rFonts w:eastAsia="Times New Roman"/>
          <w:b/>
          <w:szCs w:val="24"/>
        </w:rPr>
        <w:t xml:space="preserve">ierea, monitorizarea şi revizuirea periodică a programelor de studii </w:t>
      </w:r>
    </w:p>
    <w:p w:rsidR="0055376F" w:rsidRPr="008339AD" w:rsidRDefault="0055376F" w:rsidP="001E6042">
      <w:pPr>
        <w:tabs>
          <w:tab w:val="left" w:pos="10260"/>
        </w:tabs>
        <w:ind w:firstLine="450"/>
        <w:jc w:val="both"/>
        <w:rPr>
          <w:rFonts w:eastAsia="Times New Roman"/>
          <w:szCs w:val="24"/>
        </w:rPr>
      </w:pPr>
      <w:r w:rsidRPr="008339AD">
        <w:rPr>
          <w:rFonts w:eastAsia="Times New Roman"/>
          <w:szCs w:val="24"/>
        </w:rPr>
        <w:t>Pentru realizarea cerinţelor Ministerului Apărării privind conţinutul programelor de studii oferite de AMFA,</w:t>
      </w:r>
      <w:r w:rsidR="0091301F" w:rsidRPr="008339AD">
        <w:rPr>
          <w:rFonts w:eastAsia="Times New Roman"/>
          <w:szCs w:val="24"/>
        </w:rPr>
        <w:t xml:space="preserve"> se</w:t>
      </w:r>
      <w:r w:rsidRPr="008339AD">
        <w:rPr>
          <w:rFonts w:eastAsia="Times New Roman"/>
          <w:szCs w:val="24"/>
        </w:rPr>
        <w:t xml:space="preserve"> evidenţiază necesitatea identificării proceduril</w:t>
      </w:r>
      <w:r w:rsidR="007525DD" w:rsidRPr="008339AD">
        <w:rPr>
          <w:rFonts w:eastAsia="Times New Roman"/>
          <w:szCs w:val="24"/>
        </w:rPr>
        <w:t>or adecvate privind iniţierea p</w:t>
      </w:r>
      <w:r w:rsidRPr="008339AD">
        <w:rPr>
          <w:rFonts w:eastAsia="Times New Roman"/>
          <w:szCs w:val="24"/>
        </w:rPr>
        <w:t xml:space="preserve">rogramelor de studii </w:t>
      </w:r>
      <w:r w:rsidR="0091301F" w:rsidRPr="008339AD">
        <w:rPr>
          <w:rFonts w:eastAsia="Times New Roman"/>
          <w:szCs w:val="24"/>
        </w:rPr>
        <w:t xml:space="preserve">precum şi monitorizarea şi reviziurea periodică </w:t>
      </w:r>
      <w:proofErr w:type="gramStart"/>
      <w:r w:rsidR="0091301F" w:rsidRPr="008339AD">
        <w:rPr>
          <w:rFonts w:eastAsia="Times New Roman"/>
          <w:szCs w:val="24"/>
        </w:rPr>
        <w:t>a</w:t>
      </w:r>
      <w:proofErr w:type="gramEnd"/>
      <w:r w:rsidR="0091301F" w:rsidRPr="008339AD">
        <w:rPr>
          <w:rFonts w:eastAsia="Times New Roman"/>
          <w:szCs w:val="24"/>
        </w:rPr>
        <w:t xml:space="preserve"> acestora.</w:t>
      </w:r>
    </w:p>
    <w:p w:rsidR="00376D70" w:rsidRPr="008339AD" w:rsidRDefault="00376D70" w:rsidP="001E6042">
      <w:pPr>
        <w:ind w:firstLine="450"/>
        <w:jc w:val="both"/>
        <w:rPr>
          <w:rFonts w:eastAsia="Times New Roman"/>
          <w:szCs w:val="24"/>
        </w:rPr>
      </w:pPr>
      <w:r w:rsidRPr="008339AD">
        <w:rPr>
          <w:rFonts w:eastAsia="Times New Roman"/>
          <w:szCs w:val="24"/>
        </w:rPr>
        <w:t>În AMFA sunt instituite şi aplicate proceduri privind iniţierea, monitorizarea şi revizuirea periodică a programelor şi activităţilor desfăşurate:</w:t>
      </w:r>
    </w:p>
    <w:p w:rsidR="00376D70" w:rsidRPr="008339AD" w:rsidRDefault="00522E16" w:rsidP="001E6042">
      <w:pPr>
        <w:ind w:firstLine="450"/>
        <w:jc w:val="both"/>
        <w:rPr>
          <w:rFonts w:eastAsia="Times New Roman"/>
          <w:szCs w:val="24"/>
        </w:rPr>
      </w:pPr>
      <w:r>
        <w:rPr>
          <w:rFonts w:eastAsia="Times New Roman"/>
          <w:szCs w:val="24"/>
        </w:rPr>
        <w:t>-</w:t>
      </w:r>
      <w:r w:rsidR="00376D70" w:rsidRPr="008339AD">
        <w:rPr>
          <w:rFonts w:eastAsia="Times New Roman"/>
          <w:szCs w:val="24"/>
        </w:rPr>
        <w:t xml:space="preserve"> </w:t>
      </w:r>
      <w:r w:rsidRPr="00D25510">
        <w:rPr>
          <w:rFonts w:eastAsia="Times New Roman"/>
          <w:szCs w:val="24"/>
        </w:rPr>
        <w:t>Ghid</w:t>
      </w:r>
      <w:r w:rsidR="00D25510" w:rsidRPr="00D25510">
        <w:rPr>
          <w:rFonts w:eastAsia="Times New Roman"/>
          <w:szCs w:val="24"/>
        </w:rPr>
        <w:t>ul de Evaluare Externă a programelor de studii de licenţă, învăţământul superior</w:t>
      </w:r>
      <w:r w:rsidR="00376D70" w:rsidRPr="008339AD">
        <w:rPr>
          <w:rFonts w:eastAsia="Times New Roman"/>
          <w:szCs w:val="24"/>
        </w:rPr>
        <w:t>, ale cărui prevederi sunt aplicate consecvent;</w:t>
      </w:r>
    </w:p>
    <w:p w:rsidR="00376D70" w:rsidRPr="008339AD" w:rsidRDefault="00376D70" w:rsidP="001E6042">
      <w:pPr>
        <w:ind w:firstLine="450"/>
        <w:jc w:val="both"/>
        <w:rPr>
          <w:rFonts w:eastAsia="Times New Roman"/>
          <w:szCs w:val="24"/>
        </w:rPr>
      </w:pPr>
      <w:r w:rsidRPr="008339AD">
        <w:rPr>
          <w:rFonts w:eastAsia="Times New Roman"/>
          <w:szCs w:val="24"/>
        </w:rPr>
        <w:t>-este instituit un sistem de monitorizare a programelor de studiu, atât în cadrul academiei, prin consultarea comunităţii academice, cât şi în afara instituţiei, prin soli</w:t>
      </w:r>
      <w:r w:rsidR="009C3F0B">
        <w:rPr>
          <w:rFonts w:eastAsia="Times New Roman"/>
          <w:szCs w:val="24"/>
        </w:rPr>
        <w:t>citarea unor concluzii</w:t>
      </w:r>
      <w:r w:rsidRPr="008339AD">
        <w:rPr>
          <w:rFonts w:eastAsia="Times New Roman"/>
          <w:szCs w:val="24"/>
        </w:rPr>
        <w:t xml:space="preserve"> din partea principalului beneficiar, Ministerul Apărării şi celelalte structuri centrale ale ministerului;</w:t>
      </w:r>
    </w:p>
    <w:p w:rsidR="00376D70" w:rsidRPr="008339AD" w:rsidRDefault="00376D70" w:rsidP="001E6042">
      <w:pPr>
        <w:ind w:firstLine="450"/>
        <w:jc w:val="both"/>
        <w:rPr>
          <w:rFonts w:eastAsia="Times New Roman"/>
          <w:szCs w:val="24"/>
        </w:rPr>
      </w:pPr>
      <w:r w:rsidRPr="008339AD">
        <w:rPr>
          <w:rFonts w:eastAsia="Times New Roman"/>
          <w:szCs w:val="24"/>
        </w:rPr>
        <w:t>-anual sunt realizate evaluări ale programelor de studiu şi sunt operate modificări, în funcţie de concluziile rezultate din mediul comunităţii academice şi din partea principalilor beneficiari ai acestora (angajatori şi absolvenţi);</w:t>
      </w:r>
    </w:p>
    <w:p w:rsidR="00376D70" w:rsidRPr="008339AD" w:rsidRDefault="00376D70" w:rsidP="001E6042">
      <w:pPr>
        <w:ind w:firstLine="450"/>
        <w:jc w:val="both"/>
        <w:rPr>
          <w:rFonts w:eastAsia="Times New Roman"/>
          <w:szCs w:val="24"/>
        </w:rPr>
      </w:pPr>
      <w:r w:rsidRPr="008339AD">
        <w:rPr>
          <w:rFonts w:eastAsia="Times New Roman"/>
          <w:szCs w:val="24"/>
        </w:rPr>
        <w:t>-programele de studiu şi diplomele sunt elaborate şi emise în funcţie de cerinţele calificării AMFA;</w:t>
      </w:r>
    </w:p>
    <w:p w:rsidR="00376D70" w:rsidRPr="008339AD" w:rsidRDefault="00376D70" w:rsidP="001E6042">
      <w:pPr>
        <w:ind w:firstLine="450"/>
        <w:jc w:val="both"/>
        <w:rPr>
          <w:rFonts w:eastAsia="Times New Roman"/>
          <w:szCs w:val="24"/>
        </w:rPr>
      </w:pPr>
      <w:proofErr w:type="gramStart"/>
      <w:r w:rsidRPr="008339AD">
        <w:rPr>
          <w:rFonts w:eastAsia="Times New Roman"/>
          <w:szCs w:val="24"/>
        </w:rPr>
        <w:lastRenderedPageBreak/>
        <w:t>-programele de studii sunt revizuite periodic, pentru a corespunde dinamicii acţiunilor în teatrele de operaţiuni militare şi cerinţelor de interoperabilitate în comun cu forţele armatelor străine în cadrul exerciţiilor militare.</w:t>
      </w:r>
      <w:proofErr w:type="gramEnd"/>
      <w:r w:rsidRPr="008339AD">
        <w:rPr>
          <w:rFonts w:eastAsia="Times New Roman"/>
          <w:szCs w:val="24"/>
        </w:rPr>
        <w:t xml:space="preserve"> </w:t>
      </w:r>
    </w:p>
    <w:p w:rsidR="00735913" w:rsidRPr="008339AD" w:rsidRDefault="00735913" w:rsidP="001E6042">
      <w:pPr>
        <w:ind w:firstLine="450"/>
        <w:jc w:val="both"/>
        <w:rPr>
          <w:rFonts w:eastAsia="Times New Roman"/>
          <w:szCs w:val="24"/>
        </w:rPr>
      </w:pPr>
    </w:p>
    <w:p w:rsidR="00A7482E" w:rsidRPr="008339AD" w:rsidRDefault="00735913" w:rsidP="001E6042">
      <w:pPr>
        <w:ind w:firstLine="450"/>
        <w:jc w:val="both"/>
        <w:rPr>
          <w:b/>
          <w:color w:val="000000" w:themeColor="text1"/>
        </w:rPr>
      </w:pPr>
      <w:r w:rsidRPr="008339AD">
        <w:rPr>
          <w:rFonts w:eastAsia="Times New Roman"/>
          <w:b/>
          <w:szCs w:val="24"/>
        </w:rPr>
        <w:t>1</w:t>
      </w:r>
      <w:r w:rsidR="00804DA0" w:rsidRPr="008339AD">
        <w:rPr>
          <w:rFonts w:eastAsia="Times New Roman"/>
          <w:b/>
          <w:szCs w:val="24"/>
        </w:rPr>
        <w:t>.2.1. Existen</w:t>
      </w:r>
      <w:r w:rsidR="0054298C" w:rsidRPr="008339AD">
        <w:rPr>
          <w:rFonts w:eastAsia="Times New Roman"/>
          <w:b/>
          <w:szCs w:val="24"/>
        </w:rPr>
        <w:t>ţ</w:t>
      </w:r>
      <w:r w:rsidR="00804DA0" w:rsidRPr="008339AD">
        <w:rPr>
          <w:rFonts w:eastAsia="Times New Roman"/>
          <w:b/>
          <w:szCs w:val="24"/>
        </w:rPr>
        <w:t>a şi aplicarea regulamentului</w:t>
      </w:r>
      <w:r w:rsidR="00514B9C" w:rsidRPr="008339AD">
        <w:rPr>
          <w:rFonts w:eastAsia="Times New Roman"/>
          <w:b/>
          <w:szCs w:val="24"/>
        </w:rPr>
        <w:t xml:space="preserve"> cu</w:t>
      </w:r>
      <w:r w:rsidR="00804DA0" w:rsidRPr="008339AD">
        <w:rPr>
          <w:rFonts w:eastAsia="Times New Roman"/>
          <w:b/>
          <w:szCs w:val="24"/>
        </w:rPr>
        <w:t xml:space="preserve"> privi</w:t>
      </w:r>
      <w:r w:rsidR="00514B9C" w:rsidRPr="008339AD">
        <w:rPr>
          <w:rFonts w:eastAsia="Times New Roman"/>
          <w:b/>
          <w:szCs w:val="24"/>
        </w:rPr>
        <w:t>re</w:t>
      </w:r>
      <w:r w:rsidR="00804DA0" w:rsidRPr="008339AD">
        <w:rPr>
          <w:rFonts w:eastAsia="Times New Roman"/>
          <w:b/>
          <w:szCs w:val="24"/>
        </w:rPr>
        <w:t xml:space="preserve"> </w:t>
      </w:r>
      <w:r w:rsidR="00A7482E" w:rsidRPr="008339AD">
        <w:rPr>
          <w:b/>
        </w:rPr>
        <w:t>la organizarea evaluării activităţilor de studiu</w:t>
      </w:r>
      <w:r w:rsidR="00A7482E" w:rsidRPr="008339AD">
        <w:rPr>
          <w:b/>
          <w:color w:val="000000" w:themeColor="text1"/>
        </w:rPr>
        <w:t xml:space="preserve"> </w:t>
      </w:r>
    </w:p>
    <w:p w:rsidR="00804DA0" w:rsidRPr="008339AD" w:rsidRDefault="00804DA0" w:rsidP="001E6042">
      <w:pPr>
        <w:ind w:firstLine="450"/>
        <w:jc w:val="both"/>
      </w:pPr>
      <w:r w:rsidRPr="008339AD">
        <w:rPr>
          <w:color w:val="000000" w:themeColor="text1"/>
        </w:rPr>
        <w:t>Regulam</w:t>
      </w:r>
      <w:r w:rsidR="00735913" w:rsidRPr="008339AD">
        <w:rPr>
          <w:color w:val="000000" w:themeColor="text1"/>
        </w:rPr>
        <w:t xml:space="preserve">entul </w:t>
      </w:r>
      <w:r w:rsidR="00444C55" w:rsidRPr="008339AD">
        <w:t>cu privire la organizarea evaluării activităţilor de studiu</w:t>
      </w:r>
      <w:r w:rsidR="00735913" w:rsidRPr="008339AD">
        <w:rPr>
          <w:color w:val="000000" w:themeColor="text1"/>
        </w:rPr>
        <w:t>, îmbunătă</w:t>
      </w:r>
      <w:r w:rsidR="0054298C" w:rsidRPr="008339AD">
        <w:rPr>
          <w:color w:val="000000" w:themeColor="text1"/>
        </w:rPr>
        <w:t>ţ</w:t>
      </w:r>
      <w:r w:rsidRPr="008339AD">
        <w:rPr>
          <w:color w:val="000000" w:themeColor="text1"/>
        </w:rPr>
        <w:t>it ş</w:t>
      </w:r>
      <w:r w:rsidR="00735913" w:rsidRPr="008339AD">
        <w:rPr>
          <w:color w:val="000000" w:themeColor="text1"/>
        </w:rPr>
        <w:t xml:space="preserve">i aprobat de </w:t>
      </w:r>
      <w:r w:rsidR="009C3F0B">
        <w:rPr>
          <w:color w:val="000000" w:themeColor="text1"/>
        </w:rPr>
        <w:t>S</w:t>
      </w:r>
      <w:r w:rsidR="00735913" w:rsidRPr="008339AD">
        <w:rPr>
          <w:color w:val="000000" w:themeColor="text1"/>
        </w:rPr>
        <w:t xml:space="preserve">enatul </w:t>
      </w:r>
      <w:r w:rsidR="009C3F0B">
        <w:rPr>
          <w:color w:val="000000" w:themeColor="text1"/>
        </w:rPr>
        <w:t>AMFA</w:t>
      </w:r>
      <w:r w:rsidR="00735913" w:rsidRPr="008339AD">
        <w:rPr>
          <w:color w:val="000000" w:themeColor="text1"/>
        </w:rPr>
        <w:t>, con</w:t>
      </w:r>
      <w:r w:rsidR="0054298C" w:rsidRPr="008339AD">
        <w:rPr>
          <w:color w:val="000000" w:themeColor="text1"/>
        </w:rPr>
        <w:t>ţ</w:t>
      </w:r>
      <w:r w:rsidRPr="008339AD">
        <w:rPr>
          <w:color w:val="000000" w:themeColor="text1"/>
        </w:rPr>
        <w:t>ine proceduri concrete, prin care se asigură func</w:t>
      </w:r>
      <w:r w:rsidR="0054298C" w:rsidRPr="008339AD">
        <w:rPr>
          <w:color w:val="000000" w:themeColor="text1"/>
        </w:rPr>
        <w:t>ţ</w:t>
      </w:r>
      <w:r w:rsidRPr="008339AD">
        <w:rPr>
          <w:color w:val="000000" w:themeColor="text1"/>
        </w:rPr>
        <w:t>ionalitatea performantă a programelor de studii, în concordan</w:t>
      </w:r>
      <w:r w:rsidR="0054298C" w:rsidRPr="008339AD">
        <w:rPr>
          <w:color w:val="000000" w:themeColor="text1"/>
        </w:rPr>
        <w:t>ţ</w:t>
      </w:r>
      <w:r w:rsidRPr="008339AD">
        <w:rPr>
          <w:color w:val="000000" w:themeColor="text1"/>
        </w:rPr>
        <w:t xml:space="preserve">ă cu standardele </w:t>
      </w:r>
      <w:r w:rsidR="00735913" w:rsidRPr="008339AD">
        <w:rPr>
          <w:color w:val="000000" w:themeColor="text1"/>
        </w:rPr>
        <w:t>ANACEC.</w:t>
      </w:r>
    </w:p>
    <w:p w:rsidR="00804DA0" w:rsidRPr="008339AD" w:rsidRDefault="00D90C21" w:rsidP="001E6042">
      <w:pPr>
        <w:ind w:firstLine="450"/>
        <w:jc w:val="both"/>
        <w:rPr>
          <w:rFonts w:eastAsia="Times New Roman"/>
          <w:szCs w:val="24"/>
        </w:rPr>
      </w:pPr>
      <w:r w:rsidRPr="008339AD">
        <w:rPr>
          <w:rFonts w:eastAsia="Times New Roman"/>
          <w:szCs w:val="24"/>
        </w:rPr>
        <w:t xml:space="preserve">Obiectivul prevederilor acestui regulament </w:t>
      </w:r>
      <w:proofErr w:type="gramStart"/>
      <w:r w:rsidRPr="008339AD">
        <w:rPr>
          <w:rFonts w:eastAsia="Times New Roman"/>
          <w:szCs w:val="24"/>
        </w:rPr>
        <w:t>este</w:t>
      </w:r>
      <w:proofErr w:type="gramEnd"/>
      <w:r w:rsidRPr="008339AD">
        <w:rPr>
          <w:rFonts w:eastAsia="Times New Roman"/>
          <w:szCs w:val="24"/>
        </w:rPr>
        <w:t xml:space="preserve"> de a asigura performan</w:t>
      </w:r>
      <w:r w:rsidR="0054298C" w:rsidRPr="008339AD">
        <w:rPr>
          <w:rFonts w:eastAsia="Times New Roman"/>
          <w:szCs w:val="24"/>
        </w:rPr>
        <w:t>ţ</w:t>
      </w:r>
      <w:r w:rsidRPr="008339AD">
        <w:rPr>
          <w:rFonts w:eastAsia="Times New Roman"/>
          <w:szCs w:val="24"/>
        </w:rPr>
        <w:t>ă în actul de educa</w:t>
      </w:r>
      <w:r w:rsidR="0054298C" w:rsidRPr="008339AD">
        <w:rPr>
          <w:rFonts w:eastAsia="Times New Roman"/>
          <w:szCs w:val="24"/>
        </w:rPr>
        <w:t>ţ</w:t>
      </w:r>
      <w:r w:rsidRPr="008339AD">
        <w:rPr>
          <w:rFonts w:eastAsia="Times New Roman"/>
          <w:szCs w:val="24"/>
        </w:rPr>
        <w:t>ie, condi</w:t>
      </w:r>
      <w:r w:rsidR="0054298C" w:rsidRPr="008339AD">
        <w:rPr>
          <w:rFonts w:eastAsia="Times New Roman"/>
          <w:szCs w:val="24"/>
        </w:rPr>
        <w:t>ţ</w:t>
      </w:r>
      <w:r w:rsidRPr="008339AD">
        <w:rPr>
          <w:rFonts w:eastAsia="Times New Roman"/>
          <w:szCs w:val="24"/>
        </w:rPr>
        <w:t>ii de pregătire în deplină concordan</w:t>
      </w:r>
      <w:r w:rsidR="0054298C" w:rsidRPr="008339AD">
        <w:rPr>
          <w:rFonts w:eastAsia="Times New Roman"/>
          <w:szCs w:val="24"/>
        </w:rPr>
        <w:t>ţ</w:t>
      </w:r>
      <w:r w:rsidRPr="008339AD">
        <w:rPr>
          <w:rFonts w:eastAsia="Times New Roman"/>
          <w:szCs w:val="24"/>
        </w:rPr>
        <w:t>ă cu calificările prevăzute la fiecare program de studii.</w:t>
      </w:r>
    </w:p>
    <w:p w:rsidR="00D90C21" w:rsidRPr="008339AD" w:rsidRDefault="00D90C21" w:rsidP="001E6042">
      <w:pPr>
        <w:ind w:firstLine="450"/>
        <w:jc w:val="both"/>
        <w:rPr>
          <w:rFonts w:eastAsia="Times New Roman"/>
          <w:szCs w:val="24"/>
        </w:rPr>
      </w:pPr>
      <w:r w:rsidRPr="008339AD">
        <w:rPr>
          <w:rFonts w:eastAsia="Times New Roman"/>
          <w:szCs w:val="24"/>
        </w:rPr>
        <w:t>Obiectivele generale şi specifice ale programului se consemnează în planul de învă</w:t>
      </w:r>
      <w:r w:rsidR="0054298C" w:rsidRPr="008339AD">
        <w:rPr>
          <w:rFonts w:eastAsia="Times New Roman"/>
          <w:szCs w:val="24"/>
        </w:rPr>
        <w:t>ţ</w:t>
      </w:r>
      <w:r w:rsidRPr="008339AD">
        <w:rPr>
          <w:rFonts w:eastAsia="Times New Roman"/>
          <w:szCs w:val="24"/>
        </w:rPr>
        <w:t>ământ şi exprimă competen</w:t>
      </w:r>
      <w:r w:rsidR="0054298C" w:rsidRPr="008339AD">
        <w:rPr>
          <w:rFonts w:eastAsia="Times New Roman"/>
          <w:szCs w:val="24"/>
        </w:rPr>
        <w:t>ţ</w:t>
      </w:r>
      <w:r w:rsidRPr="008339AD">
        <w:rPr>
          <w:rFonts w:eastAsia="Times New Roman"/>
          <w:szCs w:val="24"/>
        </w:rPr>
        <w:t xml:space="preserve">ele profesionale pe care trebuie </w:t>
      </w:r>
      <w:proofErr w:type="gramStart"/>
      <w:r w:rsidRPr="008339AD">
        <w:rPr>
          <w:rFonts w:eastAsia="Times New Roman"/>
          <w:szCs w:val="24"/>
        </w:rPr>
        <w:t>să</w:t>
      </w:r>
      <w:proofErr w:type="gramEnd"/>
      <w:r w:rsidRPr="008339AD">
        <w:rPr>
          <w:rFonts w:eastAsia="Times New Roman"/>
          <w:szCs w:val="24"/>
        </w:rPr>
        <w:t xml:space="preserve"> le dobândească</w:t>
      </w:r>
      <w:r w:rsidR="00735913" w:rsidRPr="008339AD">
        <w:rPr>
          <w:rFonts w:eastAsia="Times New Roman"/>
          <w:szCs w:val="24"/>
        </w:rPr>
        <w:t xml:space="preserve"> </w:t>
      </w:r>
      <w:r w:rsidR="000B7986" w:rsidRPr="008339AD">
        <w:rPr>
          <w:rFonts w:eastAsia="Times New Roman"/>
          <w:szCs w:val="24"/>
        </w:rPr>
        <w:t>absolven</w:t>
      </w:r>
      <w:r w:rsidR="0054298C" w:rsidRPr="008339AD">
        <w:rPr>
          <w:rFonts w:eastAsia="Times New Roman"/>
          <w:szCs w:val="24"/>
        </w:rPr>
        <w:t>ţ</w:t>
      </w:r>
      <w:r w:rsidR="000B7986" w:rsidRPr="008339AD">
        <w:rPr>
          <w:rFonts w:eastAsia="Times New Roman"/>
          <w:szCs w:val="24"/>
        </w:rPr>
        <w:t>ii.</w:t>
      </w:r>
    </w:p>
    <w:p w:rsidR="000B7986" w:rsidRPr="008339AD" w:rsidRDefault="000B7986" w:rsidP="001E6042">
      <w:pPr>
        <w:ind w:firstLine="450"/>
        <w:jc w:val="both"/>
        <w:rPr>
          <w:rFonts w:eastAsia="Times New Roman"/>
          <w:szCs w:val="24"/>
        </w:rPr>
      </w:pPr>
      <w:r w:rsidRPr="008339AD">
        <w:rPr>
          <w:rFonts w:eastAsia="Times New Roman"/>
          <w:szCs w:val="24"/>
        </w:rPr>
        <w:t>Fişele disciplinelor con</w:t>
      </w:r>
      <w:r w:rsidR="0054298C" w:rsidRPr="008339AD">
        <w:rPr>
          <w:rFonts w:eastAsia="Times New Roman"/>
          <w:szCs w:val="24"/>
        </w:rPr>
        <w:t>ţ</w:t>
      </w:r>
      <w:r w:rsidRPr="008339AD">
        <w:rPr>
          <w:rFonts w:eastAsia="Times New Roman"/>
          <w:szCs w:val="24"/>
        </w:rPr>
        <w:t>in obiective specifice, stabilite astfel încât să asigure participarea eficientă la atingerea obiectivelor programului de studii, con</w:t>
      </w:r>
      <w:r w:rsidR="0054298C" w:rsidRPr="008339AD">
        <w:rPr>
          <w:rFonts w:eastAsia="Times New Roman"/>
          <w:szCs w:val="24"/>
        </w:rPr>
        <w:t>ţ</w:t>
      </w:r>
      <w:r w:rsidRPr="008339AD">
        <w:rPr>
          <w:rFonts w:eastAsia="Times New Roman"/>
          <w:szCs w:val="24"/>
        </w:rPr>
        <w:t>inutul tematic de bază, sistemul de evaluare a studen</w:t>
      </w:r>
      <w:r w:rsidR="0054298C" w:rsidRPr="008339AD">
        <w:rPr>
          <w:rFonts w:eastAsia="Times New Roman"/>
          <w:szCs w:val="24"/>
        </w:rPr>
        <w:t>ţ</w:t>
      </w:r>
      <w:r w:rsidRPr="008339AD">
        <w:rPr>
          <w:rFonts w:eastAsia="Times New Roman"/>
          <w:szCs w:val="24"/>
        </w:rPr>
        <w:t>ilor, precizări privind activită</w:t>
      </w:r>
      <w:r w:rsidR="0054298C" w:rsidRPr="008339AD">
        <w:rPr>
          <w:rFonts w:eastAsia="Times New Roman"/>
          <w:szCs w:val="24"/>
        </w:rPr>
        <w:t>ţ</w:t>
      </w:r>
      <w:r w:rsidRPr="008339AD">
        <w:rPr>
          <w:rFonts w:eastAsia="Times New Roman"/>
          <w:szCs w:val="24"/>
        </w:rPr>
        <w:t>ile practice sau alte elemente utile derulării procesului educa</w:t>
      </w:r>
      <w:r w:rsidR="0054298C" w:rsidRPr="008339AD">
        <w:rPr>
          <w:rFonts w:eastAsia="Times New Roman"/>
          <w:szCs w:val="24"/>
        </w:rPr>
        <w:t>ţ</w:t>
      </w:r>
      <w:r w:rsidRPr="008339AD">
        <w:rPr>
          <w:rFonts w:eastAsia="Times New Roman"/>
          <w:szCs w:val="24"/>
        </w:rPr>
        <w:t>ional, precum şi bibliografia minimală.</w:t>
      </w:r>
    </w:p>
    <w:p w:rsidR="00CE76A9" w:rsidRPr="008339AD" w:rsidRDefault="00CE76A9" w:rsidP="001E6042">
      <w:pPr>
        <w:ind w:firstLine="450"/>
        <w:jc w:val="both"/>
        <w:rPr>
          <w:rFonts w:eastAsia="Times New Roman"/>
          <w:szCs w:val="24"/>
        </w:rPr>
      </w:pPr>
      <w:proofErr w:type="gramStart"/>
      <w:r w:rsidRPr="008339AD">
        <w:rPr>
          <w:rFonts w:eastAsia="Times New Roman"/>
          <w:szCs w:val="24"/>
        </w:rPr>
        <w:t>Procedurile de aprobare a programelor de studii respectă legisla</w:t>
      </w:r>
      <w:r w:rsidR="0054298C" w:rsidRPr="008339AD">
        <w:rPr>
          <w:rFonts w:eastAsia="Times New Roman"/>
          <w:szCs w:val="24"/>
        </w:rPr>
        <w:t>ţ</w:t>
      </w:r>
      <w:r w:rsidRPr="008339AD">
        <w:rPr>
          <w:rFonts w:eastAsia="Times New Roman"/>
          <w:szCs w:val="24"/>
        </w:rPr>
        <w:t>ia în vigoare.</w:t>
      </w:r>
      <w:proofErr w:type="gramEnd"/>
      <w:r w:rsidRPr="008339AD">
        <w:rPr>
          <w:rFonts w:eastAsia="Times New Roman"/>
          <w:szCs w:val="24"/>
        </w:rPr>
        <w:t xml:space="preserve"> Programele de studii sunt monitorizate şi evaluate, intern şi extern. </w:t>
      </w:r>
      <w:proofErr w:type="gramStart"/>
      <w:r w:rsidRPr="008339AD">
        <w:rPr>
          <w:rFonts w:eastAsia="Times New Roman"/>
          <w:szCs w:val="24"/>
        </w:rPr>
        <w:t>Monitorizarea</w:t>
      </w:r>
      <w:r w:rsidR="00735913" w:rsidRPr="008339AD">
        <w:rPr>
          <w:rFonts w:eastAsia="Times New Roman"/>
          <w:szCs w:val="24"/>
        </w:rPr>
        <w:t xml:space="preserve"> </w:t>
      </w:r>
      <w:r w:rsidRPr="008339AD">
        <w:rPr>
          <w:rFonts w:eastAsia="Times New Roman"/>
          <w:szCs w:val="24"/>
        </w:rPr>
        <w:t xml:space="preserve">şi evaluarea internă se realizează de către structurile </w:t>
      </w:r>
      <w:r w:rsidR="00735913" w:rsidRPr="008339AD">
        <w:rPr>
          <w:rFonts w:eastAsia="Times New Roman"/>
          <w:szCs w:val="24"/>
        </w:rPr>
        <w:t>institu</w:t>
      </w:r>
      <w:r w:rsidR="0054298C" w:rsidRPr="008339AD">
        <w:rPr>
          <w:rFonts w:eastAsia="Times New Roman"/>
          <w:szCs w:val="24"/>
        </w:rPr>
        <w:t>ţ</w:t>
      </w:r>
      <w:r w:rsidR="00735913" w:rsidRPr="008339AD">
        <w:rPr>
          <w:rFonts w:eastAsia="Times New Roman"/>
          <w:szCs w:val="24"/>
        </w:rPr>
        <w:t>ionale ale academiei</w:t>
      </w:r>
      <w:r w:rsidRPr="008339AD">
        <w:rPr>
          <w:rFonts w:eastAsia="Times New Roman"/>
          <w:szCs w:val="24"/>
        </w:rPr>
        <w:t xml:space="preserve"> şi organismele constituite în </w:t>
      </w:r>
      <w:r w:rsidR="00735913" w:rsidRPr="008339AD">
        <w:rPr>
          <w:rFonts w:eastAsia="Times New Roman"/>
          <w:szCs w:val="24"/>
        </w:rPr>
        <w:t>academie</w:t>
      </w:r>
      <w:r w:rsidRPr="008339AD">
        <w:rPr>
          <w:rFonts w:eastAsia="Times New Roman"/>
          <w:szCs w:val="24"/>
        </w:rPr>
        <w:t>, în scopul asigurării calită</w:t>
      </w:r>
      <w:r w:rsidR="0054298C" w:rsidRPr="008339AD">
        <w:rPr>
          <w:rFonts w:eastAsia="Times New Roman"/>
          <w:szCs w:val="24"/>
        </w:rPr>
        <w:t>ţ</w:t>
      </w:r>
      <w:r w:rsidRPr="008339AD">
        <w:rPr>
          <w:rFonts w:eastAsia="Times New Roman"/>
          <w:szCs w:val="24"/>
        </w:rPr>
        <w:t>ii procesului educa</w:t>
      </w:r>
      <w:r w:rsidR="0054298C" w:rsidRPr="008339AD">
        <w:rPr>
          <w:rFonts w:eastAsia="Times New Roman"/>
          <w:szCs w:val="24"/>
        </w:rPr>
        <w:t>ţ</w:t>
      </w:r>
      <w:r w:rsidRPr="008339AD">
        <w:rPr>
          <w:rFonts w:eastAsia="Times New Roman"/>
          <w:szCs w:val="24"/>
        </w:rPr>
        <w:t>ional, iar monitorizarea şi evaluarea externă se realizează de către structurile abilitate potrivit legii.</w:t>
      </w:r>
      <w:proofErr w:type="gramEnd"/>
    </w:p>
    <w:p w:rsidR="00C31008" w:rsidRPr="008339AD" w:rsidRDefault="00C31008" w:rsidP="001E6042">
      <w:pPr>
        <w:ind w:firstLine="450"/>
        <w:jc w:val="both"/>
        <w:rPr>
          <w:rFonts w:eastAsia="Times New Roman"/>
          <w:szCs w:val="24"/>
        </w:rPr>
      </w:pPr>
      <w:proofErr w:type="gramStart"/>
      <w:r w:rsidRPr="008339AD">
        <w:rPr>
          <w:rFonts w:eastAsia="Times New Roman"/>
          <w:szCs w:val="24"/>
        </w:rPr>
        <w:t>Structurile institu</w:t>
      </w:r>
      <w:r w:rsidR="0054298C" w:rsidRPr="008339AD">
        <w:rPr>
          <w:rFonts w:eastAsia="Times New Roman"/>
          <w:szCs w:val="24"/>
        </w:rPr>
        <w:t>ţ</w:t>
      </w:r>
      <w:r w:rsidRPr="008339AD">
        <w:rPr>
          <w:rFonts w:eastAsia="Times New Roman"/>
          <w:szCs w:val="24"/>
        </w:rPr>
        <w:t>ionale din sistemul de monitorizare şi evaluare internă a programelor de studii, care au atribu</w:t>
      </w:r>
      <w:r w:rsidR="0054298C" w:rsidRPr="008339AD">
        <w:rPr>
          <w:rFonts w:eastAsia="Times New Roman"/>
          <w:szCs w:val="24"/>
        </w:rPr>
        <w:t>ţ</w:t>
      </w:r>
      <w:r w:rsidRPr="008339AD">
        <w:rPr>
          <w:rFonts w:eastAsia="Times New Roman"/>
          <w:szCs w:val="24"/>
        </w:rPr>
        <w:t xml:space="preserve">ii în acest domeniu sunt facultatea şi </w:t>
      </w:r>
      <w:r w:rsidR="009860E1" w:rsidRPr="008339AD">
        <w:rPr>
          <w:rFonts w:eastAsia="Times New Roman"/>
          <w:szCs w:val="24"/>
        </w:rPr>
        <w:t>catedra</w:t>
      </w:r>
      <w:r w:rsidRPr="008339AD">
        <w:rPr>
          <w:rFonts w:eastAsia="Times New Roman"/>
          <w:szCs w:val="24"/>
        </w:rPr>
        <w:t xml:space="preserve"> responsabile de program.</w:t>
      </w:r>
      <w:proofErr w:type="gramEnd"/>
    </w:p>
    <w:p w:rsidR="00AE0E73" w:rsidRPr="008339AD" w:rsidRDefault="00C31008" w:rsidP="001E6042">
      <w:pPr>
        <w:ind w:firstLine="450"/>
        <w:jc w:val="both"/>
        <w:rPr>
          <w:rFonts w:eastAsia="Times New Roman"/>
          <w:color w:val="000000" w:themeColor="text1"/>
          <w:szCs w:val="24"/>
        </w:rPr>
      </w:pPr>
      <w:proofErr w:type="gramStart"/>
      <w:r w:rsidRPr="008339AD">
        <w:rPr>
          <w:rFonts w:eastAsia="Times New Roman"/>
          <w:color w:val="000000" w:themeColor="text1"/>
          <w:szCs w:val="24"/>
        </w:rPr>
        <w:t xml:space="preserve">Organismele constituite în </w:t>
      </w:r>
      <w:r w:rsidR="009F11EB" w:rsidRPr="008339AD">
        <w:rPr>
          <w:rFonts w:eastAsia="Times New Roman"/>
          <w:color w:val="000000" w:themeColor="text1"/>
          <w:szCs w:val="24"/>
        </w:rPr>
        <w:t>academie</w:t>
      </w:r>
      <w:r w:rsidRPr="008339AD">
        <w:rPr>
          <w:rFonts w:eastAsia="Times New Roman"/>
          <w:color w:val="000000" w:themeColor="text1"/>
          <w:szCs w:val="24"/>
        </w:rPr>
        <w:t>, cu atribu</w:t>
      </w:r>
      <w:r w:rsidR="0054298C" w:rsidRPr="008339AD">
        <w:rPr>
          <w:rFonts w:eastAsia="Times New Roman"/>
          <w:color w:val="000000" w:themeColor="text1"/>
          <w:szCs w:val="24"/>
        </w:rPr>
        <w:t>ţ</w:t>
      </w:r>
      <w:r w:rsidRPr="008339AD">
        <w:rPr>
          <w:rFonts w:eastAsia="Times New Roman"/>
          <w:color w:val="000000" w:themeColor="text1"/>
          <w:szCs w:val="24"/>
        </w:rPr>
        <w:t xml:space="preserve">ii în monitorizarea şi evaluarea programelor de studii sunt </w:t>
      </w:r>
      <w:r w:rsidR="004D0C63">
        <w:t>Comisia pentru evaluarea şi asigurarea calităţii educaţiei</w:t>
      </w:r>
      <w:r w:rsidR="004D0C63" w:rsidRPr="008339AD">
        <w:rPr>
          <w:rFonts w:eastAsia="Times New Roman"/>
          <w:color w:val="000000" w:themeColor="text1"/>
          <w:szCs w:val="24"/>
        </w:rPr>
        <w:t xml:space="preserve"> </w:t>
      </w:r>
      <w:r w:rsidRPr="008339AD">
        <w:rPr>
          <w:rFonts w:eastAsia="Times New Roman"/>
          <w:color w:val="000000" w:themeColor="text1"/>
          <w:szCs w:val="24"/>
        </w:rPr>
        <w:t>şi comisiile organizate la nivelul facultă</w:t>
      </w:r>
      <w:r w:rsidR="0054298C" w:rsidRPr="008339AD">
        <w:rPr>
          <w:rFonts w:eastAsia="Times New Roman"/>
          <w:color w:val="000000" w:themeColor="text1"/>
          <w:szCs w:val="24"/>
        </w:rPr>
        <w:t>ţ</w:t>
      </w:r>
      <w:r w:rsidRPr="008339AD">
        <w:rPr>
          <w:rFonts w:eastAsia="Times New Roman"/>
          <w:color w:val="000000" w:themeColor="text1"/>
          <w:szCs w:val="24"/>
        </w:rPr>
        <w:t>ii şi al fiecărui program de studii</w:t>
      </w:r>
      <w:r w:rsidR="00AE0E73" w:rsidRPr="008339AD">
        <w:rPr>
          <w:rFonts w:eastAsia="Times New Roman"/>
          <w:color w:val="000000" w:themeColor="text1"/>
          <w:szCs w:val="24"/>
        </w:rPr>
        <w:t>.</w:t>
      </w:r>
      <w:proofErr w:type="gramEnd"/>
    </w:p>
    <w:p w:rsidR="005340CA" w:rsidRPr="008339AD" w:rsidRDefault="00F3234E" w:rsidP="001E6042">
      <w:pPr>
        <w:ind w:firstLine="450"/>
        <w:jc w:val="both"/>
        <w:rPr>
          <w:rFonts w:eastAsia="Times New Roman"/>
          <w:szCs w:val="24"/>
        </w:rPr>
      </w:pPr>
      <w:r w:rsidRPr="008339AD">
        <w:rPr>
          <w:rFonts w:eastAsia="Times New Roman"/>
          <w:szCs w:val="24"/>
        </w:rPr>
        <w:t>Din sistemul de monitorizare şi evaluare internă a programelor de studii fac parte şi studen</w:t>
      </w:r>
      <w:r w:rsidR="0054298C" w:rsidRPr="008339AD">
        <w:rPr>
          <w:rFonts w:eastAsia="Times New Roman"/>
          <w:szCs w:val="24"/>
        </w:rPr>
        <w:t>ţ</w:t>
      </w:r>
      <w:r w:rsidRPr="008339AD">
        <w:rPr>
          <w:rFonts w:eastAsia="Times New Roman"/>
          <w:szCs w:val="24"/>
        </w:rPr>
        <w:t>ii, absolven</w:t>
      </w:r>
      <w:r w:rsidR="0054298C" w:rsidRPr="008339AD">
        <w:rPr>
          <w:rFonts w:eastAsia="Times New Roman"/>
          <w:szCs w:val="24"/>
        </w:rPr>
        <w:t>ţ</w:t>
      </w:r>
      <w:r w:rsidRPr="008339AD">
        <w:rPr>
          <w:rFonts w:eastAsia="Times New Roman"/>
          <w:szCs w:val="24"/>
        </w:rPr>
        <w:t>ii diferitelor programe de studii din institu</w:t>
      </w:r>
      <w:r w:rsidR="0054298C" w:rsidRPr="008339AD">
        <w:rPr>
          <w:rFonts w:eastAsia="Times New Roman"/>
          <w:szCs w:val="24"/>
        </w:rPr>
        <w:t>ţ</w:t>
      </w:r>
      <w:r w:rsidRPr="008339AD">
        <w:rPr>
          <w:rFonts w:eastAsia="Times New Roman"/>
          <w:szCs w:val="24"/>
        </w:rPr>
        <w:t>ie, precum şi principalii beneficiari, angajatori ai absolven</w:t>
      </w:r>
      <w:r w:rsidR="0054298C" w:rsidRPr="008339AD">
        <w:rPr>
          <w:rFonts w:eastAsia="Times New Roman"/>
          <w:szCs w:val="24"/>
        </w:rPr>
        <w:t>ţ</w:t>
      </w:r>
      <w:r w:rsidRPr="008339AD">
        <w:rPr>
          <w:rFonts w:eastAsia="Times New Roman"/>
          <w:szCs w:val="24"/>
        </w:rPr>
        <w:t>ilor.</w:t>
      </w:r>
    </w:p>
    <w:p w:rsidR="00F3234E" w:rsidRPr="008339AD" w:rsidRDefault="00F3234E" w:rsidP="001E6042">
      <w:pPr>
        <w:ind w:firstLine="450"/>
        <w:jc w:val="both"/>
        <w:rPr>
          <w:rFonts w:eastAsia="Times New Roman"/>
          <w:szCs w:val="24"/>
        </w:rPr>
      </w:pPr>
      <w:proofErr w:type="gramStart"/>
      <w:r w:rsidRPr="008339AD">
        <w:rPr>
          <w:rFonts w:eastAsia="Times New Roman"/>
          <w:szCs w:val="24"/>
        </w:rPr>
        <w:t>Atribu</w:t>
      </w:r>
      <w:r w:rsidR="0054298C" w:rsidRPr="008339AD">
        <w:rPr>
          <w:rFonts w:eastAsia="Times New Roman"/>
          <w:szCs w:val="24"/>
        </w:rPr>
        <w:t>ţ</w:t>
      </w:r>
      <w:r w:rsidRPr="008339AD">
        <w:rPr>
          <w:rFonts w:eastAsia="Times New Roman"/>
          <w:szCs w:val="24"/>
        </w:rPr>
        <w:t>iile func</w:t>
      </w:r>
      <w:r w:rsidR="0054298C" w:rsidRPr="008339AD">
        <w:rPr>
          <w:rFonts w:eastAsia="Times New Roman"/>
          <w:szCs w:val="24"/>
        </w:rPr>
        <w:t>ţ</w:t>
      </w:r>
      <w:r w:rsidRPr="008339AD">
        <w:rPr>
          <w:rFonts w:eastAsia="Times New Roman"/>
          <w:szCs w:val="24"/>
        </w:rPr>
        <w:t xml:space="preserve">ionale ale tuturor componentelor sistemului de monitorizare internă a programelor de studii din </w:t>
      </w:r>
      <w:r w:rsidR="00774873" w:rsidRPr="008339AD">
        <w:rPr>
          <w:rFonts w:eastAsia="Times New Roman"/>
          <w:szCs w:val="24"/>
        </w:rPr>
        <w:t xml:space="preserve">academie </w:t>
      </w:r>
      <w:r w:rsidRPr="008339AD">
        <w:rPr>
          <w:rFonts w:eastAsia="Times New Roman"/>
          <w:szCs w:val="24"/>
        </w:rPr>
        <w:t>sunt detaliate, după caz, în regulamentele sau metodologiile</w:t>
      </w:r>
      <w:r w:rsidR="004B2B72" w:rsidRPr="008339AD">
        <w:rPr>
          <w:rFonts w:eastAsia="Times New Roman"/>
          <w:szCs w:val="24"/>
        </w:rPr>
        <w:t xml:space="preserve"> aprobate de Senat</w:t>
      </w:r>
      <w:r w:rsidRPr="008339AD">
        <w:rPr>
          <w:rFonts w:eastAsia="Times New Roman"/>
          <w:szCs w:val="24"/>
        </w:rPr>
        <w:t>.</w:t>
      </w:r>
      <w:proofErr w:type="gramEnd"/>
    </w:p>
    <w:p w:rsidR="005755F8" w:rsidRPr="008339AD" w:rsidRDefault="005755F8" w:rsidP="001E6042">
      <w:pPr>
        <w:ind w:firstLine="450"/>
        <w:jc w:val="both"/>
        <w:rPr>
          <w:rFonts w:eastAsia="Times New Roman"/>
          <w:color w:val="FF0000"/>
          <w:szCs w:val="24"/>
        </w:rPr>
      </w:pPr>
    </w:p>
    <w:p w:rsidR="00095023" w:rsidRPr="008339AD" w:rsidRDefault="004B2B72" w:rsidP="001E6042">
      <w:pPr>
        <w:ind w:firstLine="450"/>
        <w:jc w:val="both"/>
        <w:rPr>
          <w:rFonts w:eastAsia="Times New Roman"/>
          <w:b/>
          <w:szCs w:val="24"/>
        </w:rPr>
      </w:pPr>
      <w:r w:rsidRPr="008339AD">
        <w:rPr>
          <w:rFonts w:eastAsia="Times New Roman"/>
          <w:b/>
          <w:szCs w:val="24"/>
        </w:rPr>
        <w:t>1</w:t>
      </w:r>
      <w:r w:rsidR="00095023" w:rsidRPr="008339AD">
        <w:rPr>
          <w:rFonts w:eastAsia="Times New Roman"/>
          <w:b/>
          <w:szCs w:val="24"/>
        </w:rPr>
        <w:t>.2.2. Coresponden</w:t>
      </w:r>
      <w:r w:rsidR="0054298C" w:rsidRPr="008339AD">
        <w:rPr>
          <w:rFonts w:eastAsia="Times New Roman"/>
          <w:b/>
          <w:szCs w:val="24"/>
        </w:rPr>
        <w:t>ţ</w:t>
      </w:r>
      <w:r w:rsidR="00095023" w:rsidRPr="008339AD">
        <w:rPr>
          <w:rFonts w:eastAsia="Times New Roman"/>
          <w:b/>
          <w:szCs w:val="24"/>
        </w:rPr>
        <w:t>a dintre diplome şi calificări</w:t>
      </w:r>
    </w:p>
    <w:p w:rsidR="00095023" w:rsidRPr="008339AD" w:rsidRDefault="00591A8A" w:rsidP="001E6042">
      <w:pPr>
        <w:shd w:val="clear" w:color="auto" w:fill="FFFFFF"/>
        <w:ind w:firstLine="450"/>
        <w:jc w:val="both"/>
        <w:rPr>
          <w:i/>
          <w:szCs w:val="24"/>
          <w:lang w:val="ro-RO"/>
        </w:rPr>
      </w:pPr>
      <w:r w:rsidRPr="008339AD">
        <w:rPr>
          <w:lang w:val="ro-RO"/>
        </w:rPr>
        <w:t>AMFA</w:t>
      </w:r>
      <w:r w:rsidRPr="008339AD">
        <w:rPr>
          <w:rFonts w:eastAsia="Times New Roman"/>
          <w:szCs w:val="24"/>
        </w:rPr>
        <w:t xml:space="preserve"> </w:t>
      </w:r>
      <w:r w:rsidR="00095023" w:rsidRPr="008339AD">
        <w:rPr>
          <w:rFonts w:eastAsia="Times New Roman"/>
          <w:szCs w:val="24"/>
        </w:rPr>
        <w:t>acordă diplome de licen</w:t>
      </w:r>
      <w:r w:rsidR="0054298C" w:rsidRPr="008339AD">
        <w:rPr>
          <w:rFonts w:eastAsia="Times New Roman"/>
          <w:szCs w:val="24"/>
        </w:rPr>
        <w:t>ţ</w:t>
      </w:r>
      <w:r w:rsidR="00095023" w:rsidRPr="008339AD">
        <w:rPr>
          <w:rFonts w:eastAsia="Times New Roman"/>
          <w:szCs w:val="24"/>
        </w:rPr>
        <w:t>ă</w:t>
      </w:r>
      <w:r w:rsidR="002E5B8C" w:rsidRPr="008339AD">
        <w:rPr>
          <w:rFonts w:eastAsia="Times New Roman"/>
          <w:szCs w:val="24"/>
        </w:rPr>
        <w:t xml:space="preserve"> la specialităţile</w:t>
      </w:r>
      <w:r w:rsidR="00953E10" w:rsidRPr="008339AD">
        <w:rPr>
          <w:rFonts w:eastAsia="Times New Roman"/>
          <w:szCs w:val="24"/>
        </w:rPr>
        <w:t xml:space="preserve">: </w:t>
      </w:r>
      <w:r w:rsidR="00953E10" w:rsidRPr="008339AD">
        <w:rPr>
          <w:i/>
          <w:szCs w:val="24"/>
          <w:lang w:val="ro-RO"/>
        </w:rPr>
        <w:t>1031.1 Conducerea subunităţilor de infanterie,1031.2 Conducerea subunităţilor de artilerie,1031.3</w:t>
      </w:r>
      <w:r w:rsidR="00F500B7" w:rsidRPr="008339AD">
        <w:rPr>
          <w:i/>
          <w:szCs w:val="24"/>
          <w:lang w:val="ro-RO"/>
        </w:rPr>
        <w:t xml:space="preserve"> </w:t>
      </w:r>
      <w:r w:rsidR="00953E10" w:rsidRPr="008339AD">
        <w:rPr>
          <w:i/>
          <w:szCs w:val="24"/>
          <w:lang w:val="ro-RO"/>
        </w:rPr>
        <w:t>Conducerea subunităţilor de comunicaţii şi informatică;</w:t>
      </w:r>
      <w:r w:rsidR="00095023" w:rsidRPr="008339AD">
        <w:rPr>
          <w:rFonts w:eastAsia="Times New Roman"/>
          <w:szCs w:val="24"/>
        </w:rPr>
        <w:t xml:space="preserve"> diplome de master</w:t>
      </w:r>
      <w:r w:rsidR="00F500B7" w:rsidRPr="008339AD">
        <w:rPr>
          <w:rFonts w:eastAsia="Times New Roman"/>
          <w:szCs w:val="24"/>
        </w:rPr>
        <w:t xml:space="preserve"> la specialitatea</w:t>
      </w:r>
      <w:r w:rsidR="00953E10" w:rsidRPr="008339AD">
        <w:rPr>
          <w:rFonts w:eastAsia="Times New Roman"/>
          <w:szCs w:val="24"/>
        </w:rPr>
        <w:t xml:space="preserve">: </w:t>
      </w:r>
      <w:r w:rsidR="00F500B7" w:rsidRPr="008339AD">
        <w:rPr>
          <w:rFonts w:eastAsia="Times New Roman"/>
          <w:szCs w:val="24"/>
        </w:rPr>
        <w:t xml:space="preserve">87. </w:t>
      </w:r>
      <w:proofErr w:type="gramStart"/>
      <w:r w:rsidR="009C3F0B">
        <w:rPr>
          <w:i/>
          <w:szCs w:val="24"/>
        </w:rPr>
        <w:t>Militărie</w:t>
      </w:r>
      <w:r w:rsidR="00F500B7" w:rsidRPr="008339AD">
        <w:rPr>
          <w:rFonts w:eastAsia="Times New Roman"/>
          <w:i/>
          <w:szCs w:val="24"/>
          <w:lang w:val="ro-RO"/>
        </w:rPr>
        <w:t>;</w:t>
      </w:r>
      <w:r w:rsidR="009C3F0B">
        <w:rPr>
          <w:rFonts w:eastAsia="Times New Roman"/>
          <w:i/>
          <w:szCs w:val="24"/>
          <w:lang w:val="ro-RO"/>
        </w:rPr>
        <w:t xml:space="preserve"> </w:t>
      </w:r>
      <w:r w:rsidR="00095023" w:rsidRPr="008339AD">
        <w:rPr>
          <w:rFonts w:eastAsia="Times New Roman"/>
          <w:szCs w:val="24"/>
        </w:rPr>
        <w:t>în raport de specificul şi nivelul programelor de studii absolvite, în conformitate cu prevederile legale în vigoare.</w:t>
      </w:r>
      <w:proofErr w:type="gramEnd"/>
      <w:r w:rsidR="00095023" w:rsidRPr="008339AD">
        <w:rPr>
          <w:rFonts w:eastAsia="Times New Roman"/>
          <w:szCs w:val="24"/>
        </w:rPr>
        <w:t xml:space="preserve"> </w:t>
      </w:r>
      <w:proofErr w:type="gramStart"/>
      <w:r w:rsidR="00095023" w:rsidRPr="008339AD">
        <w:rPr>
          <w:rFonts w:eastAsia="Times New Roman"/>
          <w:szCs w:val="24"/>
        </w:rPr>
        <w:t>Diplomele acordate sunt în concordan</w:t>
      </w:r>
      <w:r w:rsidR="0054298C" w:rsidRPr="008339AD">
        <w:rPr>
          <w:rFonts w:eastAsia="Times New Roman"/>
          <w:szCs w:val="24"/>
        </w:rPr>
        <w:t>ţ</w:t>
      </w:r>
      <w:r w:rsidR="00095023" w:rsidRPr="008339AD">
        <w:rPr>
          <w:rFonts w:eastAsia="Times New Roman"/>
          <w:szCs w:val="24"/>
        </w:rPr>
        <w:t>ă cu calificările ob</w:t>
      </w:r>
      <w:r w:rsidR="0054298C" w:rsidRPr="008339AD">
        <w:rPr>
          <w:rFonts w:eastAsia="Times New Roman"/>
          <w:szCs w:val="24"/>
        </w:rPr>
        <w:t>ţ</w:t>
      </w:r>
      <w:r w:rsidR="00095023" w:rsidRPr="008339AD">
        <w:rPr>
          <w:rFonts w:eastAsia="Times New Roman"/>
          <w:szCs w:val="24"/>
        </w:rPr>
        <w:t>inute în cadrul specializărilor absolvite, pentru</w:t>
      </w:r>
      <w:bookmarkStart w:id="1" w:name="page21"/>
      <w:bookmarkEnd w:id="1"/>
      <w:r w:rsidR="006375E4" w:rsidRPr="008339AD">
        <w:rPr>
          <w:rFonts w:eastAsia="Times New Roman"/>
          <w:szCs w:val="24"/>
        </w:rPr>
        <w:t xml:space="preserve"> </w:t>
      </w:r>
      <w:r w:rsidR="00095023" w:rsidRPr="008339AD">
        <w:rPr>
          <w:rFonts w:eastAsia="Times New Roman"/>
          <w:szCs w:val="24"/>
        </w:rPr>
        <w:t>programele de studii universitare de licen</w:t>
      </w:r>
      <w:r w:rsidR="0054298C" w:rsidRPr="008339AD">
        <w:rPr>
          <w:rFonts w:eastAsia="Times New Roman"/>
          <w:szCs w:val="24"/>
        </w:rPr>
        <w:t>ţ</w:t>
      </w:r>
      <w:r w:rsidR="00095023" w:rsidRPr="008339AD">
        <w:rPr>
          <w:rFonts w:eastAsia="Times New Roman"/>
          <w:szCs w:val="24"/>
        </w:rPr>
        <w:t>ă şi de master, r</w:t>
      </w:r>
      <w:r w:rsidR="009C3F0B">
        <w:rPr>
          <w:rFonts w:eastAsia="Times New Roman"/>
          <w:szCs w:val="24"/>
        </w:rPr>
        <w:t>espectiv cu domeniile de studii</w:t>
      </w:r>
      <w:r w:rsidR="00095023" w:rsidRPr="008339AD">
        <w:rPr>
          <w:rFonts w:eastAsia="Times New Roman"/>
          <w:szCs w:val="24"/>
        </w:rPr>
        <w:t xml:space="preserve"> pentru studiile universitare de doctorat.</w:t>
      </w:r>
      <w:proofErr w:type="gramEnd"/>
    </w:p>
    <w:p w:rsidR="00095023" w:rsidRPr="008339AD" w:rsidRDefault="00095023" w:rsidP="001E6042">
      <w:pPr>
        <w:ind w:firstLine="450"/>
        <w:jc w:val="both"/>
        <w:rPr>
          <w:rFonts w:eastAsia="Times New Roman"/>
          <w:szCs w:val="24"/>
        </w:rPr>
      </w:pPr>
      <w:r w:rsidRPr="008339AD">
        <w:rPr>
          <w:rFonts w:eastAsia="Times New Roman"/>
          <w:szCs w:val="24"/>
        </w:rPr>
        <w:t>Institu</w:t>
      </w:r>
      <w:r w:rsidR="0054298C" w:rsidRPr="008339AD">
        <w:rPr>
          <w:rFonts w:eastAsia="Times New Roman"/>
          <w:szCs w:val="24"/>
        </w:rPr>
        <w:t>ţ</w:t>
      </w:r>
      <w:r w:rsidRPr="008339AD">
        <w:rPr>
          <w:rFonts w:eastAsia="Times New Roman"/>
          <w:szCs w:val="24"/>
        </w:rPr>
        <w:t>ia acordă, de asemenea, certificate de absolvire pentru programele de studii din cadrul educa</w:t>
      </w:r>
      <w:r w:rsidR="0054298C" w:rsidRPr="008339AD">
        <w:rPr>
          <w:rFonts w:eastAsia="Times New Roman"/>
          <w:szCs w:val="24"/>
        </w:rPr>
        <w:t>ţ</w:t>
      </w:r>
      <w:r w:rsidRPr="008339AD">
        <w:rPr>
          <w:rFonts w:eastAsia="Times New Roman"/>
          <w:szCs w:val="24"/>
        </w:rPr>
        <w:t>iei permanente.</w:t>
      </w:r>
    </w:p>
    <w:p w:rsidR="005755F8" w:rsidRPr="008339AD" w:rsidRDefault="005755F8" w:rsidP="001E6042">
      <w:pPr>
        <w:ind w:firstLine="450"/>
        <w:jc w:val="both"/>
        <w:rPr>
          <w:rFonts w:eastAsia="Times New Roman"/>
          <w:color w:val="FF0000"/>
          <w:szCs w:val="24"/>
        </w:rPr>
      </w:pPr>
    </w:p>
    <w:p w:rsidR="006375E4" w:rsidRPr="008339AD" w:rsidRDefault="004B2B72" w:rsidP="001E6042">
      <w:pPr>
        <w:ind w:firstLine="450"/>
        <w:jc w:val="both"/>
        <w:rPr>
          <w:rFonts w:eastAsia="Times New Roman"/>
          <w:b/>
          <w:szCs w:val="24"/>
        </w:rPr>
      </w:pPr>
      <w:r w:rsidRPr="008339AD">
        <w:rPr>
          <w:rFonts w:eastAsia="Times New Roman"/>
          <w:b/>
          <w:szCs w:val="24"/>
        </w:rPr>
        <w:t>1</w:t>
      </w:r>
      <w:r w:rsidR="006375E4" w:rsidRPr="008339AD">
        <w:rPr>
          <w:rFonts w:eastAsia="Times New Roman"/>
          <w:b/>
          <w:szCs w:val="24"/>
        </w:rPr>
        <w:t>.3. Proceduri obiective şi transparente de evaluare a rezultatelor învă</w:t>
      </w:r>
      <w:r w:rsidR="0054298C" w:rsidRPr="008339AD">
        <w:rPr>
          <w:rFonts w:eastAsia="Times New Roman"/>
          <w:b/>
          <w:szCs w:val="24"/>
        </w:rPr>
        <w:t>ţ</w:t>
      </w:r>
      <w:r w:rsidR="006375E4" w:rsidRPr="008339AD">
        <w:rPr>
          <w:rFonts w:eastAsia="Times New Roman"/>
          <w:b/>
          <w:szCs w:val="24"/>
        </w:rPr>
        <w:t>ării</w:t>
      </w:r>
    </w:p>
    <w:p w:rsidR="006375E4" w:rsidRPr="008339AD" w:rsidRDefault="006375E4" w:rsidP="001E6042">
      <w:pPr>
        <w:ind w:firstLine="450"/>
        <w:jc w:val="both"/>
        <w:rPr>
          <w:rFonts w:eastAsia="Times New Roman"/>
          <w:color w:val="FF0000"/>
          <w:szCs w:val="24"/>
        </w:rPr>
      </w:pPr>
      <w:r w:rsidRPr="008339AD">
        <w:rPr>
          <w:rFonts w:eastAsia="Times New Roman"/>
          <w:szCs w:val="24"/>
        </w:rPr>
        <w:t>În</w:t>
      </w:r>
      <w:r w:rsidRPr="008339AD">
        <w:rPr>
          <w:rFonts w:eastAsia="Times New Roman"/>
          <w:color w:val="FF0000"/>
          <w:szCs w:val="24"/>
        </w:rPr>
        <w:t xml:space="preserve"> </w:t>
      </w:r>
      <w:r w:rsidR="00591A8A" w:rsidRPr="008339AD">
        <w:rPr>
          <w:lang w:val="ro-RO"/>
        </w:rPr>
        <w:t>AMFA</w:t>
      </w:r>
      <w:r w:rsidR="00591A8A" w:rsidRPr="008339AD">
        <w:rPr>
          <w:rFonts w:eastAsia="Times New Roman"/>
          <w:color w:val="000000" w:themeColor="text1"/>
          <w:szCs w:val="24"/>
        </w:rPr>
        <w:t xml:space="preserve"> </w:t>
      </w:r>
      <w:r w:rsidRPr="008339AD">
        <w:rPr>
          <w:rFonts w:eastAsia="Times New Roman"/>
          <w:color w:val="000000" w:themeColor="text1"/>
          <w:szCs w:val="24"/>
        </w:rPr>
        <w:t>sunt stabilite proceduri obiective şi transparente de evaluare a rezultatelor învă</w:t>
      </w:r>
      <w:r w:rsidR="0054298C" w:rsidRPr="008339AD">
        <w:rPr>
          <w:rFonts w:eastAsia="Times New Roman"/>
          <w:color w:val="000000" w:themeColor="text1"/>
          <w:szCs w:val="24"/>
        </w:rPr>
        <w:t>ţ</w:t>
      </w:r>
      <w:r w:rsidRPr="008339AD">
        <w:rPr>
          <w:rFonts w:eastAsia="Times New Roman"/>
          <w:color w:val="000000" w:themeColor="text1"/>
          <w:szCs w:val="24"/>
        </w:rPr>
        <w:t xml:space="preserve">ării, în scopul exercitării unui sistem de măsurare şi apreciere care </w:t>
      </w:r>
      <w:proofErr w:type="gramStart"/>
      <w:r w:rsidRPr="008339AD">
        <w:rPr>
          <w:rFonts w:eastAsia="Times New Roman"/>
          <w:color w:val="000000" w:themeColor="text1"/>
          <w:szCs w:val="24"/>
        </w:rPr>
        <w:t>să</w:t>
      </w:r>
      <w:proofErr w:type="gramEnd"/>
      <w:r w:rsidRPr="008339AD">
        <w:rPr>
          <w:rFonts w:eastAsia="Times New Roman"/>
          <w:color w:val="000000" w:themeColor="text1"/>
          <w:szCs w:val="24"/>
        </w:rPr>
        <w:t xml:space="preserve"> atenueze aspectul subiectiv în procesul </w:t>
      </w:r>
      <w:r w:rsidRPr="008339AD">
        <w:rPr>
          <w:rFonts w:eastAsia="Times New Roman"/>
          <w:color w:val="000000" w:themeColor="text1"/>
          <w:szCs w:val="24"/>
        </w:rPr>
        <w:lastRenderedPageBreak/>
        <w:t>de notare. Acest sistem permite, pe de o parte, cunoaşterea nivelului real de receptare a cunoştin</w:t>
      </w:r>
      <w:r w:rsidR="0054298C" w:rsidRPr="008339AD">
        <w:rPr>
          <w:rFonts w:eastAsia="Times New Roman"/>
          <w:color w:val="000000" w:themeColor="text1"/>
          <w:szCs w:val="24"/>
        </w:rPr>
        <w:t>ţ</w:t>
      </w:r>
      <w:r w:rsidRPr="008339AD">
        <w:rPr>
          <w:rFonts w:eastAsia="Times New Roman"/>
          <w:color w:val="000000" w:themeColor="text1"/>
          <w:szCs w:val="24"/>
        </w:rPr>
        <w:t>elor şi formare a deprinderilor de către studen</w:t>
      </w:r>
      <w:r w:rsidR="0054298C" w:rsidRPr="008339AD">
        <w:rPr>
          <w:rFonts w:eastAsia="Times New Roman"/>
          <w:color w:val="000000" w:themeColor="text1"/>
          <w:szCs w:val="24"/>
        </w:rPr>
        <w:t>ţ</w:t>
      </w:r>
      <w:r w:rsidRPr="008339AD">
        <w:rPr>
          <w:rFonts w:eastAsia="Times New Roman"/>
          <w:color w:val="000000" w:themeColor="text1"/>
          <w:szCs w:val="24"/>
        </w:rPr>
        <w:t xml:space="preserve">i, iar pe de </w:t>
      </w:r>
      <w:proofErr w:type="gramStart"/>
      <w:r w:rsidRPr="008339AD">
        <w:rPr>
          <w:rFonts w:eastAsia="Times New Roman"/>
          <w:color w:val="000000" w:themeColor="text1"/>
          <w:szCs w:val="24"/>
        </w:rPr>
        <w:t>altă</w:t>
      </w:r>
      <w:proofErr w:type="gramEnd"/>
      <w:r w:rsidRPr="008339AD">
        <w:rPr>
          <w:rFonts w:eastAsia="Times New Roman"/>
          <w:color w:val="000000" w:themeColor="text1"/>
          <w:szCs w:val="24"/>
        </w:rPr>
        <w:t xml:space="preserve"> parte, oferă indicii asupra eficien</w:t>
      </w:r>
      <w:r w:rsidR="0054298C" w:rsidRPr="008339AD">
        <w:rPr>
          <w:rFonts w:eastAsia="Times New Roman"/>
          <w:color w:val="000000" w:themeColor="text1"/>
          <w:szCs w:val="24"/>
        </w:rPr>
        <w:t>ţ</w:t>
      </w:r>
      <w:r w:rsidRPr="008339AD">
        <w:rPr>
          <w:rFonts w:eastAsia="Times New Roman"/>
          <w:color w:val="000000" w:themeColor="text1"/>
          <w:szCs w:val="24"/>
        </w:rPr>
        <w:t>ei metodelor de predare şi seminarizare adoptate de personalul didactic.</w:t>
      </w:r>
    </w:p>
    <w:p w:rsidR="00EC566A" w:rsidRDefault="006375E4" w:rsidP="001E6042">
      <w:pPr>
        <w:ind w:firstLine="450"/>
        <w:jc w:val="both"/>
        <w:rPr>
          <w:rFonts w:eastAsia="Times New Roman"/>
          <w:color w:val="000000" w:themeColor="text1"/>
          <w:szCs w:val="24"/>
        </w:rPr>
      </w:pPr>
      <w:r w:rsidRPr="008339AD">
        <w:rPr>
          <w:rFonts w:eastAsia="Times New Roman"/>
          <w:color w:val="000000" w:themeColor="text1"/>
          <w:szCs w:val="24"/>
        </w:rPr>
        <w:t xml:space="preserve">Pe baza concluziilor desprinse din analizele periodice referitoare la calitatea procesului </w:t>
      </w:r>
      <w:r w:rsidR="004B2B72" w:rsidRPr="008339AD">
        <w:rPr>
          <w:rFonts w:eastAsia="Times New Roman"/>
          <w:color w:val="000000" w:themeColor="text1"/>
          <w:szCs w:val="24"/>
        </w:rPr>
        <w:t>educa</w:t>
      </w:r>
      <w:r w:rsidR="0054298C" w:rsidRPr="008339AD">
        <w:rPr>
          <w:rFonts w:eastAsia="Times New Roman"/>
          <w:color w:val="000000" w:themeColor="text1"/>
          <w:szCs w:val="24"/>
        </w:rPr>
        <w:t>ţ</w:t>
      </w:r>
      <w:r w:rsidR="004B2B72" w:rsidRPr="008339AD">
        <w:rPr>
          <w:rFonts w:eastAsia="Times New Roman"/>
          <w:color w:val="000000" w:themeColor="text1"/>
          <w:szCs w:val="24"/>
        </w:rPr>
        <w:t xml:space="preserve">ional, </w:t>
      </w:r>
      <w:r w:rsidR="009C3F0B">
        <w:rPr>
          <w:rFonts w:eastAsia="Times New Roman"/>
          <w:color w:val="000000" w:themeColor="text1"/>
          <w:szCs w:val="24"/>
        </w:rPr>
        <w:t xml:space="preserve">Senatul AMFA </w:t>
      </w:r>
      <w:r w:rsidRPr="008339AD">
        <w:rPr>
          <w:rFonts w:eastAsia="Times New Roman"/>
          <w:color w:val="000000" w:themeColor="text1"/>
          <w:szCs w:val="24"/>
        </w:rPr>
        <w:t xml:space="preserve">a decis că </w:t>
      </w:r>
      <w:proofErr w:type="gramStart"/>
      <w:r w:rsidRPr="008339AD">
        <w:rPr>
          <w:rFonts w:eastAsia="Times New Roman"/>
          <w:color w:val="000000" w:themeColor="text1"/>
          <w:szCs w:val="24"/>
        </w:rPr>
        <w:t>este</w:t>
      </w:r>
      <w:proofErr w:type="gramEnd"/>
      <w:r w:rsidRPr="008339AD">
        <w:rPr>
          <w:rFonts w:eastAsia="Times New Roman"/>
          <w:color w:val="000000" w:themeColor="text1"/>
          <w:szCs w:val="24"/>
        </w:rPr>
        <w:t xml:space="preserve"> necesar să se efectueze şi evaluări de progres (în concordan</w:t>
      </w:r>
      <w:r w:rsidR="0054298C" w:rsidRPr="008339AD">
        <w:rPr>
          <w:rFonts w:eastAsia="Times New Roman"/>
          <w:color w:val="000000" w:themeColor="text1"/>
          <w:szCs w:val="24"/>
        </w:rPr>
        <w:t>ţ</w:t>
      </w:r>
      <w:r w:rsidRPr="008339AD">
        <w:rPr>
          <w:rFonts w:eastAsia="Times New Roman"/>
          <w:color w:val="000000" w:themeColor="text1"/>
          <w:szCs w:val="24"/>
        </w:rPr>
        <w:t xml:space="preserve">ă cu </w:t>
      </w:r>
      <w:r w:rsidR="009C3F0B">
        <w:rPr>
          <w:rFonts w:eastAsia="Times New Roman"/>
          <w:color w:val="000000" w:themeColor="text1"/>
          <w:szCs w:val="24"/>
        </w:rPr>
        <w:t>curriculum</w:t>
      </w:r>
      <w:r w:rsidRPr="008339AD">
        <w:rPr>
          <w:rFonts w:eastAsia="Times New Roman"/>
          <w:color w:val="000000" w:themeColor="text1"/>
          <w:szCs w:val="24"/>
        </w:rPr>
        <w:t>) ale competen</w:t>
      </w:r>
      <w:r w:rsidR="0054298C" w:rsidRPr="008339AD">
        <w:rPr>
          <w:rFonts w:eastAsia="Times New Roman"/>
          <w:color w:val="000000" w:themeColor="text1"/>
          <w:szCs w:val="24"/>
        </w:rPr>
        <w:t>ţ</w:t>
      </w:r>
      <w:r w:rsidRPr="008339AD">
        <w:rPr>
          <w:rFonts w:eastAsia="Times New Roman"/>
          <w:color w:val="000000" w:themeColor="text1"/>
          <w:szCs w:val="24"/>
        </w:rPr>
        <w:t>elor stabilite a se ob</w:t>
      </w:r>
      <w:r w:rsidR="0054298C" w:rsidRPr="008339AD">
        <w:rPr>
          <w:rFonts w:eastAsia="Times New Roman"/>
          <w:color w:val="000000" w:themeColor="text1"/>
          <w:szCs w:val="24"/>
        </w:rPr>
        <w:t>ţ</w:t>
      </w:r>
      <w:r w:rsidRPr="008339AD">
        <w:rPr>
          <w:rFonts w:eastAsia="Times New Roman"/>
          <w:color w:val="000000" w:themeColor="text1"/>
          <w:szCs w:val="24"/>
        </w:rPr>
        <w:t>ine la finalizarea programelor de studii.</w:t>
      </w:r>
    </w:p>
    <w:p w:rsidR="00EC566A" w:rsidRDefault="00EC566A" w:rsidP="001E6042">
      <w:pPr>
        <w:ind w:firstLine="450"/>
        <w:jc w:val="both"/>
        <w:rPr>
          <w:rFonts w:eastAsia="Times New Roman"/>
          <w:color w:val="000000" w:themeColor="text1"/>
          <w:szCs w:val="24"/>
        </w:rPr>
      </w:pPr>
    </w:p>
    <w:p w:rsidR="00F500B7" w:rsidRPr="00EC566A" w:rsidRDefault="00752312" w:rsidP="001E6042">
      <w:pPr>
        <w:ind w:firstLine="450"/>
        <w:jc w:val="both"/>
        <w:rPr>
          <w:rFonts w:eastAsia="Times New Roman"/>
          <w:i/>
          <w:color w:val="000000" w:themeColor="text1"/>
          <w:szCs w:val="24"/>
        </w:rPr>
      </w:pPr>
      <w:r w:rsidRPr="00EC566A">
        <w:rPr>
          <w:rFonts w:eastAsia="Times New Roman"/>
          <w:i/>
          <w:szCs w:val="24"/>
        </w:rPr>
        <w:t>Evaluarea studen</w:t>
      </w:r>
      <w:r w:rsidR="0054298C" w:rsidRPr="00EC566A">
        <w:rPr>
          <w:rFonts w:eastAsia="Times New Roman"/>
          <w:i/>
          <w:szCs w:val="24"/>
        </w:rPr>
        <w:t>ţ</w:t>
      </w:r>
      <w:r w:rsidRPr="00EC566A">
        <w:rPr>
          <w:rFonts w:eastAsia="Times New Roman"/>
          <w:i/>
          <w:szCs w:val="24"/>
        </w:rPr>
        <w:t>ilor</w:t>
      </w:r>
    </w:p>
    <w:p w:rsidR="00F500B7" w:rsidRPr="008339AD" w:rsidRDefault="00F500B7" w:rsidP="001E6042">
      <w:pPr>
        <w:widowControl w:val="0"/>
        <w:autoSpaceDE w:val="0"/>
        <w:autoSpaceDN w:val="0"/>
        <w:adjustRightInd w:val="0"/>
        <w:ind w:firstLine="450"/>
        <w:jc w:val="both"/>
      </w:pPr>
      <w:r w:rsidRPr="008339AD">
        <w:rPr>
          <w:rFonts w:eastAsia="Times New Roman"/>
          <w:szCs w:val="24"/>
        </w:rPr>
        <w:t xml:space="preserve">Evaluarea studenţilor se efectuează conform procedurilor stabilite prin </w:t>
      </w:r>
      <w:r w:rsidRPr="008339AD">
        <w:rPr>
          <w:rFonts w:eastAsia="Times New Roman"/>
          <w:i/>
          <w:szCs w:val="24"/>
        </w:rPr>
        <w:t>Regulamentul</w:t>
      </w:r>
      <w:r w:rsidRPr="008339AD">
        <w:rPr>
          <w:i/>
        </w:rPr>
        <w:t xml:space="preserve"> privind organizarea evaluării activităţilor de studiu în Academia Militară a Forţelor Armate</w:t>
      </w:r>
      <w:r w:rsidRPr="008339AD">
        <w:rPr>
          <w:rFonts w:eastAsia="Times New Roman"/>
          <w:szCs w:val="24"/>
        </w:rPr>
        <w:t xml:space="preserve"> elaborat în acest sens şi aprobat de Senatul AMFA.</w:t>
      </w:r>
    </w:p>
    <w:p w:rsidR="00752312" w:rsidRPr="008339AD" w:rsidRDefault="00752312" w:rsidP="001E6042">
      <w:pPr>
        <w:ind w:firstLine="450"/>
        <w:jc w:val="both"/>
        <w:rPr>
          <w:rFonts w:eastAsia="Times New Roman"/>
          <w:szCs w:val="24"/>
        </w:rPr>
      </w:pPr>
      <w:r w:rsidRPr="008339AD">
        <w:rPr>
          <w:rFonts w:eastAsia="Times New Roman"/>
          <w:szCs w:val="24"/>
        </w:rPr>
        <w:t xml:space="preserve">Elemente de detaliu privind aceste proceduri se regăsesc în </w:t>
      </w:r>
      <w:r w:rsidR="00456C02" w:rsidRPr="00456C02">
        <w:rPr>
          <w:rFonts w:eastAsia="Times New Roman"/>
          <w:szCs w:val="24"/>
        </w:rPr>
        <w:t>Regulamentul</w:t>
      </w:r>
      <w:r w:rsidR="00456C02" w:rsidRPr="00456C02">
        <w:t xml:space="preserve"> privind organizarea evaluării activităţilor de studiu</w:t>
      </w:r>
      <w:r w:rsidRPr="00456C02">
        <w:rPr>
          <w:rFonts w:eastAsia="Times New Roman"/>
          <w:szCs w:val="24"/>
        </w:rPr>
        <w:t>,</w:t>
      </w:r>
      <w:r w:rsidRPr="008339AD">
        <w:rPr>
          <w:rFonts w:eastAsia="Times New Roman"/>
          <w:szCs w:val="24"/>
        </w:rPr>
        <w:t xml:space="preserve"> conform specificului fiecăreia dintre acestea, selectate de către titularii de discipline, astfel încât </w:t>
      </w:r>
      <w:proofErr w:type="gramStart"/>
      <w:r w:rsidRPr="008339AD">
        <w:rPr>
          <w:rFonts w:eastAsia="Times New Roman"/>
          <w:szCs w:val="24"/>
        </w:rPr>
        <w:t>să</w:t>
      </w:r>
      <w:proofErr w:type="gramEnd"/>
      <w:r w:rsidRPr="008339AD">
        <w:rPr>
          <w:rFonts w:eastAsia="Times New Roman"/>
          <w:szCs w:val="24"/>
        </w:rPr>
        <w:t xml:space="preserve"> asigure o evaluare obiectivă.</w:t>
      </w:r>
    </w:p>
    <w:p w:rsidR="00752312" w:rsidRPr="008339AD" w:rsidRDefault="00CA4E54" w:rsidP="001E6042">
      <w:pPr>
        <w:ind w:firstLine="450"/>
        <w:jc w:val="both"/>
        <w:rPr>
          <w:rFonts w:eastAsia="Times New Roman"/>
          <w:color w:val="FF0000"/>
          <w:szCs w:val="24"/>
        </w:rPr>
      </w:pPr>
      <w:r w:rsidRPr="008339AD">
        <w:rPr>
          <w:rFonts w:eastAsia="Times New Roman"/>
          <w:szCs w:val="24"/>
        </w:rPr>
        <w:t xml:space="preserve">Prin intermediul acestei metodologii </w:t>
      </w:r>
      <w:r w:rsidRPr="008339AD">
        <w:t xml:space="preserve">se stabilesc procedurile de organizare şi desfăşurare </w:t>
      </w:r>
      <w:proofErr w:type="gramStart"/>
      <w:r w:rsidRPr="008339AD">
        <w:t>a</w:t>
      </w:r>
      <w:proofErr w:type="gramEnd"/>
      <w:r w:rsidRPr="008339AD">
        <w:t xml:space="preserve"> evaluării studenţilor, de calcul al mediilor, precum şi referitoare la evidenţa rezultatelor evaluării.</w:t>
      </w:r>
    </w:p>
    <w:p w:rsidR="00066FD5" w:rsidRPr="008339AD" w:rsidRDefault="00066FD5" w:rsidP="001E6042">
      <w:pPr>
        <w:pStyle w:val="BodyText"/>
        <w:ind w:left="0" w:firstLine="450"/>
        <w:rPr>
          <w:lang w:val="en-US"/>
        </w:rPr>
      </w:pPr>
      <w:proofErr w:type="gramStart"/>
      <w:r w:rsidRPr="008339AD">
        <w:rPr>
          <w:lang w:val="en-US"/>
        </w:rPr>
        <w:t>Rezultatele învă</w:t>
      </w:r>
      <w:r w:rsidR="0054298C" w:rsidRPr="008339AD">
        <w:rPr>
          <w:lang w:val="en-US"/>
        </w:rPr>
        <w:t>ţ</w:t>
      </w:r>
      <w:r w:rsidRPr="008339AD">
        <w:rPr>
          <w:lang w:val="en-US"/>
        </w:rPr>
        <w:t>ării sunt exprimate în termeni de cunoştin</w:t>
      </w:r>
      <w:r w:rsidR="0054298C" w:rsidRPr="008339AD">
        <w:rPr>
          <w:lang w:val="en-US"/>
        </w:rPr>
        <w:t>ţ</w:t>
      </w:r>
      <w:r w:rsidRPr="008339AD">
        <w:rPr>
          <w:lang w:val="en-US"/>
        </w:rPr>
        <w:t>e, competen</w:t>
      </w:r>
      <w:r w:rsidR="0054298C" w:rsidRPr="008339AD">
        <w:rPr>
          <w:lang w:val="en-US"/>
        </w:rPr>
        <w:t>ţ</w:t>
      </w:r>
      <w:r w:rsidRPr="008339AD">
        <w:rPr>
          <w:lang w:val="en-US"/>
        </w:rPr>
        <w:t xml:space="preserve">e, valori şi </w:t>
      </w:r>
      <w:r w:rsidRPr="008339AD">
        <w:rPr>
          <w:color w:val="000000" w:themeColor="text1"/>
          <w:lang w:val="en-US"/>
        </w:rPr>
        <w:t>a</w:t>
      </w:r>
      <w:r w:rsidR="00AE0E73" w:rsidRPr="008339AD">
        <w:rPr>
          <w:color w:val="000000" w:themeColor="text1"/>
          <w:lang w:val="en-US"/>
        </w:rPr>
        <w:t>p</w:t>
      </w:r>
      <w:r w:rsidRPr="008339AD">
        <w:rPr>
          <w:color w:val="000000" w:themeColor="text1"/>
          <w:lang w:val="en-US"/>
        </w:rPr>
        <w:t>titudini</w:t>
      </w:r>
      <w:r w:rsidRPr="008339AD">
        <w:rPr>
          <w:color w:val="FF0000"/>
          <w:lang w:val="en-US"/>
        </w:rPr>
        <w:t xml:space="preserve"> </w:t>
      </w:r>
      <w:r w:rsidRPr="008339AD">
        <w:rPr>
          <w:lang w:val="en-US"/>
        </w:rPr>
        <w:t>care se ob</w:t>
      </w:r>
      <w:r w:rsidR="0054298C" w:rsidRPr="008339AD">
        <w:rPr>
          <w:lang w:val="en-US"/>
        </w:rPr>
        <w:t>ţ</w:t>
      </w:r>
      <w:r w:rsidRPr="008339AD">
        <w:rPr>
          <w:lang w:val="en-US"/>
        </w:rPr>
        <w:t>in prin parcurgerea şi finalizarea nivelului calificării academice.</w:t>
      </w:r>
      <w:proofErr w:type="gramEnd"/>
    </w:p>
    <w:p w:rsidR="001D2CD0" w:rsidRPr="008339AD" w:rsidRDefault="001D2CD0" w:rsidP="001E6042">
      <w:pPr>
        <w:pStyle w:val="BodyText"/>
        <w:ind w:left="0" w:firstLine="450"/>
        <w:rPr>
          <w:lang w:val="en-US"/>
        </w:rPr>
      </w:pPr>
      <w:r w:rsidRPr="008339AD">
        <w:rPr>
          <w:lang w:val="en-US"/>
        </w:rPr>
        <w:t xml:space="preserve">Evaluarea se desfăşoară astfel încât aceasta </w:t>
      </w:r>
      <w:proofErr w:type="gramStart"/>
      <w:r w:rsidRPr="008339AD">
        <w:rPr>
          <w:lang w:val="en-US"/>
        </w:rPr>
        <w:t>să</w:t>
      </w:r>
      <w:proofErr w:type="gramEnd"/>
      <w:r w:rsidRPr="008339AD">
        <w:rPr>
          <w:lang w:val="en-US"/>
        </w:rPr>
        <w:t xml:space="preserve"> fie echitabilă, corectă şi transparentă. </w:t>
      </w:r>
      <w:proofErr w:type="gramStart"/>
      <w:r w:rsidRPr="008339AD">
        <w:rPr>
          <w:lang w:val="en-US"/>
        </w:rPr>
        <w:t xml:space="preserve">Criteriile de </w:t>
      </w:r>
      <w:r w:rsidR="00FA1A5E" w:rsidRPr="008339AD">
        <w:rPr>
          <w:lang w:val="en-US"/>
        </w:rPr>
        <w:t>admitere la evaluarea finală</w:t>
      </w:r>
      <w:r w:rsidRPr="008339AD">
        <w:rPr>
          <w:lang w:val="en-US"/>
        </w:rPr>
        <w:t>, condi</w:t>
      </w:r>
      <w:r w:rsidR="0054298C" w:rsidRPr="008339AD">
        <w:rPr>
          <w:lang w:val="en-US"/>
        </w:rPr>
        <w:t>ţ</w:t>
      </w:r>
      <w:r w:rsidRPr="008339AD">
        <w:rPr>
          <w:lang w:val="en-US"/>
        </w:rPr>
        <w:t>iile de promovare a disciplinelor de studiu, modul de calcul al mediei de examen şi informa</w:t>
      </w:r>
      <w:r w:rsidR="0054298C" w:rsidRPr="008339AD">
        <w:rPr>
          <w:lang w:val="en-US"/>
        </w:rPr>
        <w:t>ţ</w:t>
      </w:r>
      <w:r w:rsidRPr="008339AD">
        <w:rPr>
          <w:lang w:val="en-US"/>
        </w:rPr>
        <w:t>iile privitoare la reexaminare</w:t>
      </w:r>
      <w:r w:rsidR="004B2B72" w:rsidRPr="008339AD">
        <w:rPr>
          <w:lang w:val="en-US"/>
        </w:rPr>
        <w:t xml:space="preserve"> </w:t>
      </w:r>
      <w:r w:rsidRPr="008339AD">
        <w:rPr>
          <w:lang w:val="en-US"/>
        </w:rPr>
        <w:t>sunt aduse la cunoştin</w:t>
      </w:r>
      <w:r w:rsidR="0054298C" w:rsidRPr="008339AD">
        <w:rPr>
          <w:lang w:val="en-US"/>
        </w:rPr>
        <w:t>ţ</w:t>
      </w:r>
      <w:r w:rsidRPr="008339AD">
        <w:rPr>
          <w:lang w:val="en-US"/>
        </w:rPr>
        <w:t>a studen</w:t>
      </w:r>
      <w:r w:rsidR="0054298C" w:rsidRPr="008339AD">
        <w:rPr>
          <w:lang w:val="en-US"/>
        </w:rPr>
        <w:t>ţ</w:t>
      </w:r>
      <w:r w:rsidRPr="008339AD">
        <w:rPr>
          <w:lang w:val="en-US"/>
        </w:rPr>
        <w:t>ilor la începutul cursului.</w:t>
      </w:r>
      <w:proofErr w:type="gramEnd"/>
    </w:p>
    <w:p w:rsidR="00FF7731" w:rsidRPr="008339AD" w:rsidRDefault="00FF7731" w:rsidP="001E6042">
      <w:pPr>
        <w:pStyle w:val="BodyText"/>
        <w:ind w:left="0" w:firstLine="450"/>
        <w:rPr>
          <w:lang w:val="en-US"/>
        </w:rPr>
      </w:pPr>
      <w:r w:rsidRPr="008339AD">
        <w:rPr>
          <w:lang w:val="en-US"/>
        </w:rPr>
        <w:t xml:space="preserve">În cadrul evaluării studenţilor se are în vedere nu numai nivelul punctual de cunoaştere înregistrat la momentul examinării ci şi urmărirea ritmului de înregistrare a progresului în procesul de învăţare. </w:t>
      </w:r>
      <w:proofErr w:type="gramStart"/>
      <w:r w:rsidRPr="008339AD">
        <w:rPr>
          <w:lang w:val="en-US"/>
        </w:rPr>
        <w:t>Un</w:t>
      </w:r>
      <w:proofErr w:type="gramEnd"/>
      <w:r w:rsidRPr="008339AD">
        <w:rPr>
          <w:lang w:val="en-US"/>
        </w:rPr>
        <w:t xml:space="preserve"> aspect important îl constituie încurajarea iniţiativei de extindere sau aprofundare a cunoaşterii, prin aprecierea realizărilor proprii ale studentului în acest sens.</w:t>
      </w:r>
    </w:p>
    <w:p w:rsidR="00B31D0B" w:rsidRPr="008339AD" w:rsidRDefault="00B31D0B" w:rsidP="001E6042">
      <w:pPr>
        <w:ind w:firstLine="450"/>
        <w:jc w:val="both"/>
        <w:rPr>
          <w:rFonts w:eastAsia="Times New Roman"/>
          <w:szCs w:val="24"/>
        </w:rPr>
      </w:pPr>
      <w:r w:rsidRPr="008339AD">
        <w:rPr>
          <w:rFonts w:eastAsia="Times New Roman"/>
          <w:szCs w:val="24"/>
        </w:rPr>
        <w:t xml:space="preserve">Fiecare curs (disciplină de învăţământ) este în aşa fel proiectat, încât să asigure îmbinarea formelor de desfăşurare a învăţământului (predare, învăţare, examinare), iar procedeele de examinare şi evaluare a studenţilor sunt centrate pe rezultatele învăţării şi anunţate studenţilor din timp şi în detaliu, inclusiv prin </w:t>
      </w:r>
      <w:r w:rsidR="00EC566A">
        <w:rPr>
          <w:rFonts w:eastAsia="Times New Roman"/>
          <w:color w:val="000000" w:themeColor="text1"/>
          <w:szCs w:val="24"/>
        </w:rPr>
        <w:t>Curriculumul disciplinei</w:t>
      </w:r>
      <w:r w:rsidRPr="008339AD">
        <w:rPr>
          <w:rFonts w:eastAsia="Times New Roman"/>
          <w:szCs w:val="24"/>
        </w:rPr>
        <w:t>, elaborat şi pus la dispoziţia studenţilor şi personalului didactic, la începutul fiecărui an universitar;</w:t>
      </w:r>
    </w:p>
    <w:p w:rsidR="00B31D0B" w:rsidRPr="008339AD" w:rsidRDefault="00B31D0B" w:rsidP="001E6042">
      <w:pPr>
        <w:ind w:firstLine="450"/>
        <w:jc w:val="both"/>
        <w:rPr>
          <w:rFonts w:eastAsia="Times New Roman"/>
          <w:color w:val="FF0000"/>
          <w:szCs w:val="24"/>
        </w:rPr>
      </w:pPr>
      <w:r w:rsidRPr="008339AD">
        <w:rPr>
          <w:rFonts w:eastAsia="Times New Roman"/>
          <w:szCs w:val="24"/>
        </w:rPr>
        <w:t xml:space="preserve">AMFA are în structura organizatorică </w:t>
      </w:r>
      <w:proofErr w:type="gramStart"/>
      <w:r w:rsidRPr="008339AD">
        <w:rPr>
          <w:rFonts w:eastAsia="Times New Roman"/>
          <w:szCs w:val="24"/>
        </w:rPr>
        <w:t>un</w:t>
      </w:r>
      <w:proofErr w:type="gramEnd"/>
      <w:r w:rsidRPr="008339AD">
        <w:rPr>
          <w:rFonts w:eastAsia="Times New Roman"/>
          <w:szCs w:val="24"/>
        </w:rPr>
        <w:t xml:space="preserve"> compartiment special destinat organizării evidenţei activităţii profesionale a studenţilor, în conformitate cu legislaţia şi reglementările elaborate de Ministerul Educaţiei, Culturii şi Cercetării, pentru învăţământul superior naţional. Aceste reglementări sunt detaliate </w:t>
      </w:r>
      <w:r w:rsidR="008F1ECA">
        <w:rPr>
          <w:rFonts w:eastAsia="Times New Roman"/>
          <w:szCs w:val="24"/>
        </w:rPr>
        <w:t>conform</w:t>
      </w:r>
      <w:r w:rsidRPr="008339AD">
        <w:rPr>
          <w:rFonts w:eastAsia="Times New Roman"/>
          <w:szCs w:val="24"/>
        </w:rPr>
        <w:t xml:space="preserve"> </w:t>
      </w:r>
      <w:r w:rsidR="008F1ECA" w:rsidRPr="008339AD">
        <w:rPr>
          <w:rFonts w:eastAsia="Times New Roman"/>
          <w:i/>
          <w:szCs w:val="24"/>
        </w:rPr>
        <w:t>Regulamentul</w:t>
      </w:r>
      <w:r w:rsidR="008F1ECA" w:rsidRPr="008339AD">
        <w:rPr>
          <w:i/>
        </w:rPr>
        <w:t xml:space="preserve"> privind organizarea evaluării activităţilor de studiu</w:t>
      </w:r>
      <w:r w:rsidR="00EC566A">
        <w:rPr>
          <w:rFonts w:eastAsia="Times New Roman"/>
          <w:szCs w:val="24"/>
        </w:rPr>
        <w:t>, aprobată de S</w:t>
      </w:r>
      <w:r w:rsidRPr="008339AD">
        <w:rPr>
          <w:rFonts w:eastAsia="Times New Roman"/>
          <w:szCs w:val="24"/>
        </w:rPr>
        <w:t xml:space="preserve">enatul </w:t>
      </w:r>
      <w:r w:rsidR="00EC566A">
        <w:rPr>
          <w:rFonts w:eastAsia="Times New Roman"/>
          <w:szCs w:val="24"/>
        </w:rPr>
        <w:t>AMFA</w:t>
      </w:r>
      <w:r w:rsidRPr="008339AD">
        <w:rPr>
          <w:rFonts w:eastAsia="Times New Roman"/>
          <w:szCs w:val="24"/>
        </w:rPr>
        <w:t xml:space="preserve">. Evidenţa activităţii profesionale a studenţilor </w:t>
      </w:r>
      <w:proofErr w:type="gramStart"/>
      <w:r w:rsidRPr="008339AD">
        <w:rPr>
          <w:rFonts w:eastAsia="Times New Roman"/>
          <w:szCs w:val="24"/>
        </w:rPr>
        <w:t>este</w:t>
      </w:r>
      <w:proofErr w:type="gramEnd"/>
      <w:r w:rsidRPr="008339AD">
        <w:rPr>
          <w:rFonts w:eastAsia="Times New Roman"/>
          <w:szCs w:val="24"/>
        </w:rPr>
        <w:t xml:space="preserve"> realizată pe formularele omologate în acest scop (cataloage, registre matricole, diplome, certificate, etc.), de </w:t>
      </w:r>
      <w:bookmarkStart w:id="2" w:name="page27"/>
      <w:bookmarkEnd w:id="2"/>
      <w:r w:rsidRPr="008339AD">
        <w:rPr>
          <w:rFonts w:eastAsia="Times New Roman"/>
          <w:szCs w:val="24"/>
        </w:rPr>
        <w:t>Ministerul Educaţiei, Culturii şi Cercetării.</w:t>
      </w:r>
    </w:p>
    <w:p w:rsidR="00FF7731" w:rsidRPr="008339AD" w:rsidRDefault="00FF7731" w:rsidP="001E6042">
      <w:pPr>
        <w:pStyle w:val="BodyText"/>
        <w:ind w:left="0" w:firstLine="450"/>
        <w:rPr>
          <w:lang w:val="en-US"/>
        </w:rPr>
      </w:pPr>
      <w:r w:rsidRPr="008339AD">
        <w:rPr>
          <w:lang w:val="en-US"/>
        </w:rPr>
        <w:t>Prevederile metodologiei se aplică în mod riguros şi consecvent la toate programele de studii care se desfăşoară în AMFA.</w:t>
      </w:r>
    </w:p>
    <w:p w:rsidR="00B31D0B" w:rsidRPr="008339AD" w:rsidRDefault="00B31D0B" w:rsidP="001E6042">
      <w:pPr>
        <w:pStyle w:val="BodyText"/>
        <w:ind w:left="0" w:firstLine="450"/>
        <w:rPr>
          <w:lang w:val="en-US"/>
        </w:rPr>
      </w:pPr>
    </w:p>
    <w:p w:rsidR="0021425C" w:rsidRPr="008339AD" w:rsidRDefault="00174ABF" w:rsidP="001E6042">
      <w:pPr>
        <w:ind w:firstLine="450"/>
        <w:jc w:val="both"/>
        <w:rPr>
          <w:rFonts w:eastAsia="Times New Roman"/>
          <w:b/>
          <w:szCs w:val="24"/>
        </w:rPr>
      </w:pPr>
      <w:r w:rsidRPr="008339AD">
        <w:rPr>
          <w:rFonts w:eastAsia="Times New Roman"/>
          <w:b/>
          <w:szCs w:val="24"/>
        </w:rPr>
        <w:t>1</w:t>
      </w:r>
      <w:r w:rsidR="0021425C" w:rsidRPr="008339AD">
        <w:rPr>
          <w:rFonts w:eastAsia="Times New Roman"/>
          <w:b/>
          <w:szCs w:val="24"/>
        </w:rPr>
        <w:t xml:space="preserve">.4. </w:t>
      </w:r>
      <w:r w:rsidR="0021425C" w:rsidRPr="00A835C3">
        <w:rPr>
          <w:rFonts w:eastAsia="Times New Roman"/>
          <w:b/>
          <w:szCs w:val="24"/>
        </w:rPr>
        <w:t>Proceduri de evaluare</w:t>
      </w:r>
      <w:r w:rsidR="008F1ECA" w:rsidRPr="00A835C3">
        <w:rPr>
          <w:rFonts w:eastAsia="Times New Roman"/>
          <w:b/>
          <w:szCs w:val="24"/>
        </w:rPr>
        <w:t xml:space="preserve"> a</w:t>
      </w:r>
      <w:r w:rsidR="0021425C" w:rsidRPr="00A835C3">
        <w:rPr>
          <w:rFonts w:eastAsia="Times New Roman"/>
          <w:b/>
          <w:szCs w:val="24"/>
        </w:rPr>
        <w:t xml:space="preserve"> </w:t>
      </w:r>
      <w:r w:rsidR="009B24F5" w:rsidRPr="00A835C3">
        <w:rPr>
          <w:rFonts w:eastAsia="Times New Roman"/>
          <w:b/>
          <w:szCs w:val="24"/>
        </w:rPr>
        <w:t xml:space="preserve">performanţelor </w:t>
      </w:r>
      <w:r w:rsidR="008F1ECA" w:rsidRPr="00A835C3">
        <w:rPr>
          <w:rFonts w:eastAsia="Times New Roman"/>
          <w:b/>
          <w:szCs w:val="24"/>
        </w:rPr>
        <w:t>cadrelor didactice universitare</w:t>
      </w:r>
    </w:p>
    <w:p w:rsidR="00F1625B" w:rsidRPr="008339AD" w:rsidRDefault="0021425C" w:rsidP="001E6042">
      <w:pPr>
        <w:ind w:firstLine="450"/>
        <w:jc w:val="both"/>
        <w:rPr>
          <w:rFonts w:eastAsia="Times New Roman"/>
          <w:szCs w:val="24"/>
        </w:rPr>
      </w:pPr>
      <w:r w:rsidRPr="008339AD">
        <w:rPr>
          <w:rFonts w:eastAsia="Times New Roman"/>
          <w:szCs w:val="24"/>
        </w:rPr>
        <w:t>Evaluarea</w:t>
      </w:r>
      <w:r w:rsidR="009B24F5" w:rsidRPr="008339AD">
        <w:rPr>
          <w:rFonts w:eastAsia="Times New Roman"/>
          <w:szCs w:val="24"/>
        </w:rPr>
        <w:t xml:space="preserve"> rezultatelor şi performanţelor personalului ştiinţifico-didactic</w:t>
      </w:r>
      <w:r w:rsidRPr="008339AD">
        <w:rPr>
          <w:rFonts w:eastAsia="Times New Roman"/>
          <w:szCs w:val="24"/>
        </w:rPr>
        <w:t xml:space="preserve"> reprezintă o componentă importantă a sistemului de asigurare a calită</w:t>
      </w:r>
      <w:r w:rsidR="0054298C" w:rsidRPr="008339AD">
        <w:rPr>
          <w:rFonts w:eastAsia="Times New Roman"/>
          <w:szCs w:val="24"/>
        </w:rPr>
        <w:t>ţ</w:t>
      </w:r>
      <w:r w:rsidRPr="008339AD">
        <w:rPr>
          <w:rFonts w:eastAsia="Times New Roman"/>
          <w:szCs w:val="24"/>
        </w:rPr>
        <w:t>ii, prin care se asigură cunoaşterea nivelului real de competen</w:t>
      </w:r>
      <w:r w:rsidR="0054298C" w:rsidRPr="008339AD">
        <w:rPr>
          <w:rFonts w:eastAsia="Times New Roman"/>
          <w:szCs w:val="24"/>
        </w:rPr>
        <w:t>ţ</w:t>
      </w:r>
      <w:r w:rsidRPr="008339AD">
        <w:rPr>
          <w:rFonts w:eastAsia="Times New Roman"/>
          <w:szCs w:val="24"/>
        </w:rPr>
        <w:t>ă profesională a cadrelor didactice şi permite identificarea solu</w:t>
      </w:r>
      <w:r w:rsidR="0054298C" w:rsidRPr="008339AD">
        <w:rPr>
          <w:rFonts w:eastAsia="Times New Roman"/>
          <w:szCs w:val="24"/>
        </w:rPr>
        <w:t>ţ</w:t>
      </w:r>
      <w:r w:rsidRPr="008339AD">
        <w:rPr>
          <w:rFonts w:eastAsia="Times New Roman"/>
          <w:szCs w:val="24"/>
        </w:rPr>
        <w:t>iilor de îmbunătă</w:t>
      </w:r>
      <w:r w:rsidR="0054298C" w:rsidRPr="008339AD">
        <w:rPr>
          <w:rFonts w:eastAsia="Times New Roman"/>
          <w:szCs w:val="24"/>
        </w:rPr>
        <w:t>ţ</w:t>
      </w:r>
      <w:r w:rsidRPr="008339AD">
        <w:rPr>
          <w:rFonts w:eastAsia="Times New Roman"/>
          <w:szCs w:val="24"/>
        </w:rPr>
        <w:t xml:space="preserve">ire </w:t>
      </w:r>
      <w:proofErr w:type="gramStart"/>
      <w:r w:rsidRPr="008339AD">
        <w:rPr>
          <w:rFonts w:eastAsia="Times New Roman"/>
          <w:szCs w:val="24"/>
        </w:rPr>
        <w:t>a</w:t>
      </w:r>
      <w:proofErr w:type="gramEnd"/>
      <w:r w:rsidRPr="008339AD">
        <w:rPr>
          <w:rFonts w:eastAsia="Times New Roman"/>
          <w:szCs w:val="24"/>
        </w:rPr>
        <w:t xml:space="preserve"> acesteia.</w:t>
      </w:r>
    </w:p>
    <w:p w:rsidR="0021425C" w:rsidRPr="008339AD" w:rsidRDefault="0021425C" w:rsidP="001E6042">
      <w:pPr>
        <w:ind w:firstLine="450"/>
        <w:jc w:val="both"/>
        <w:rPr>
          <w:rFonts w:eastAsia="Times New Roman"/>
          <w:szCs w:val="24"/>
        </w:rPr>
      </w:pPr>
      <w:r w:rsidRPr="008339AD">
        <w:rPr>
          <w:rFonts w:eastAsia="Times New Roman"/>
          <w:szCs w:val="24"/>
        </w:rPr>
        <w:lastRenderedPageBreak/>
        <w:t xml:space="preserve">La nivelul </w:t>
      </w:r>
      <w:r w:rsidR="00F1625B" w:rsidRPr="008339AD">
        <w:rPr>
          <w:rFonts w:eastAsia="Times New Roman"/>
          <w:szCs w:val="24"/>
        </w:rPr>
        <w:t>academiei</w:t>
      </w:r>
      <w:r w:rsidRPr="008339AD">
        <w:rPr>
          <w:rFonts w:eastAsia="Times New Roman"/>
          <w:szCs w:val="24"/>
        </w:rPr>
        <w:t xml:space="preserve"> sunt stabilite proceduri de evaluare periodică a calită</w:t>
      </w:r>
      <w:r w:rsidR="0054298C" w:rsidRPr="008339AD">
        <w:rPr>
          <w:rFonts w:eastAsia="Times New Roman"/>
          <w:szCs w:val="24"/>
        </w:rPr>
        <w:t>ţ</w:t>
      </w:r>
      <w:r w:rsidRPr="008339AD">
        <w:rPr>
          <w:rFonts w:eastAsia="Times New Roman"/>
          <w:szCs w:val="24"/>
        </w:rPr>
        <w:t>ii corpului profesoral, care se aplică în mod consecvent.</w:t>
      </w:r>
    </w:p>
    <w:p w:rsidR="0021425C" w:rsidRPr="008339AD" w:rsidRDefault="0021425C" w:rsidP="001E6042">
      <w:pPr>
        <w:ind w:firstLine="450"/>
        <w:jc w:val="both"/>
        <w:rPr>
          <w:rFonts w:eastAsia="Times New Roman"/>
          <w:szCs w:val="24"/>
        </w:rPr>
      </w:pPr>
      <w:r w:rsidRPr="008339AD">
        <w:rPr>
          <w:rFonts w:eastAsia="Times New Roman"/>
          <w:szCs w:val="24"/>
        </w:rPr>
        <w:t>Evaluarea calită</w:t>
      </w:r>
      <w:r w:rsidR="0054298C" w:rsidRPr="008339AD">
        <w:rPr>
          <w:rFonts w:eastAsia="Times New Roman"/>
          <w:szCs w:val="24"/>
        </w:rPr>
        <w:t>ţ</w:t>
      </w:r>
      <w:r w:rsidRPr="008339AD">
        <w:rPr>
          <w:rFonts w:eastAsia="Times New Roman"/>
          <w:szCs w:val="24"/>
        </w:rPr>
        <w:t>ii personalului didactic are la bază următoarele principii generale:</w:t>
      </w:r>
    </w:p>
    <w:p w:rsidR="0021425C" w:rsidRPr="008339AD" w:rsidRDefault="0021425C" w:rsidP="001E6042">
      <w:pPr>
        <w:numPr>
          <w:ilvl w:val="0"/>
          <w:numId w:val="3"/>
        </w:numPr>
        <w:tabs>
          <w:tab w:val="left" w:pos="630"/>
          <w:tab w:val="left" w:pos="1080"/>
        </w:tabs>
        <w:ind w:firstLine="450"/>
        <w:jc w:val="both"/>
        <w:rPr>
          <w:rFonts w:ascii="Arial" w:eastAsia="Arial" w:hAnsi="Arial"/>
          <w:szCs w:val="24"/>
        </w:rPr>
      </w:pPr>
      <w:r w:rsidRPr="008339AD">
        <w:rPr>
          <w:rFonts w:eastAsia="Times New Roman"/>
          <w:szCs w:val="24"/>
        </w:rPr>
        <w:t>evaluarea cadrului didactic are caracter deschis, onest şi formativ;</w:t>
      </w:r>
    </w:p>
    <w:p w:rsidR="0021425C" w:rsidRPr="008339AD" w:rsidRDefault="0021425C" w:rsidP="001E6042">
      <w:pPr>
        <w:numPr>
          <w:ilvl w:val="0"/>
          <w:numId w:val="3"/>
        </w:numPr>
        <w:tabs>
          <w:tab w:val="left" w:pos="630"/>
          <w:tab w:val="left" w:pos="1080"/>
        </w:tabs>
        <w:ind w:firstLine="450"/>
        <w:jc w:val="both"/>
        <w:rPr>
          <w:rFonts w:ascii="Arial" w:eastAsia="Arial" w:hAnsi="Arial"/>
          <w:szCs w:val="24"/>
        </w:rPr>
      </w:pPr>
      <w:r w:rsidRPr="008339AD">
        <w:rPr>
          <w:rFonts w:eastAsia="Times New Roman"/>
          <w:szCs w:val="24"/>
        </w:rPr>
        <w:t>standardele de calitate sunt aceleaşi pentru toate categoriile de personal didactic, indiferent de titlu, experien</w:t>
      </w:r>
      <w:r w:rsidR="0054298C" w:rsidRPr="008339AD">
        <w:rPr>
          <w:rFonts w:eastAsia="Times New Roman"/>
          <w:szCs w:val="24"/>
        </w:rPr>
        <w:t>ţ</w:t>
      </w:r>
      <w:r w:rsidRPr="008339AD">
        <w:rPr>
          <w:rFonts w:eastAsia="Times New Roman"/>
          <w:szCs w:val="24"/>
        </w:rPr>
        <w:t>ă sau forma de învă</w:t>
      </w:r>
      <w:r w:rsidR="0054298C" w:rsidRPr="008339AD">
        <w:rPr>
          <w:rFonts w:eastAsia="Times New Roman"/>
          <w:szCs w:val="24"/>
        </w:rPr>
        <w:t>ţ</w:t>
      </w:r>
      <w:r w:rsidRPr="008339AD">
        <w:rPr>
          <w:rFonts w:eastAsia="Times New Roman"/>
          <w:szCs w:val="24"/>
        </w:rPr>
        <w:t>ământ la care îşi desfăşoară activitatea;</w:t>
      </w:r>
    </w:p>
    <w:p w:rsidR="0021425C" w:rsidRPr="008339AD" w:rsidRDefault="0021425C" w:rsidP="001E6042">
      <w:pPr>
        <w:numPr>
          <w:ilvl w:val="0"/>
          <w:numId w:val="3"/>
        </w:numPr>
        <w:tabs>
          <w:tab w:val="left" w:pos="630"/>
          <w:tab w:val="left" w:pos="1080"/>
        </w:tabs>
        <w:ind w:firstLine="450"/>
        <w:jc w:val="both"/>
        <w:rPr>
          <w:rFonts w:ascii="Arial" w:eastAsia="Arial" w:hAnsi="Arial"/>
          <w:szCs w:val="24"/>
        </w:rPr>
      </w:pPr>
      <w:r w:rsidRPr="008339AD">
        <w:rPr>
          <w:rFonts w:eastAsia="Times New Roman"/>
          <w:szCs w:val="24"/>
        </w:rPr>
        <w:t>aprecierile se formulează astfel încât să fie recunoscute toate realizările profesionale ale persoanei evaluate, indiferent de nivelul de complexitate, volumul de timp necesar şi de efort;</w:t>
      </w:r>
    </w:p>
    <w:p w:rsidR="0021425C" w:rsidRPr="008339AD" w:rsidRDefault="0021425C" w:rsidP="001E6042">
      <w:pPr>
        <w:numPr>
          <w:ilvl w:val="0"/>
          <w:numId w:val="3"/>
        </w:numPr>
        <w:tabs>
          <w:tab w:val="left" w:pos="630"/>
          <w:tab w:val="left" w:pos="1080"/>
        </w:tabs>
        <w:ind w:firstLine="450"/>
        <w:jc w:val="both"/>
        <w:rPr>
          <w:rFonts w:ascii="Arial" w:eastAsia="Arial" w:hAnsi="Arial"/>
          <w:szCs w:val="24"/>
        </w:rPr>
      </w:pPr>
      <w:r w:rsidRPr="008339AD">
        <w:rPr>
          <w:rFonts w:eastAsia="Times New Roman"/>
          <w:szCs w:val="24"/>
        </w:rPr>
        <w:t>persoana evaluată are dreptul de a contesta valoarea punctajelor acordate şi de a solicita reevaluarea performan</w:t>
      </w:r>
      <w:r w:rsidR="0054298C" w:rsidRPr="008339AD">
        <w:rPr>
          <w:rFonts w:eastAsia="Times New Roman"/>
          <w:szCs w:val="24"/>
        </w:rPr>
        <w:t>ţ</w:t>
      </w:r>
      <w:r w:rsidRPr="008339AD">
        <w:rPr>
          <w:rFonts w:eastAsia="Times New Roman"/>
          <w:szCs w:val="24"/>
        </w:rPr>
        <w:t>elor sale profesionale;</w:t>
      </w:r>
    </w:p>
    <w:p w:rsidR="0021425C" w:rsidRPr="008339AD" w:rsidRDefault="0021425C" w:rsidP="001E6042">
      <w:pPr>
        <w:numPr>
          <w:ilvl w:val="0"/>
          <w:numId w:val="3"/>
        </w:numPr>
        <w:tabs>
          <w:tab w:val="left" w:pos="630"/>
          <w:tab w:val="left" w:pos="1080"/>
        </w:tabs>
        <w:ind w:firstLine="450"/>
        <w:jc w:val="both"/>
        <w:rPr>
          <w:rFonts w:ascii="Arial" w:eastAsia="Arial" w:hAnsi="Arial"/>
          <w:szCs w:val="24"/>
        </w:rPr>
      </w:pPr>
      <w:proofErr w:type="gramStart"/>
      <w:r w:rsidRPr="008339AD">
        <w:rPr>
          <w:rFonts w:eastAsia="Times New Roman"/>
          <w:szCs w:val="24"/>
        </w:rPr>
        <w:t>rezultatele</w:t>
      </w:r>
      <w:proofErr w:type="gramEnd"/>
      <w:r w:rsidRPr="008339AD">
        <w:rPr>
          <w:rFonts w:eastAsia="Times New Roman"/>
          <w:szCs w:val="24"/>
        </w:rPr>
        <w:t xml:space="preserve"> evaluării calită</w:t>
      </w:r>
      <w:r w:rsidR="0054298C" w:rsidRPr="008339AD">
        <w:rPr>
          <w:rFonts w:eastAsia="Times New Roman"/>
          <w:szCs w:val="24"/>
        </w:rPr>
        <w:t>ţ</w:t>
      </w:r>
      <w:r w:rsidRPr="008339AD">
        <w:rPr>
          <w:rFonts w:eastAsia="Times New Roman"/>
          <w:szCs w:val="24"/>
        </w:rPr>
        <w:t>ii corpului profesoral sunt luate în considerare la</w:t>
      </w:r>
      <w:r w:rsidR="00B41135" w:rsidRPr="008339AD">
        <w:rPr>
          <w:rFonts w:ascii="Arial" w:eastAsia="Arial" w:hAnsi="Arial"/>
          <w:szCs w:val="24"/>
        </w:rPr>
        <w:t xml:space="preserve"> </w:t>
      </w:r>
      <w:r w:rsidRPr="008339AD">
        <w:rPr>
          <w:rFonts w:eastAsia="Times New Roman"/>
          <w:szCs w:val="24"/>
        </w:rPr>
        <w:t>reparti</w:t>
      </w:r>
      <w:r w:rsidR="0054298C" w:rsidRPr="008339AD">
        <w:rPr>
          <w:rFonts w:eastAsia="Times New Roman"/>
          <w:szCs w:val="24"/>
        </w:rPr>
        <w:t>ţ</w:t>
      </w:r>
      <w:r w:rsidRPr="008339AD">
        <w:rPr>
          <w:rFonts w:eastAsia="Times New Roman"/>
          <w:szCs w:val="24"/>
        </w:rPr>
        <w:t>ia sarcinilor didactice pentru realizarea unui raport optim între volumul şi natura sarcinilor şi nivelul de calitate rezultat din evaluare.</w:t>
      </w:r>
    </w:p>
    <w:p w:rsidR="0021425C" w:rsidRPr="008339AD" w:rsidRDefault="0021425C" w:rsidP="001E6042">
      <w:pPr>
        <w:ind w:firstLine="450"/>
        <w:jc w:val="both"/>
        <w:rPr>
          <w:rFonts w:eastAsia="Times New Roman"/>
          <w:color w:val="FF0000"/>
          <w:szCs w:val="24"/>
        </w:rPr>
      </w:pPr>
      <w:r w:rsidRPr="008339AD">
        <w:rPr>
          <w:rFonts w:eastAsia="Times New Roman"/>
          <w:szCs w:val="24"/>
        </w:rPr>
        <w:t>Procesul de evaluare a calită</w:t>
      </w:r>
      <w:r w:rsidR="0054298C" w:rsidRPr="008339AD">
        <w:rPr>
          <w:rFonts w:eastAsia="Times New Roman"/>
          <w:szCs w:val="24"/>
        </w:rPr>
        <w:t>ţ</w:t>
      </w:r>
      <w:r w:rsidRPr="008339AD">
        <w:rPr>
          <w:rFonts w:eastAsia="Times New Roman"/>
          <w:szCs w:val="24"/>
        </w:rPr>
        <w:t xml:space="preserve">ii corpului profesoral cuprinde: evaluarea de către </w:t>
      </w:r>
      <w:r w:rsidR="005A14C5" w:rsidRPr="008339AD">
        <w:rPr>
          <w:rFonts w:eastAsia="Times New Roman"/>
          <w:szCs w:val="24"/>
        </w:rPr>
        <w:t xml:space="preserve">secţia </w:t>
      </w:r>
      <w:r w:rsidRPr="008339AD">
        <w:rPr>
          <w:rFonts w:eastAsia="Times New Roman"/>
          <w:szCs w:val="24"/>
        </w:rPr>
        <w:t>management</w:t>
      </w:r>
      <w:r w:rsidR="005A14C5" w:rsidRPr="008339AD">
        <w:rPr>
          <w:rFonts w:eastAsia="Times New Roman"/>
          <w:szCs w:val="24"/>
        </w:rPr>
        <w:t xml:space="preserve"> educaţional</w:t>
      </w:r>
      <w:r w:rsidRPr="008339AD">
        <w:rPr>
          <w:rFonts w:eastAsia="Times New Roman"/>
          <w:szCs w:val="24"/>
        </w:rPr>
        <w:t>, evaluarea colegială, evaluarea de către studen</w:t>
      </w:r>
      <w:r w:rsidR="0054298C" w:rsidRPr="008339AD">
        <w:rPr>
          <w:rFonts w:eastAsia="Times New Roman"/>
          <w:szCs w:val="24"/>
        </w:rPr>
        <w:t>ţ</w:t>
      </w:r>
      <w:r w:rsidRPr="008339AD">
        <w:rPr>
          <w:rFonts w:eastAsia="Times New Roman"/>
          <w:szCs w:val="24"/>
        </w:rPr>
        <w:t>i şi autoevaluarea</w:t>
      </w:r>
      <w:r w:rsidR="00F1625B" w:rsidRPr="008339AD">
        <w:rPr>
          <w:rFonts w:eastAsia="Times New Roman"/>
          <w:b/>
          <w:szCs w:val="24"/>
        </w:rPr>
        <w:t>.</w:t>
      </w:r>
      <w:r w:rsidR="00AE0E73" w:rsidRPr="008339AD">
        <w:rPr>
          <w:rFonts w:eastAsia="Times New Roman"/>
          <w:b/>
          <w:color w:val="FF0000"/>
          <w:szCs w:val="24"/>
        </w:rPr>
        <w:t xml:space="preserve"> </w:t>
      </w:r>
      <w:r w:rsidR="00AE0E73" w:rsidRPr="008339AD">
        <w:rPr>
          <w:rFonts w:eastAsia="Times New Roman"/>
          <w:b/>
          <w:color w:val="000000" w:themeColor="text1"/>
          <w:szCs w:val="24"/>
        </w:rPr>
        <w:t>(Anexa 1</w:t>
      </w:r>
      <w:r w:rsidR="00056B90" w:rsidRPr="008339AD">
        <w:rPr>
          <w:rFonts w:eastAsia="Times New Roman"/>
          <w:b/>
          <w:color w:val="000000" w:themeColor="text1"/>
          <w:szCs w:val="24"/>
        </w:rPr>
        <w:t>, Anexa 2</w:t>
      </w:r>
      <w:r w:rsidR="00AE0E73" w:rsidRPr="008339AD">
        <w:rPr>
          <w:rFonts w:eastAsia="Times New Roman"/>
          <w:b/>
          <w:color w:val="000000" w:themeColor="text1"/>
          <w:szCs w:val="24"/>
        </w:rPr>
        <w:t>)</w:t>
      </w:r>
    </w:p>
    <w:p w:rsidR="00081E05" w:rsidRPr="008339AD" w:rsidRDefault="00081E05" w:rsidP="001E6042">
      <w:pPr>
        <w:ind w:firstLine="450"/>
        <w:jc w:val="both"/>
        <w:rPr>
          <w:szCs w:val="24"/>
          <w:lang w:val="ro-RO"/>
        </w:rPr>
      </w:pPr>
      <w:r w:rsidRPr="008339AD">
        <w:rPr>
          <w:rFonts w:eastAsia="Times New Roman"/>
          <w:szCs w:val="24"/>
        </w:rPr>
        <w:t xml:space="preserve">Calitatea personalului didactic este evaluată în conformitate cu </w:t>
      </w:r>
      <w:r w:rsidR="00FF7731" w:rsidRPr="008339AD">
        <w:rPr>
          <w:szCs w:val="24"/>
          <w:lang w:val="ro-RO"/>
        </w:rPr>
        <w:t xml:space="preserve">ordinul 500 al Ministrului Apărării </w:t>
      </w:r>
      <w:r w:rsidR="00FF7731" w:rsidRPr="008339AD">
        <w:rPr>
          <w:i/>
          <w:szCs w:val="24"/>
          <w:lang w:val="ro-RO"/>
        </w:rPr>
        <w:t>despre aprobarea Regulamentului privind evaluarea personalului ştiinţifico-didactic din instituţiile de învăţământ militar superior</w:t>
      </w:r>
      <w:r w:rsidR="00FF7731" w:rsidRPr="008339AD">
        <w:rPr>
          <w:szCs w:val="24"/>
          <w:lang w:val="ro-RO"/>
        </w:rPr>
        <w:t xml:space="preserve"> şi </w:t>
      </w:r>
      <w:r w:rsidR="00FF7731" w:rsidRPr="008339AD">
        <w:rPr>
          <w:rFonts w:eastAsia="Times New Roman"/>
          <w:szCs w:val="24"/>
        </w:rPr>
        <w:t>procedurilor</w:t>
      </w:r>
      <w:r w:rsidRPr="008339AD">
        <w:rPr>
          <w:rFonts w:eastAsia="Times New Roman"/>
          <w:szCs w:val="24"/>
        </w:rPr>
        <w:t xml:space="preserve"> stabilite prin metodologia elaborată în acest scop şi</w:t>
      </w:r>
      <w:r w:rsidR="00F1625B" w:rsidRPr="008339AD">
        <w:rPr>
          <w:rFonts w:eastAsia="Times New Roman"/>
          <w:szCs w:val="24"/>
        </w:rPr>
        <w:t xml:space="preserve"> aprobată de Senatul AMFA</w:t>
      </w:r>
      <w:r w:rsidRPr="008339AD">
        <w:rPr>
          <w:rFonts w:eastAsia="Times New Roman"/>
          <w:szCs w:val="24"/>
        </w:rPr>
        <w:t>.</w:t>
      </w:r>
    </w:p>
    <w:p w:rsidR="006C464C" w:rsidRPr="008339AD" w:rsidRDefault="00081E05" w:rsidP="001E6042">
      <w:pPr>
        <w:ind w:firstLine="450"/>
        <w:jc w:val="both"/>
        <w:rPr>
          <w:rFonts w:eastAsia="Times New Roman"/>
          <w:szCs w:val="24"/>
        </w:rPr>
      </w:pPr>
      <w:r w:rsidRPr="008339AD">
        <w:rPr>
          <w:rFonts w:eastAsia="Times New Roman"/>
          <w:szCs w:val="24"/>
        </w:rPr>
        <w:t xml:space="preserve">Scopul evaluării </w:t>
      </w:r>
      <w:proofErr w:type="gramStart"/>
      <w:r w:rsidR="00A6554A" w:rsidRPr="008339AD">
        <w:rPr>
          <w:rFonts w:eastAsia="Times New Roman"/>
          <w:szCs w:val="24"/>
        </w:rPr>
        <w:t>este</w:t>
      </w:r>
      <w:proofErr w:type="gramEnd"/>
      <w:r w:rsidR="00A6554A" w:rsidRPr="008339AD">
        <w:rPr>
          <w:rFonts w:eastAsia="Times New Roman"/>
          <w:szCs w:val="24"/>
        </w:rPr>
        <w:t xml:space="preserve"> aprecierea performanţelor profesionale ale personalului didactic din instituţii în vederea identificării modalităţilor de consolidare a unei culturi a calităţii şi stabilirii celor mai potrivite măsuri pentru asigurarea condiţiilor de îmbunătăţire/creştere a performanţelor personalului evaluat. </w:t>
      </w:r>
    </w:p>
    <w:p w:rsidR="002E5B8C" w:rsidRPr="008339AD" w:rsidRDefault="002E5B8C" w:rsidP="001E6042">
      <w:pPr>
        <w:tabs>
          <w:tab w:val="left" w:pos="6900"/>
        </w:tabs>
        <w:ind w:firstLine="450"/>
        <w:jc w:val="both"/>
        <w:rPr>
          <w:rFonts w:eastAsia="Times New Roman"/>
          <w:szCs w:val="24"/>
        </w:rPr>
      </w:pPr>
    </w:p>
    <w:p w:rsidR="00F01B2C" w:rsidRPr="008339AD" w:rsidRDefault="002D0387" w:rsidP="001E6042">
      <w:pPr>
        <w:ind w:firstLine="450"/>
        <w:jc w:val="both"/>
        <w:rPr>
          <w:rFonts w:eastAsia="Times New Roman"/>
          <w:b/>
          <w:szCs w:val="24"/>
        </w:rPr>
      </w:pPr>
      <w:r w:rsidRPr="008339AD">
        <w:rPr>
          <w:rFonts w:eastAsia="Times New Roman"/>
          <w:b/>
          <w:szCs w:val="24"/>
        </w:rPr>
        <w:t>1</w:t>
      </w:r>
      <w:r w:rsidR="008E539A" w:rsidRPr="008339AD">
        <w:rPr>
          <w:rFonts w:eastAsia="Times New Roman"/>
          <w:b/>
          <w:szCs w:val="24"/>
        </w:rPr>
        <w:t>.4.</w:t>
      </w:r>
      <w:r w:rsidR="00326E98">
        <w:rPr>
          <w:rFonts w:eastAsia="Times New Roman"/>
          <w:b/>
          <w:szCs w:val="24"/>
        </w:rPr>
        <w:t>1</w:t>
      </w:r>
      <w:r w:rsidR="008E539A" w:rsidRPr="008339AD">
        <w:rPr>
          <w:rFonts w:eastAsia="Times New Roman"/>
          <w:b/>
          <w:szCs w:val="24"/>
        </w:rPr>
        <w:t>. Evaluarea colegială</w:t>
      </w:r>
    </w:p>
    <w:p w:rsidR="00F01B2C" w:rsidRPr="008339AD" w:rsidRDefault="00F605B2" w:rsidP="001E6042">
      <w:pPr>
        <w:tabs>
          <w:tab w:val="left" w:pos="567"/>
          <w:tab w:val="left" w:pos="1560"/>
        </w:tabs>
        <w:autoSpaceDE w:val="0"/>
        <w:autoSpaceDN w:val="0"/>
        <w:adjustRightInd w:val="0"/>
        <w:ind w:firstLine="450"/>
        <w:jc w:val="both"/>
        <w:rPr>
          <w:color w:val="000000"/>
          <w:szCs w:val="24"/>
          <w:lang w:val="ro-RO"/>
        </w:rPr>
      </w:pPr>
      <w:r w:rsidRPr="008339AD">
        <w:rPr>
          <w:color w:val="000000"/>
          <w:szCs w:val="24"/>
        </w:rPr>
        <w:tab/>
      </w:r>
      <w:r w:rsidR="00F01B2C" w:rsidRPr="008339AD">
        <w:rPr>
          <w:color w:val="000000"/>
          <w:szCs w:val="24"/>
          <w:lang w:val="ro-RO"/>
        </w:rPr>
        <w:t xml:space="preserve">Evaluarea colegială are drept scop menţinerea unui climat sănătos şi echilibrat între membrii catedrei, crearea unei ambianţe specifice de lucru care să permită rezolvarea eficientă a tuturor problemelor curente ale catedrei. </w:t>
      </w:r>
    </w:p>
    <w:p w:rsidR="00F01B2C" w:rsidRPr="008339AD" w:rsidRDefault="00F01B2C" w:rsidP="001E6042">
      <w:pPr>
        <w:tabs>
          <w:tab w:val="left" w:pos="993"/>
          <w:tab w:val="left" w:pos="1560"/>
        </w:tabs>
        <w:autoSpaceDE w:val="0"/>
        <w:autoSpaceDN w:val="0"/>
        <w:adjustRightInd w:val="0"/>
        <w:ind w:firstLine="450"/>
        <w:jc w:val="both"/>
        <w:rPr>
          <w:color w:val="000000"/>
          <w:szCs w:val="24"/>
          <w:lang w:val="ro-RO"/>
        </w:rPr>
      </w:pPr>
      <w:r w:rsidRPr="008339AD">
        <w:rPr>
          <w:color w:val="000000"/>
          <w:szCs w:val="24"/>
          <w:lang w:val="ro-RO"/>
        </w:rPr>
        <w:t xml:space="preserve">Evaluarea colegială se va realiza pe criterii obiective, de performanţă, dar şi de interacţiune umană şi va fi monitorizată de o comisie al cărei preşedinte va fi şeful de catedră. </w:t>
      </w:r>
    </w:p>
    <w:p w:rsidR="00F01B2C" w:rsidRPr="008339AD" w:rsidRDefault="00F01B2C" w:rsidP="001E6042">
      <w:pPr>
        <w:tabs>
          <w:tab w:val="left" w:pos="993"/>
          <w:tab w:val="left" w:pos="1560"/>
        </w:tabs>
        <w:autoSpaceDE w:val="0"/>
        <w:autoSpaceDN w:val="0"/>
        <w:adjustRightInd w:val="0"/>
        <w:ind w:firstLine="450"/>
        <w:jc w:val="both"/>
        <w:rPr>
          <w:color w:val="000000"/>
          <w:szCs w:val="24"/>
          <w:lang w:val="ro-RO"/>
        </w:rPr>
      </w:pPr>
      <w:r w:rsidRPr="008339AD">
        <w:rPr>
          <w:bCs/>
          <w:color w:val="000000"/>
          <w:szCs w:val="24"/>
          <w:lang w:val="ro-RO"/>
        </w:rPr>
        <w:t>Evaluarea colegială</w:t>
      </w:r>
      <w:r w:rsidRPr="008339AD">
        <w:rPr>
          <w:b/>
          <w:bCs/>
          <w:color w:val="000000"/>
          <w:szCs w:val="24"/>
          <w:lang w:val="ro-RO"/>
        </w:rPr>
        <w:t xml:space="preserve"> </w:t>
      </w:r>
      <w:r w:rsidRPr="008339AD">
        <w:rPr>
          <w:color w:val="000000"/>
          <w:szCs w:val="24"/>
          <w:lang w:val="ro-RO"/>
        </w:rPr>
        <w:t>se efectuează de personalul didactic din cadrul catedrei, în conformitate cu graficul stabilit de şeful de catedră.</w:t>
      </w:r>
    </w:p>
    <w:p w:rsidR="00F01B2C" w:rsidRPr="008339AD" w:rsidRDefault="00F01B2C" w:rsidP="001E6042">
      <w:pPr>
        <w:tabs>
          <w:tab w:val="left" w:pos="993"/>
          <w:tab w:val="left" w:pos="1560"/>
        </w:tabs>
        <w:autoSpaceDE w:val="0"/>
        <w:autoSpaceDN w:val="0"/>
        <w:adjustRightInd w:val="0"/>
        <w:ind w:firstLine="450"/>
        <w:jc w:val="both"/>
        <w:rPr>
          <w:color w:val="000000"/>
          <w:szCs w:val="24"/>
          <w:lang w:val="ro-RO"/>
        </w:rPr>
      </w:pPr>
      <w:r w:rsidRPr="008339AD">
        <w:rPr>
          <w:color w:val="000000"/>
          <w:szCs w:val="24"/>
          <w:lang w:val="ro-RO"/>
        </w:rPr>
        <w:t>Evaluarea colegială are la bază datele direct cunoscute şi cele rezultate din asistarea la orele de curs desfăşurate de persoana evaluată.</w:t>
      </w:r>
    </w:p>
    <w:p w:rsidR="00F01B2C" w:rsidRPr="008339AD" w:rsidRDefault="00F01B2C" w:rsidP="001E6042">
      <w:pPr>
        <w:tabs>
          <w:tab w:val="left" w:pos="993"/>
          <w:tab w:val="left" w:pos="1560"/>
        </w:tabs>
        <w:autoSpaceDE w:val="0"/>
        <w:autoSpaceDN w:val="0"/>
        <w:adjustRightInd w:val="0"/>
        <w:ind w:firstLine="450"/>
        <w:jc w:val="both"/>
        <w:rPr>
          <w:color w:val="000000"/>
          <w:szCs w:val="24"/>
          <w:lang w:val="ro-RO"/>
        </w:rPr>
      </w:pPr>
      <w:r w:rsidRPr="008339AD">
        <w:rPr>
          <w:color w:val="000000"/>
          <w:szCs w:val="24"/>
          <w:lang w:val="ro-RO"/>
        </w:rPr>
        <w:t>Evaluarea colegială se desfăşoară în perioada septembrie – iunie.</w:t>
      </w:r>
    </w:p>
    <w:p w:rsidR="00F01B2C" w:rsidRPr="008339AD" w:rsidRDefault="005D63B4" w:rsidP="001E6042">
      <w:pPr>
        <w:tabs>
          <w:tab w:val="left" w:pos="993"/>
          <w:tab w:val="left" w:pos="1560"/>
        </w:tabs>
        <w:autoSpaceDE w:val="0"/>
        <w:autoSpaceDN w:val="0"/>
        <w:adjustRightInd w:val="0"/>
        <w:ind w:firstLine="450"/>
        <w:jc w:val="both"/>
        <w:rPr>
          <w:color w:val="000000"/>
          <w:szCs w:val="24"/>
          <w:lang w:val="ro-RO"/>
        </w:rPr>
      </w:pPr>
      <w:r w:rsidRPr="008339AD">
        <w:rPr>
          <w:color w:val="000000"/>
          <w:szCs w:val="24"/>
          <w:lang w:val="ro-RO"/>
        </w:rPr>
        <w:t>Evaluarea colegială se realizează în următoarele etape:</w:t>
      </w:r>
    </w:p>
    <w:p w:rsidR="005D63B4" w:rsidRPr="008339AD" w:rsidRDefault="00F605B2" w:rsidP="001E6042">
      <w:pPr>
        <w:tabs>
          <w:tab w:val="left" w:pos="360"/>
          <w:tab w:val="left" w:pos="450"/>
        </w:tabs>
        <w:autoSpaceDE w:val="0"/>
        <w:autoSpaceDN w:val="0"/>
        <w:adjustRightInd w:val="0"/>
        <w:ind w:firstLine="450"/>
        <w:jc w:val="both"/>
        <w:rPr>
          <w:color w:val="000000"/>
          <w:szCs w:val="24"/>
          <w:lang w:val="ro-RO"/>
        </w:rPr>
      </w:pPr>
      <w:r w:rsidRPr="008339AD">
        <w:rPr>
          <w:color w:val="000000"/>
          <w:szCs w:val="24"/>
          <w:lang w:val="ro-RO"/>
        </w:rPr>
        <w:t>a)</w:t>
      </w:r>
      <w:r w:rsidR="003E5B9E" w:rsidRPr="008339AD">
        <w:rPr>
          <w:color w:val="000000"/>
          <w:szCs w:val="24"/>
          <w:lang w:val="ro-RO"/>
        </w:rPr>
        <w:t xml:space="preserve"> </w:t>
      </w:r>
      <w:r w:rsidR="005D63B4" w:rsidRPr="008339AD">
        <w:rPr>
          <w:color w:val="000000"/>
          <w:szCs w:val="24"/>
          <w:lang w:val="ro-RO"/>
        </w:rPr>
        <w:t>la începutul fiecărui an de studii, catedrele vor propune, iar Consiliul facultăţii va examina şi decide asupra componenţei comisiilor pentru evaluarea colegială pentru fiecare cadru didactic al unei catedre.</w:t>
      </w:r>
    </w:p>
    <w:p w:rsidR="005D63B4" w:rsidRPr="008339AD" w:rsidRDefault="005D63B4" w:rsidP="001E6042">
      <w:pPr>
        <w:pStyle w:val="ListParagraph"/>
        <w:numPr>
          <w:ilvl w:val="0"/>
          <w:numId w:val="24"/>
        </w:numPr>
        <w:tabs>
          <w:tab w:val="left" w:pos="540"/>
          <w:tab w:val="left" w:pos="630"/>
          <w:tab w:val="left" w:pos="720"/>
        </w:tabs>
        <w:autoSpaceDE w:val="0"/>
        <w:autoSpaceDN w:val="0"/>
        <w:adjustRightInd w:val="0"/>
        <w:ind w:left="0" w:firstLine="450"/>
        <w:jc w:val="both"/>
        <w:rPr>
          <w:color w:val="000000"/>
          <w:lang w:val="ro-RO"/>
        </w:rPr>
      </w:pPr>
      <w:r w:rsidRPr="008339AD">
        <w:rPr>
          <w:color w:val="000000"/>
          <w:lang w:val="ro-RO"/>
        </w:rPr>
        <w:t>comisia pentru fiecare cadru didactic va avea 3 membri care vor fi stabiliţi astfel:</w:t>
      </w:r>
    </w:p>
    <w:p w:rsidR="005D63B4" w:rsidRPr="008339AD" w:rsidRDefault="005D63B4" w:rsidP="001E6042">
      <w:pPr>
        <w:pStyle w:val="ListParagraph"/>
        <w:tabs>
          <w:tab w:val="left" w:pos="0"/>
          <w:tab w:val="left" w:pos="540"/>
          <w:tab w:val="left" w:pos="630"/>
          <w:tab w:val="left" w:pos="1560"/>
        </w:tabs>
        <w:autoSpaceDE w:val="0"/>
        <w:autoSpaceDN w:val="0"/>
        <w:adjustRightInd w:val="0"/>
        <w:ind w:left="0" w:firstLine="450"/>
        <w:jc w:val="both"/>
        <w:rPr>
          <w:color w:val="000000"/>
          <w:lang w:val="ro-RO"/>
        </w:rPr>
      </w:pPr>
      <w:r w:rsidRPr="008339AD">
        <w:rPr>
          <w:color w:val="000000"/>
          <w:lang w:val="ro-RO"/>
        </w:rPr>
        <w:t>primul membru al comisiei- este o persoană propusă de către persoana evaluată;</w:t>
      </w:r>
    </w:p>
    <w:p w:rsidR="005D63B4" w:rsidRPr="008339AD" w:rsidRDefault="005D63B4" w:rsidP="001E6042">
      <w:pPr>
        <w:pStyle w:val="ListParagraph"/>
        <w:tabs>
          <w:tab w:val="left" w:pos="0"/>
          <w:tab w:val="left" w:pos="540"/>
          <w:tab w:val="left" w:pos="630"/>
          <w:tab w:val="left" w:pos="1560"/>
        </w:tabs>
        <w:autoSpaceDE w:val="0"/>
        <w:autoSpaceDN w:val="0"/>
        <w:adjustRightInd w:val="0"/>
        <w:ind w:left="0" w:firstLine="450"/>
        <w:jc w:val="both"/>
        <w:rPr>
          <w:color w:val="000000"/>
          <w:lang w:val="ro-RO"/>
        </w:rPr>
      </w:pPr>
      <w:r w:rsidRPr="008339AD">
        <w:rPr>
          <w:color w:val="000000"/>
          <w:lang w:val="ro-RO"/>
        </w:rPr>
        <w:t>al doilea membru al comisiei- este o persoană propusă de către şeful de catedră;</w:t>
      </w:r>
    </w:p>
    <w:p w:rsidR="005D63B4" w:rsidRPr="008339AD" w:rsidRDefault="005D63B4" w:rsidP="001E6042">
      <w:pPr>
        <w:pStyle w:val="ListParagraph"/>
        <w:tabs>
          <w:tab w:val="left" w:pos="0"/>
          <w:tab w:val="left" w:pos="540"/>
          <w:tab w:val="left" w:pos="630"/>
          <w:tab w:val="left" w:pos="1560"/>
        </w:tabs>
        <w:autoSpaceDE w:val="0"/>
        <w:autoSpaceDN w:val="0"/>
        <w:adjustRightInd w:val="0"/>
        <w:ind w:left="0" w:firstLine="450"/>
        <w:jc w:val="both"/>
        <w:rPr>
          <w:color w:val="000000"/>
          <w:lang w:val="ro-RO"/>
        </w:rPr>
      </w:pPr>
      <w:r w:rsidRPr="008339AD">
        <w:rPr>
          <w:color w:val="000000"/>
          <w:lang w:val="ro-RO"/>
        </w:rPr>
        <w:t>al treilea membru al comisiei- este o persoană propusă de către Consiliul facultăţii.</w:t>
      </w:r>
    </w:p>
    <w:p w:rsidR="005D63B4" w:rsidRPr="008339AD" w:rsidRDefault="005D63B4" w:rsidP="001E6042">
      <w:pPr>
        <w:pStyle w:val="ListParagraph"/>
        <w:numPr>
          <w:ilvl w:val="0"/>
          <w:numId w:val="24"/>
        </w:numPr>
        <w:tabs>
          <w:tab w:val="left" w:pos="540"/>
          <w:tab w:val="left" w:pos="630"/>
          <w:tab w:val="left" w:pos="720"/>
          <w:tab w:val="left" w:pos="993"/>
        </w:tabs>
        <w:autoSpaceDE w:val="0"/>
        <w:autoSpaceDN w:val="0"/>
        <w:adjustRightInd w:val="0"/>
        <w:ind w:left="0" w:firstLine="450"/>
        <w:jc w:val="both"/>
        <w:rPr>
          <w:color w:val="000000"/>
          <w:lang w:val="ro-RO"/>
        </w:rPr>
      </w:pPr>
      <w:r w:rsidRPr="008339AD">
        <w:rPr>
          <w:color w:val="000000"/>
          <w:lang w:val="ro-RO"/>
        </w:rPr>
        <w:t>primii doi membri fac parte din aceeaşi catedră cu cel evaluat. Al treilea membru face parte din altă catedră.</w:t>
      </w:r>
    </w:p>
    <w:p w:rsidR="00F01B2C" w:rsidRPr="008339AD" w:rsidRDefault="00F605B2" w:rsidP="001E6042">
      <w:pPr>
        <w:pStyle w:val="Default"/>
        <w:tabs>
          <w:tab w:val="left" w:pos="630"/>
          <w:tab w:val="left" w:pos="993"/>
        </w:tabs>
        <w:ind w:firstLine="450"/>
        <w:jc w:val="both"/>
        <w:rPr>
          <w:lang w:val="ro-RO"/>
        </w:rPr>
      </w:pPr>
      <w:r w:rsidRPr="008339AD">
        <w:rPr>
          <w:lang w:val="ro-RO"/>
        </w:rPr>
        <w:tab/>
      </w:r>
      <w:r w:rsidR="00F01B2C" w:rsidRPr="008339AD">
        <w:rPr>
          <w:lang w:val="ro-RO"/>
        </w:rPr>
        <w:t>La evaluarea colegială se respectă principiul ca evaluatorii să deţină gradul didactic sau ştiinţific cel puţin egal cu cel al persoanei evaluate.</w:t>
      </w:r>
    </w:p>
    <w:p w:rsidR="00F01B2C" w:rsidRPr="008339AD" w:rsidRDefault="00F605B2" w:rsidP="001E6042">
      <w:pPr>
        <w:pStyle w:val="Default"/>
        <w:tabs>
          <w:tab w:val="left" w:pos="630"/>
          <w:tab w:val="left" w:pos="993"/>
        </w:tabs>
        <w:ind w:firstLine="450"/>
        <w:jc w:val="both"/>
        <w:rPr>
          <w:lang w:val="ro-RO"/>
        </w:rPr>
      </w:pPr>
      <w:r w:rsidRPr="008339AD">
        <w:rPr>
          <w:lang w:val="ro-RO"/>
        </w:rPr>
        <w:lastRenderedPageBreak/>
        <w:tab/>
      </w:r>
      <w:r w:rsidR="00F01B2C" w:rsidRPr="008339AD">
        <w:rPr>
          <w:lang w:val="ro-RO"/>
        </w:rPr>
        <w:t xml:space="preserve">Evaluarea colegială a personalului didactic se efectuează prin completarea </w:t>
      </w:r>
      <w:r w:rsidR="00F01B2C" w:rsidRPr="008339AD">
        <w:rPr>
          <w:b/>
          <w:lang w:val="ro-RO"/>
        </w:rPr>
        <w:t xml:space="preserve">Fişei de evaluare colegială </w:t>
      </w:r>
      <w:r w:rsidR="00E13FF7" w:rsidRPr="008339AD">
        <w:rPr>
          <w:b/>
          <w:color w:val="auto"/>
          <w:lang w:val="ro-RO"/>
        </w:rPr>
        <w:t>(Anexa nr. 3</w:t>
      </w:r>
      <w:r w:rsidR="005C5FC3" w:rsidRPr="008339AD">
        <w:rPr>
          <w:b/>
          <w:color w:val="auto"/>
          <w:lang w:val="ro-RO"/>
        </w:rPr>
        <w:t>)</w:t>
      </w:r>
      <w:r w:rsidR="00F01B2C" w:rsidRPr="008339AD">
        <w:rPr>
          <w:lang w:val="ro-RO"/>
        </w:rPr>
        <w:t xml:space="preserve"> </w:t>
      </w:r>
    </w:p>
    <w:p w:rsidR="00F01B2C" w:rsidRPr="008339AD" w:rsidRDefault="00F605B2" w:rsidP="001E6042">
      <w:pPr>
        <w:pStyle w:val="Default"/>
        <w:tabs>
          <w:tab w:val="left" w:pos="540"/>
        </w:tabs>
        <w:ind w:firstLine="450"/>
        <w:jc w:val="both"/>
        <w:rPr>
          <w:lang w:val="ro-RO"/>
        </w:rPr>
      </w:pPr>
      <w:r w:rsidRPr="008339AD">
        <w:rPr>
          <w:lang w:val="ro-RO"/>
        </w:rPr>
        <w:tab/>
      </w:r>
      <w:r w:rsidR="00F01B2C" w:rsidRPr="008339AD">
        <w:rPr>
          <w:lang w:val="ro-RO"/>
        </w:rPr>
        <w:t xml:space="preserve">Fişa de evaluare colegială face referire la: modul de abordare a tematicii disciplinei/disciplinelor alocate din planul de învăţămînt, a tehnicilor, procedeelor şi metodelor folosite în transmiterea informaţiilor către studenţi şi evaluarea acestora, a relaţiilor interumane specifice interacţiunii dintre membrii unei catedre, a dorinţei continue de perfecţionare, a promovării creativităţii, a gradului de implicare în rezolvarea problemelor în cadrul catedrei, etc. </w:t>
      </w:r>
    </w:p>
    <w:p w:rsidR="00283047" w:rsidRPr="008339AD" w:rsidRDefault="00F605B2" w:rsidP="001E6042">
      <w:pPr>
        <w:tabs>
          <w:tab w:val="left" w:pos="540"/>
        </w:tabs>
        <w:autoSpaceDE w:val="0"/>
        <w:autoSpaceDN w:val="0"/>
        <w:adjustRightInd w:val="0"/>
        <w:ind w:firstLine="450"/>
        <w:jc w:val="both"/>
        <w:rPr>
          <w:szCs w:val="24"/>
          <w:lang w:val="ro-RO"/>
        </w:rPr>
      </w:pPr>
      <w:r w:rsidRPr="008339AD">
        <w:rPr>
          <w:szCs w:val="24"/>
          <w:lang w:val="ro-RO"/>
        </w:rPr>
        <w:tab/>
      </w:r>
      <w:r w:rsidR="00F01B2C" w:rsidRPr="008339AD">
        <w:rPr>
          <w:szCs w:val="24"/>
          <w:lang w:val="ro-RO"/>
        </w:rPr>
        <w:t>Şeful de catedră stabileşte un grafic pentru asistarea la ore a membrilor comisiei şi informează personalul implicat.</w:t>
      </w:r>
    </w:p>
    <w:p w:rsidR="002D0387" w:rsidRPr="008339AD" w:rsidRDefault="00F605B2" w:rsidP="001E6042">
      <w:pPr>
        <w:tabs>
          <w:tab w:val="left" w:pos="540"/>
        </w:tabs>
        <w:autoSpaceDE w:val="0"/>
        <w:autoSpaceDN w:val="0"/>
        <w:adjustRightInd w:val="0"/>
        <w:ind w:firstLine="450"/>
        <w:jc w:val="both"/>
        <w:rPr>
          <w:szCs w:val="24"/>
          <w:lang w:val="ro-RO"/>
        </w:rPr>
      </w:pPr>
      <w:r w:rsidRPr="008339AD">
        <w:rPr>
          <w:szCs w:val="24"/>
          <w:lang w:val="ro-RO"/>
        </w:rPr>
        <w:tab/>
      </w:r>
      <w:r w:rsidR="00283047" w:rsidRPr="008339AD">
        <w:rPr>
          <w:szCs w:val="24"/>
          <w:lang w:val="ro-RO"/>
        </w:rPr>
        <w:t>Concluziile rezultate în urma evaluării colegiale se consemnează pe formularele tip prevăzute în metodologia de evaluare a corpului profesoral.</w:t>
      </w:r>
    </w:p>
    <w:p w:rsidR="00283047" w:rsidRPr="008339AD" w:rsidRDefault="00283047" w:rsidP="001E6042">
      <w:pPr>
        <w:tabs>
          <w:tab w:val="left" w:pos="540"/>
        </w:tabs>
        <w:autoSpaceDE w:val="0"/>
        <w:autoSpaceDN w:val="0"/>
        <w:adjustRightInd w:val="0"/>
        <w:ind w:firstLine="450"/>
        <w:jc w:val="both"/>
        <w:rPr>
          <w:szCs w:val="24"/>
          <w:lang w:val="ro-RO"/>
        </w:rPr>
      </w:pPr>
      <w:r w:rsidRPr="008339AD">
        <w:rPr>
          <w:szCs w:val="24"/>
          <w:lang w:val="ro-RO"/>
        </w:rPr>
        <w:tab/>
        <w:t>Formularele completate de comisie, privind evaluarea colegială se pun la dispoziţia şefului de catedră pentru a fi utilizate la evaluarea de către management.</w:t>
      </w:r>
    </w:p>
    <w:p w:rsidR="00283047" w:rsidRPr="008339AD" w:rsidRDefault="00283047" w:rsidP="001E6042">
      <w:pPr>
        <w:tabs>
          <w:tab w:val="left" w:pos="540"/>
          <w:tab w:val="left" w:pos="993"/>
          <w:tab w:val="left" w:pos="1560"/>
        </w:tabs>
        <w:autoSpaceDE w:val="0"/>
        <w:autoSpaceDN w:val="0"/>
        <w:adjustRightInd w:val="0"/>
        <w:ind w:firstLine="450"/>
        <w:jc w:val="both"/>
        <w:rPr>
          <w:rFonts w:eastAsia="Times New Roman"/>
          <w:color w:val="FF0000"/>
          <w:szCs w:val="24"/>
        </w:rPr>
      </w:pPr>
      <w:r w:rsidRPr="008339AD">
        <w:rPr>
          <w:szCs w:val="24"/>
          <w:lang w:val="ro-RO"/>
        </w:rPr>
        <w:t xml:space="preserve"> </w:t>
      </w:r>
    </w:p>
    <w:p w:rsidR="00FB0D6D" w:rsidRPr="008339AD" w:rsidRDefault="002D0387" w:rsidP="001E6042">
      <w:pPr>
        <w:tabs>
          <w:tab w:val="left" w:pos="540"/>
        </w:tabs>
        <w:ind w:firstLine="450"/>
        <w:jc w:val="both"/>
        <w:rPr>
          <w:rFonts w:eastAsia="Times New Roman"/>
          <w:b/>
          <w:szCs w:val="24"/>
        </w:rPr>
      </w:pPr>
      <w:r w:rsidRPr="008339AD">
        <w:rPr>
          <w:rFonts w:eastAsia="Times New Roman"/>
          <w:b/>
          <w:szCs w:val="24"/>
        </w:rPr>
        <w:t>1</w:t>
      </w:r>
      <w:r w:rsidR="00FB0D6D" w:rsidRPr="008339AD">
        <w:rPr>
          <w:rFonts w:eastAsia="Times New Roman"/>
          <w:b/>
          <w:szCs w:val="24"/>
        </w:rPr>
        <w:t>.4.</w:t>
      </w:r>
      <w:r w:rsidR="00326E98">
        <w:rPr>
          <w:rFonts w:eastAsia="Times New Roman"/>
          <w:b/>
          <w:szCs w:val="24"/>
        </w:rPr>
        <w:t>2</w:t>
      </w:r>
      <w:r w:rsidR="00FB0D6D" w:rsidRPr="008339AD">
        <w:rPr>
          <w:rFonts w:eastAsia="Times New Roman"/>
          <w:b/>
          <w:szCs w:val="24"/>
        </w:rPr>
        <w:t>. Evaluarea personalului didactic de către studen</w:t>
      </w:r>
      <w:r w:rsidR="0054298C" w:rsidRPr="008339AD">
        <w:rPr>
          <w:rFonts w:eastAsia="Times New Roman"/>
          <w:b/>
          <w:szCs w:val="24"/>
        </w:rPr>
        <w:t>ţ</w:t>
      </w:r>
      <w:r w:rsidR="00FB0D6D" w:rsidRPr="008339AD">
        <w:rPr>
          <w:rFonts w:eastAsia="Times New Roman"/>
          <w:b/>
          <w:szCs w:val="24"/>
        </w:rPr>
        <w:t>i</w:t>
      </w:r>
    </w:p>
    <w:p w:rsidR="00FB0D6D" w:rsidRPr="008339AD" w:rsidRDefault="00FB0D6D" w:rsidP="001E6042">
      <w:pPr>
        <w:tabs>
          <w:tab w:val="left" w:pos="540"/>
        </w:tabs>
        <w:ind w:firstLine="450"/>
        <w:jc w:val="both"/>
        <w:rPr>
          <w:rFonts w:eastAsia="Times New Roman"/>
          <w:szCs w:val="24"/>
        </w:rPr>
      </w:pPr>
      <w:r w:rsidRPr="008339AD">
        <w:rPr>
          <w:rFonts w:eastAsia="Times New Roman"/>
          <w:szCs w:val="24"/>
        </w:rPr>
        <w:t>Evaluarea personalului didactic de către studen</w:t>
      </w:r>
      <w:r w:rsidR="0054298C" w:rsidRPr="008339AD">
        <w:rPr>
          <w:rFonts w:eastAsia="Times New Roman"/>
          <w:szCs w:val="24"/>
        </w:rPr>
        <w:t>ţ</w:t>
      </w:r>
      <w:r w:rsidRPr="008339AD">
        <w:rPr>
          <w:rFonts w:eastAsia="Times New Roman"/>
          <w:szCs w:val="24"/>
        </w:rPr>
        <w:t>i constituie mijlocul cu cea mai mică doză de subiectivitate, prin care se ob</w:t>
      </w:r>
      <w:r w:rsidR="0054298C" w:rsidRPr="008339AD">
        <w:rPr>
          <w:rFonts w:eastAsia="Times New Roman"/>
          <w:szCs w:val="24"/>
        </w:rPr>
        <w:t>ţ</w:t>
      </w:r>
      <w:r w:rsidRPr="008339AD">
        <w:rPr>
          <w:rFonts w:eastAsia="Times New Roman"/>
          <w:szCs w:val="24"/>
        </w:rPr>
        <w:t>ine o imagine reală a calită</w:t>
      </w:r>
      <w:r w:rsidR="0054298C" w:rsidRPr="008339AD">
        <w:rPr>
          <w:rFonts w:eastAsia="Times New Roman"/>
          <w:szCs w:val="24"/>
        </w:rPr>
        <w:t>ţ</w:t>
      </w:r>
      <w:r w:rsidRPr="008339AD">
        <w:rPr>
          <w:rFonts w:eastAsia="Times New Roman"/>
          <w:szCs w:val="24"/>
        </w:rPr>
        <w:t xml:space="preserve">ii profesionale a cadrelor didactice. </w:t>
      </w:r>
      <w:proofErr w:type="gramStart"/>
      <w:r w:rsidRPr="008339AD">
        <w:rPr>
          <w:rFonts w:eastAsia="Times New Roman"/>
          <w:szCs w:val="24"/>
        </w:rPr>
        <w:t>Ca urmare, acestei componente a procesului de evaluare i se acordă o importan</w:t>
      </w:r>
      <w:r w:rsidR="0054298C" w:rsidRPr="008339AD">
        <w:rPr>
          <w:rFonts w:eastAsia="Times New Roman"/>
          <w:szCs w:val="24"/>
        </w:rPr>
        <w:t>ţ</w:t>
      </w:r>
      <w:r w:rsidRPr="008339AD">
        <w:rPr>
          <w:rFonts w:eastAsia="Times New Roman"/>
          <w:szCs w:val="24"/>
        </w:rPr>
        <w:t xml:space="preserve">ă specială, atât de către managementul </w:t>
      </w:r>
      <w:r w:rsidR="00D713B3" w:rsidRPr="008339AD">
        <w:rPr>
          <w:rFonts w:eastAsia="Times New Roman"/>
          <w:szCs w:val="24"/>
        </w:rPr>
        <w:t>academiei</w:t>
      </w:r>
      <w:r w:rsidRPr="008339AD">
        <w:rPr>
          <w:rFonts w:eastAsia="Times New Roman"/>
          <w:szCs w:val="24"/>
        </w:rPr>
        <w:t>, cât şi de către fiecare membru al corpului profesoral interesat să-şi perfec</w:t>
      </w:r>
      <w:r w:rsidR="0054298C" w:rsidRPr="008339AD">
        <w:rPr>
          <w:rFonts w:eastAsia="Times New Roman"/>
          <w:szCs w:val="24"/>
        </w:rPr>
        <w:t>ţ</w:t>
      </w:r>
      <w:r w:rsidRPr="008339AD">
        <w:rPr>
          <w:rFonts w:eastAsia="Times New Roman"/>
          <w:szCs w:val="24"/>
        </w:rPr>
        <w:t>ioneze calitatea actului didactic.</w:t>
      </w:r>
      <w:proofErr w:type="gramEnd"/>
    </w:p>
    <w:p w:rsidR="00D713B3" w:rsidRPr="008339AD" w:rsidRDefault="00CD5B6D" w:rsidP="001E6042">
      <w:pPr>
        <w:pStyle w:val="Default"/>
        <w:tabs>
          <w:tab w:val="left" w:pos="540"/>
          <w:tab w:val="left" w:pos="993"/>
          <w:tab w:val="left" w:pos="1560"/>
        </w:tabs>
        <w:ind w:firstLine="450"/>
        <w:jc w:val="both"/>
        <w:rPr>
          <w:color w:val="auto"/>
          <w:lang w:val="ro-RO"/>
        </w:rPr>
      </w:pPr>
      <w:r w:rsidRPr="008339AD">
        <w:tab/>
      </w:r>
      <w:r w:rsidR="00D713B3" w:rsidRPr="008339AD">
        <w:rPr>
          <w:lang w:val="ro-RO"/>
        </w:rPr>
        <w:t>Evaluarea personalului didactic de către studenţi constituie un proces în cadrul căruia se culeg şi se prelucrează informaţii în scopul cunoaşterii performanţelor individuale ale personalului didactic din instituţie.</w:t>
      </w:r>
    </w:p>
    <w:p w:rsidR="00D713B3" w:rsidRPr="008339AD" w:rsidRDefault="00CD5B6D" w:rsidP="001E6042">
      <w:pPr>
        <w:pStyle w:val="Default"/>
        <w:tabs>
          <w:tab w:val="left" w:pos="540"/>
          <w:tab w:val="left" w:pos="993"/>
          <w:tab w:val="left" w:pos="1560"/>
        </w:tabs>
        <w:ind w:firstLine="450"/>
        <w:jc w:val="both"/>
        <w:rPr>
          <w:lang w:val="ro-RO"/>
        </w:rPr>
      </w:pPr>
      <w:r w:rsidRPr="008339AD">
        <w:rPr>
          <w:lang w:val="ro-RO"/>
        </w:rPr>
        <w:tab/>
      </w:r>
      <w:r w:rsidR="00D713B3" w:rsidRPr="008339AD">
        <w:rPr>
          <w:lang w:val="ro-RO"/>
        </w:rPr>
        <w:t xml:space="preserve">Evaluarea personalului didactic de către studenţi se efectuează prin completarea </w:t>
      </w:r>
      <w:r w:rsidR="00D713B3" w:rsidRPr="008339AD">
        <w:rPr>
          <w:b/>
          <w:lang w:val="ro-RO"/>
        </w:rPr>
        <w:t>Fişei de evaluare</w:t>
      </w:r>
      <w:r w:rsidR="00D713B3" w:rsidRPr="008339AD">
        <w:rPr>
          <w:b/>
          <w:bCs/>
          <w:lang w:val="ro-RO"/>
        </w:rPr>
        <w:t xml:space="preserve"> </w:t>
      </w:r>
      <w:r w:rsidR="00D713B3" w:rsidRPr="008339AD">
        <w:rPr>
          <w:b/>
          <w:lang w:val="ro-RO"/>
        </w:rPr>
        <w:t>a personalului didactic de către studenţi</w:t>
      </w:r>
      <w:r w:rsidR="00E13FF7" w:rsidRPr="008339AD">
        <w:rPr>
          <w:b/>
          <w:lang w:val="ro-RO"/>
        </w:rPr>
        <w:t>.</w:t>
      </w:r>
      <w:r w:rsidR="00D713B3" w:rsidRPr="008339AD">
        <w:rPr>
          <w:lang w:val="ro-RO"/>
        </w:rPr>
        <w:t xml:space="preserve"> </w:t>
      </w:r>
      <w:r w:rsidR="00D713B3" w:rsidRPr="008339AD">
        <w:rPr>
          <w:b/>
          <w:color w:val="auto"/>
          <w:lang w:val="ro-RO"/>
        </w:rPr>
        <w:t xml:space="preserve">(Anexa nr. </w:t>
      </w:r>
      <w:r w:rsidR="00E13FF7" w:rsidRPr="008339AD">
        <w:rPr>
          <w:b/>
          <w:color w:val="auto"/>
          <w:lang w:val="ro-RO"/>
        </w:rPr>
        <w:t>4</w:t>
      </w:r>
      <w:r w:rsidR="00D713B3" w:rsidRPr="008339AD">
        <w:rPr>
          <w:b/>
          <w:color w:val="auto"/>
          <w:lang w:val="ro-RO"/>
        </w:rPr>
        <w:t>)</w:t>
      </w:r>
      <w:r w:rsidR="00D713B3" w:rsidRPr="008339AD">
        <w:rPr>
          <w:lang w:val="ro-RO"/>
        </w:rPr>
        <w:t xml:space="preserve"> </w:t>
      </w:r>
    </w:p>
    <w:p w:rsidR="00D713B3" w:rsidRPr="008339AD" w:rsidRDefault="00CD5B6D" w:rsidP="001E6042">
      <w:pPr>
        <w:widowControl w:val="0"/>
        <w:tabs>
          <w:tab w:val="left" w:pos="540"/>
          <w:tab w:val="left" w:pos="993"/>
          <w:tab w:val="left" w:pos="1560"/>
        </w:tabs>
        <w:autoSpaceDE w:val="0"/>
        <w:autoSpaceDN w:val="0"/>
        <w:adjustRightInd w:val="0"/>
        <w:ind w:firstLine="450"/>
        <w:jc w:val="both"/>
        <w:rPr>
          <w:color w:val="000000"/>
          <w:szCs w:val="24"/>
          <w:lang w:val="ro-RO"/>
        </w:rPr>
      </w:pPr>
      <w:r w:rsidRPr="008339AD">
        <w:rPr>
          <w:color w:val="000000"/>
          <w:szCs w:val="24"/>
          <w:lang w:val="ro-RO"/>
        </w:rPr>
        <w:tab/>
      </w:r>
      <w:r w:rsidR="00D713B3" w:rsidRPr="008339AD">
        <w:rPr>
          <w:color w:val="000000"/>
          <w:szCs w:val="24"/>
          <w:lang w:val="ro-RO"/>
        </w:rPr>
        <w:t>Evaluarea se realizează de către studenţi în condiţii de anonimat. Cadrul didactic evaluat nu are acces direct sau indirect la identitatea evaluatorului.</w:t>
      </w:r>
    </w:p>
    <w:p w:rsidR="00D713B3" w:rsidRPr="008339AD" w:rsidRDefault="00CD5B6D" w:rsidP="001E6042">
      <w:pPr>
        <w:pStyle w:val="Default"/>
        <w:tabs>
          <w:tab w:val="left" w:pos="540"/>
          <w:tab w:val="left" w:pos="993"/>
          <w:tab w:val="left" w:pos="1560"/>
        </w:tabs>
        <w:ind w:firstLine="450"/>
        <w:jc w:val="both"/>
        <w:rPr>
          <w:lang w:val="ro-RO"/>
        </w:rPr>
      </w:pPr>
      <w:r w:rsidRPr="008339AD">
        <w:rPr>
          <w:lang w:val="ro-RO"/>
        </w:rPr>
        <w:tab/>
      </w:r>
      <w:r w:rsidR="00D713B3" w:rsidRPr="008339AD">
        <w:rPr>
          <w:lang w:val="ro-RO"/>
        </w:rPr>
        <w:t>Desfăşurarea evaluării se face publică printr-un anunţ, la nivel de facultate, prin care se stabileşte procedura, perioada, locul de desfăşurare, metoda şi mijloacele de realizare a evaluării.</w:t>
      </w:r>
    </w:p>
    <w:p w:rsidR="00D713B3" w:rsidRPr="008339AD" w:rsidRDefault="00CD5B6D" w:rsidP="001E6042">
      <w:pPr>
        <w:tabs>
          <w:tab w:val="left" w:pos="540"/>
          <w:tab w:val="left" w:pos="993"/>
          <w:tab w:val="left" w:pos="1560"/>
        </w:tabs>
        <w:autoSpaceDE w:val="0"/>
        <w:autoSpaceDN w:val="0"/>
        <w:adjustRightInd w:val="0"/>
        <w:ind w:firstLine="450"/>
        <w:jc w:val="both"/>
        <w:rPr>
          <w:color w:val="000000"/>
          <w:szCs w:val="24"/>
          <w:lang w:val="ro-RO"/>
        </w:rPr>
      </w:pPr>
      <w:r w:rsidRPr="008339AD">
        <w:rPr>
          <w:szCs w:val="24"/>
          <w:lang w:val="ro-RO"/>
        </w:rPr>
        <w:tab/>
      </w:r>
      <w:r w:rsidR="00D713B3" w:rsidRPr="008339AD">
        <w:rPr>
          <w:szCs w:val="24"/>
          <w:lang w:val="ro-RO"/>
        </w:rPr>
        <w:t xml:space="preserve">Studenţilor li se va aduce la cunoştinţă care este scopul evaluărilor, modalităţile de completare a chestionarelor şi confidenţialitatea răspunsurilor. </w:t>
      </w:r>
    </w:p>
    <w:p w:rsidR="00D713B3" w:rsidRPr="008339AD" w:rsidRDefault="00CD5B6D" w:rsidP="001E6042">
      <w:pPr>
        <w:pStyle w:val="Default"/>
        <w:tabs>
          <w:tab w:val="left" w:pos="540"/>
          <w:tab w:val="left" w:pos="993"/>
          <w:tab w:val="left" w:pos="1560"/>
        </w:tabs>
        <w:ind w:firstLine="450"/>
        <w:jc w:val="both"/>
        <w:rPr>
          <w:color w:val="auto"/>
          <w:lang w:val="ro-RO"/>
        </w:rPr>
      </w:pPr>
      <w:r w:rsidRPr="008339AD">
        <w:rPr>
          <w:lang w:val="ro-RO"/>
        </w:rPr>
        <w:tab/>
      </w:r>
      <w:r w:rsidR="00D713B3" w:rsidRPr="008339AD">
        <w:rPr>
          <w:lang w:val="ro-RO"/>
        </w:rPr>
        <w:t xml:space="preserve">Sunt interzise acţiunile de manipulare, condiţionare sau de influenţare directă </w:t>
      </w:r>
      <w:r w:rsidR="00D713B3" w:rsidRPr="008339AD">
        <w:rPr>
          <w:color w:val="auto"/>
          <w:lang w:val="ro-RO"/>
        </w:rPr>
        <w:t>sau indirectă a studenţilor în libera exprimare a opiniilor proprii.</w:t>
      </w:r>
    </w:p>
    <w:p w:rsidR="00D713B3" w:rsidRPr="008339AD" w:rsidRDefault="00CD5B6D" w:rsidP="001E6042">
      <w:pPr>
        <w:pStyle w:val="Default"/>
        <w:tabs>
          <w:tab w:val="left" w:pos="540"/>
          <w:tab w:val="left" w:pos="993"/>
          <w:tab w:val="left" w:pos="1560"/>
        </w:tabs>
        <w:ind w:firstLine="450"/>
        <w:jc w:val="both"/>
        <w:rPr>
          <w:color w:val="auto"/>
          <w:lang w:val="ro-RO"/>
        </w:rPr>
      </w:pPr>
      <w:r w:rsidRPr="008339AD">
        <w:rPr>
          <w:lang w:val="ro-RO"/>
        </w:rPr>
        <w:tab/>
      </w:r>
      <w:r w:rsidR="00D713B3" w:rsidRPr="008339AD">
        <w:rPr>
          <w:lang w:val="ro-RO"/>
        </w:rPr>
        <w:t xml:space="preserve">Rezultatele evaluării vor fi utilizate de şeful de catedră la elaborarea activităţilor </w:t>
      </w:r>
      <w:r w:rsidR="00D713B3" w:rsidRPr="008339AD">
        <w:rPr>
          <w:b/>
          <w:i/>
          <w:color w:val="auto"/>
          <w:lang w:val="ro-RO"/>
        </w:rPr>
        <w:t>orientate spre realizarea creşterii continue a calităţii prestaţiei didactice a personalului didactic.</w:t>
      </w:r>
    </w:p>
    <w:p w:rsidR="00D713B3" w:rsidRPr="008339AD" w:rsidRDefault="00CD5B6D" w:rsidP="001E6042">
      <w:pPr>
        <w:pStyle w:val="Default"/>
        <w:tabs>
          <w:tab w:val="left" w:pos="540"/>
          <w:tab w:val="left" w:pos="993"/>
          <w:tab w:val="left" w:pos="1560"/>
        </w:tabs>
        <w:ind w:firstLine="450"/>
        <w:jc w:val="both"/>
        <w:rPr>
          <w:color w:val="auto"/>
          <w:lang w:val="ro-RO"/>
        </w:rPr>
      </w:pPr>
      <w:r w:rsidRPr="008339AD">
        <w:rPr>
          <w:color w:val="auto"/>
          <w:lang w:val="ro-RO"/>
        </w:rPr>
        <w:tab/>
      </w:r>
      <w:r w:rsidR="00D713B3" w:rsidRPr="008339AD">
        <w:rPr>
          <w:color w:val="auto"/>
          <w:lang w:val="ro-RO"/>
        </w:rPr>
        <w:t xml:space="preserve">Şeful de catedră comunică, în forma unei fişe confidenţiale individuale, fiecărui cadru didactic evaluat rezultatul obţinut de acesta, în cadrul unei discuţii confidenţiale constructive. </w:t>
      </w:r>
    </w:p>
    <w:p w:rsidR="00D713B3" w:rsidRPr="008339AD" w:rsidRDefault="00591A8A" w:rsidP="001E6042">
      <w:pPr>
        <w:tabs>
          <w:tab w:val="left" w:pos="540"/>
        </w:tabs>
        <w:ind w:firstLine="450"/>
        <w:jc w:val="both"/>
        <w:rPr>
          <w:szCs w:val="24"/>
          <w:lang w:val="ro-RO"/>
        </w:rPr>
      </w:pPr>
      <w:r w:rsidRPr="008339AD">
        <w:rPr>
          <w:szCs w:val="24"/>
          <w:lang w:val="ro-RO"/>
        </w:rPr>
        <w:t xml:space="preserve">    </w:t>
      </w:r>
      <w:r w:rsidR="00D713B3" w:rsidRPr="008339AD">
        <w:rPr>
          <w:szCs w:val="24"/>
          <w:lang w:val="ro-RO"/>
        </w:rPr>
        <w:t>Metodologia de organizare şi desfăşurare a evaluării de către studenţi este stabilită de instituţie</w:t>
      </w:r>
      <w:r w:rsidRPr="008339AD">
        <w:rPr>
          <w:szCs w:val="24"/>
          <w:lang w:val="ro-RO"/>
        </w:rPr>
        <w:t xml:space="preserve"> conform ordinului 500</w:t>
      </w:r>
      <w:r w:rsidR="00283047" w:rsidRPr="008339AD">
        <w:rPr>
          <w:szCs w:val="24"/>
          <w:lang w:val="ro-RO"/>
        </w:rPr>
        <w:t xml:space="preserve"> al Ministrului A</w:t>
      </w:r>
      <w:r w:rsidRPr="008339AD">
        <w:rPr>
          <w:szCs w:val="24"/>
          <w:lang w:val="ro-RO"/>
        </w:rPr>
        <w:t>părării</w:t>
      </w:r>
      <w:r w:rsidR="00283047" w:rsidRPr="008339AD">
        <w:rPr>
          <w:szCs w:val="24"/>
          <w:lang w:val="ro-RO"/>
        </w:rPr>
        <w:t xml:space="preserve"> </w:t>
      </w:r>
      <w:r w:rsidRPr="008339AD">
        <w:rPr>
          <w:i/>
          <w:szCs w:val="24"/>
          <w:lang w:val="ro-RO"/>
        </w:rPr>
        <w:t>despre aprobarea Regulamentului privind evaluarea personalului ştiinţifico-didactic din instituţiile de învăţământ militar superior</w:t>
      </w:r>
      <w:r w:rsidRPr="008339AD">
        <w:rPr>
          <w:szCs w:val="24"/>
          <w:lang w:val="ro-RO"/>
        </w:rPr>
        <w:t xml:space="preserve">. </w:t>
      </w:r>
    </w:p>
    <w:p w:rsidR="00FB0D6D" w:rsidRPr="008339AD" w:rsidRDefault="00FB0D6D" w:rsidP="001E6042">
      <w:pPr>
        <w:tabs>
          <w:tab w:val="left" w:pos="540"/>
        </w:tabs>
        <w:ind w:firstLine="450"/>
        <w:jc w:val="both"/>
        <w:rPr>
          <w:rFonts w:eastAsia="Times New Roman"/>
          <w:szCs w:val="24"/>
        </w:rPr>
      </w:pPr>
      <w:r w:rsidRPr="008339AD">
        <w:rPr>
          <w:rFonts w:eastAsia="Times New Roman"/>
          <w:szCs w:val="24"/>
        </w:rPr>
        <w:t>Pe baza aprecierilor studen</w:t>
      </w:r>
      <w:r w:rsidR="0054298C" w:rsidRPr="008339AD">
        <w:rPr>
          <w:rFonts w:eastAsia="Times New Roman"/>
          <w:szCs w:val="24"/>
        </w:rPr>
        <w:t>ţ</w:t>
      </w:r>
      <w:r w:rsidRPr="008339AD">
        <w:rPr>
          <w:rFonts w:eastAsia="Times New Roman"/>
          <w:szCs w:val="24"/>
        </w:rPr>
        <w:t>ilor, cadrul didactic are posibilitatea să-şi identifice eventualele deficien</w:t>
      </w:r>
      <w:r w:rsidR="0054298C" w:rsidRPr="008339AD">
        <w:rPr>
          <w:rFonts w:eastAsia="Times New Roman"/>
          <w:szCs w:val="24"/>
        </w:rPr>
        <w:t>ţ</w:t>
      </w:r>
      <w:r w:rsidRPr="008339AD">
        <w:rPr>
          <w:rFonts w:eastAsia="Times New Roman"/>
          <w:szCs w:val="24"/>
        </w:rPr>
        <w:t xml:space="preserve">e în activitate, pe care </w:t>
      </w:r>
      <w:proofErr w:type="gramStart"/>
      <w:r w:rsidRPr="008339AD">
        <w:rPr>
          <w:rFonts w:eastAsia="Times New Roman"/>
          <w:szCs w:val="24"/>
        </w:rPr>
        <w:t>să</w:t>
      </w:r>
      <w:proofErr w:type="gramEnd"/>
      <w:r w:rsidRPr="008339AD">
        <w:rPr>
          <w:rFonts w:eastAsia="Times New Roman"/>
          <w:szCs w:val="24"/>
        </w:rPr>
        <w:t xml:space="preserve"> le corecteze prin aplicarea unor metode de lucru mai eficiente.</w:t>
      </w:r>
    </w:p>
    <w:p w:rsidR="00FB0D6D" w:rsidRPr="008339AD" w:rsidRDefault="00FB0D6D" w:rsidP="001E6042">
      <w:pPr>
        <w:ind w:firstLine="450"/>
        <w:jc w:val="both"/>
        <w:rPr>
          <w:rFonts w:eastAsia="Times New Roman"/>
          <w:color w:val="FF0000"/>
          <w:szCs w:val="24"/>
        </w:rPr>
      </w:pPr>
    </w:p>
    <w:p w:rsidR="00A25AC4" w:rsidRPr="008339AD" w:rsidRDefault="00D035B9" w:rsidP="001E6042">
      <w:pPr>
        <w:ind w:firstLine="450"/>
        <w:jc w:val="both"/>
        <w:rPr>
          <w:rFonts w:eastAsia="Times New Roman"/>
          <w:b/>
          <w:szCs w:val="24"/>
        </w:rPr>
      </w:pPr>
      <w:r w:rsidRPr="008339AD">
        <w:rPr>
          <w:rFonts w:eastAsia="Times New Roman"/>
          <w:b/>
          <w:szCs w:val="24"/>
        </w:rPr>
        <w:t>1</w:t>
      </w:r>
      <w:r w:rsidR="00326E98">
        <w:rPr>
          <w:rFonts w:eastAsia="Times New Roman"/>
          <w:b/>
          <w:szCs w:val="24"/>
        </w:rPr>
        <w:t>.4.3</w:t>
      </w:r>
      <w:r w:rsidR="0073279F" w:rsidRPr="008339AD">
        <w:rPr>
          <w:rFonts w:eastAsia="Times New Roman"/>
          <w:b/>
          <w:szCs w:val="24"/>
        </w:rPr>
        <w:t xml:space="preserve">. Evaluarea de către </w:t>
      </w:r>
      <w:r w:rsidR="00A25AC4" w:rsidRPr="008339AD">
        <w:rPr>
          <w:rFonts w:eastAsia="Times New Roman"/>
          <w:b/>
          <w:szCs w:val="24"/>
        </w:rPr>
        <w:t>şeful de catedră</w:t>
      </w:r>
    </w:p>
    <w:p w:rsidR="00A25AC4" w:rsidRPr="008339AD" w:rsidRDefault="00230392" w:rsidP="001E6042">
      <w:pPr>
        <w:tabs>
          <w:tab w:val="left" w:pos="540"/>
          <w:tab w:val="left" w:pos="993"/>
        </w:tabs>
        <w:autoSpaceDE w:val="0"/>
        <w:autoSpaceDN w:val="0"/>
        <w:adjustRightInd w:val="0"/>
        <w:ind w:firstLine="450"/>
        <w:jc w:val="both"/>
        <w:rPr>
          <w:b/>
          <w:szCs w:val="24"/>
          <w:lang w:val="ro-RO"/>
        </w:rPr>
      </w:pPr>
      <w:r w:rsidRPr="008339AD">
        <w:rPr>
          <w:szCs w:val="24"/>
          <w:lang w:val="ro-RO"/>
        </w:rPr>
        <w:tab/>
      </w:r>
      <w:r w:rsidR="00A25AC4" w:rsidRPr="008339AD">
        <w:rPr>
          <w:szCs w:val="24"/>
          <w:lang w:val="ro-RO"/>
        </w:rPr>
        <w:t>Evaluarea personalului didactic de către şeful de catedră se efectuează pe baza formularului de evaluare „Aprecierea personalului didactic după criteriile de evaluare şi indicatorii de performanţă”</w:t>
      </w:r>
      <w:r w:rsidR="00AA5ECA" w:rsidRPr="008339AD">
        <w:rPr>
          <w:szCs w:val="24"/>
          <w:lang w:val="ro-RO"/>
        </w:rPr>
        <w:t>.</w:t>
      </w:r>
      <w:r w:rsidR="00A25AC4" w:rsidRPr="008339AD">
        <w:rPr>
          <w:szCs w:val="24"/>
          <w:lang w:val="ro-RO"/>
        </w:rPr>
        <w:t xml:space="preserve"> </w:t>
      </w:r>
      <w:r w:rsidR="00A25AC4" w:rsidRPr="008339AD">
        <w:rPr>
          <w:b/>
          <w:szCs w:val="24"/>
          <w:lang w:val="ro-RO"/>
        </w:rPr>
        <w:t>(</w:t>
      </w:r>
      <w:r w:rsidR="00AA5ECA" w:rsidRPr="008339AD">
        <w:rPr>
          <w:b/>
          <w:szCs w:val="24"/>
          <w:lang w:val="ro-RO"/>
        </w:rPr>
        <w:t>Anexa nr.5</w:t>
      </w:r>
      <w:r w:rsidR="00A25AC4" w:rsidRPr="008339AD">
        <w:rPr>
          <w:b/>
          <w:szCs w:val="24"/>
          <w:lang w:val="ro-RO"/>
        </w:rPr>
        <w:t xml:space="preserve">) </w:t>
      </w:r>
    </w:p>
    <w:p w:rsidR="00A25AC4" w:rsidRPr="008339AD" w:rsidRDefault="00230392" w:rsidP="001E6042">
      <w:pPr>
        <w:tabs>
          <w:tab w:val="left" w:pos="540"/>
          <w:tab w:val="left" w:pos="993"/>
        </w:tabs>
        <w:autoSpaceDE w:val="0"/>
        <w:autoSpaceDN w:val="0"/>
        <w:adjustRightInd w:val="0"/>
        <w:ind w:firstLine="450"/>
        <w:jc w:val="both"/>
        <w:rPr>
          <w:szCs w:val="24"/>
          <w:lang w:val="ro-RO"/>
        </w:rPr>
      </w:pPr>
      <w:r w:rsidRPr="008339AD">
        <w:rPr>
          <w:szCs w:val="24"/>
          <w:lang w:val="ro-RO"/>
        </w:rPr>
        <w:lastRenderedPageBreak/>
        <w:tab/>
      </w:r>
      <w:r w:rsidR="00A25AC4" w:rsidRPr="008339AD">
        <w:rPr>
          <w:szCs w:val="24"/>
          <w:lang w:val="ro-RO"/>
        </w:rPr>
        <w:t xml:space="preserve">Evaluarea se face cu referire la modul de îndeplinire a obligaţiilor personalului didactic cuprinse în fişa funcţiei/postului dar şi la calitatea relaţiilor interumane specifice interacţiunii şef-subaltern, la gradul de implicare a persoanei în activităţi ce nu sunt cuprinse în fişa funcţiei/postului dar sunt necesare în contextul dezvoltării catedrei şi facultăţii. </w:t>
      </w:r>
    </w:p>
    <w:p w:rsidR="00A25AC4" w:rsidRPr="008339AD" w:rsidRDefault="00230392" w:rsidP="001E6042">
      <w:pPr>
        <w:tabs>
          <w:tab w:val="left" w:pos="540"/>
          <w:tab w:val="left" w:pos="993"/>
        </w:tabs>
        <w:autoSpaceDE w:val="0"/>
        <w:autoSpaceDN w:val="0"/>
        <w:adjustRightInd w:val="0"/>
        <w:ind w:firstLine="450"/>
        <w:jc w:val="both"/>
        <w:rPr>
          <w:szCs w:val="24"/>
          <w:lang w:val="ro-RO"/>
        </w:rPr>
      </w:pPr>
      <w:r w:rsidRPr="008339AD">
        <w:rPr>
          <w:szCs w:val="24"/>
          <w:lang w:val="ro-RO"/>
        </w:rPr>
        <w:tab/>
      </w:r>
      <w:r w:rsidR="00A25AC4" w:rsidRPr="008339AD">
        <w:rPr>
          <w:szCs w:val="24"/>
          <w:lang w:val="ro-RO"/>
        </w:rPr>
        <w:t xml:space="preserve">La </w:t>
      </w:r>
      <w:r w:rsidR="00A25AC4" w:rsidRPr="008339AD">
        <w:rPr>
          <w:b/>
          <w:szCs w:val="24"/>
          <w:lang w:val="ro-RO"/>
        </w:rPr>
        <w:t>sfîrşitul</w:t>
      </w:r>
      <w:r w:rsidR="00A25AC4" w:rsidRPr="008339AD">
        <w:rPr>
          <w:szCs w:val="24"/>
          <w:lang w:val="ro-RO"/>
        </w:rPr>
        <w:t xml:space="preserve"> activităţilor didactice ale fiecărui an de studii întreg personalul didactic titular depune „Raportul anual de activitate” în care se includ activităţile desfăşurate în anul de studii prezentînd argumente şi dovezi privind îndeplinirea cerinţelor funcţiei/postului.</w:t>
      </w:r>
    </w:p>
    <w:p w:rsidR="00A25AC4" w:rsidRPr="008339AD" w:rsidRDefault="00230392" w:rsidP="001E6042">
      <w:pPr>
        <w:tabs>
          <w:tab w:val="left" w:pos="540"/>
          <w:tab w:val="left" w:pos="993"/>
        </w:tabs>
        <w:autoSpaceDE w:val="0"/>
        <w:autoSpaceDN w:val="0"/>
        <w:adjustRightInd w:val="0"/>
        <w:ind w:firstLine="450"/>
        <w:jc w:val="both"/>
        <w:rPr>
          <w:strike/>
          <w:szCs w:val="24"/>
          <w:lang w:val="ro-RO"/>
        </w:rPr>
      </w:pPr>
      <w:r w:rsidRPr="008339AD">
        <w:rPr>
          <w:szCs w:val="24"/>
          <w:lang w:val="ro-RO"/>
        </w:rPr>
        <w:tab/>
      </w:r>
      <w:r w:rsidR="00A25AC4" w:rsidRPr="008339AD">
        <w:rPr>
          <w:szCs w:val="24"/>
          <w:lang w:val="ro-RO"/>
        </w:rPr>
        <w:t xml:space="preserve">Şeful catedrei evaluează fiecare persoană din cadrul catedrei în conformitate cu </w:t>
      </w:r>
      <w:r w:rsidR="00A25AC4" w:rsidRPr="008339AD">
        <w:rPr>
          <w:b/>
          <w:i/>
          <w:szCs w:val="24"/>
          <w:lang w:val="ro-RO"/>
        </w:rPr>
        <w:t>Raportul anual de activitate</w:t>
      </w:r>
      <w:r w:rsidR="00A25AC4" w:rsidRPr="008339AD">
        <w:rPr>
          <w:szCs w:val="24"/>
          <w:lang w:val="ro-RO"/>
        </w:rPr>
        <w:t xml:space="preserve"> prezentat de titular şi Criteriile de evaluare şi standardele de performanţă. Rezultatele generale ale evaluării se exprimă prin unul din următoarele calificative: excelent, foarte bun, bun, corespunzător, mediocru, necorespunzător.</w:t>
      </w:r>
    </w:p>
    <w:p w:rsidR="00A25AC4" w:rsidRPr="008339AD" w:rsidRDefault="00230392" w:rsidP="001E6042">
      <w:pPr>
        <w:tabs>
          <w:tab w:val="left" w:pos="540"/>
          <w:tab w:val="left" w:pos="993"/>
        </w:tabs>
        <w:autoSpaceDE w:val="0"/>
        <w:autoSpaceDN w:val="0"/>
        <w:adjustRightInd w:val="0"/>
        <w:ind w:firstLine="450"/>
        <w:jc w:val="both"/>
        <w:rPr>
          <w:szCs w:val="24"/>
          <w:lang w:val="ro-RO"/>
        </w:rPr>
      </w:pPr>
      <w:r w:rsidRPr="008339AD">
        <w:rPr>
          <w:szCs w:val="24"/>
          <w:lang w:val="ro-RO"/>
        </w:rPr>
        <w:tab/>
      </w:r>
      <w:r w:rsidR="00A25AC4" w:rsidRPr="008339AD">
        <w:rPr>
          <w:szCs w:val="24"/>
          <w:lang w:val="ro-RO"/>
        </w:rPr>
        <w:t>La finalul evaluării, şeful de catedră completează formularul privind evaluarea performanţelor profesionale individuale ale personalului didactic din instituţie după grila etalon şi o înaintează decanului facultăţii.</w:t>
      </w:r>
    </w:p>
    <w:p w:rsidR="00230392" w:rsidRPr="008339AD" w:rsidRDefault="00230392" w:rsidP="001E6042">
      <w:pPr>
        <w:tabs>
          <w:tab w:val="left" w:pos="540"/>
          <w:tab w:val="left" w:pos="993"/>
        </w:tabs>
        <w:autoSpaceDE w:val="0"/>
        <w:autoSpaceDN w:val="0"/>
        <w:adjustRightInd w:val="0"/>
        <w:ind w:firstLine="450"/>
        <w:jc w:val="both"/>
        <w:rPr>
          <w:szCs w:val="24"/>
          <w:lang w:val="ro-RO"/>
        </w:rPr>
      </w:pPr>
      <w:r w:rsidRPr="008339AD">
        <w:rPr>
          <w:szCs w:val="24"/>
          <w:lang w:val="ro-RO"/>
        </w:rPr>
        <w:tab/>
        <w:t>Consiliul profesoral analizează datele, concluziile şi propunerile şefilor de catedre şi stabileşte măsuri de rezolvare a eventualelor probleme pe care le prezintă în Senat</w:t>
      </w:r>
      <w:r w:rsidR="00EC566A">
        <w:rPr>
          <w:szCs w:val="24"/>
          <w:lang w:val="ro-RO"/>
        </w:rPr>
        <w:t>ul AMFA</w:t>
      </w:r>
      <w:r w:rsidRPr="008339AD">
        <w:rPr>
          <w:szCs w:val="24"/>
          <w:lang w:val="ro-RO"/>
        </w:rPr>
        <w:t xml:space="preserve"> în vederea luării deciziilor finale.</w:t>
      </w:r>
    </w:p>
    <w:p w:rsidR="00A25AC4" w:rsidRPr="008339AD" w:rsidRDefault="00230392" w:rsidP="001E6042">
      <w:pPr>
        <w:tabs>
          <w:tab w:val="left" w:pos="540"/>
          <w:tab w:val="left" w:pos="993"/>
        </w:tabs>
        <w:autoSpaceDE w:val="0"/>
        <w:autoSpaceDN w:val="0"/>
        <w:adjustRightInd w:val="0"/>
        <w:ind w:firstLine="450"/>
        <w:jc w:val="both"/>
        <w:rPr>
          <w:szCs w:val="24"/>
          <w:lang w:val="ro-RO"/>
        </w:rPr>
      </w:pPr>
      <w:r w:rsidRPr="008339AD">
        <w:rPr>
          <w:szCs w:val="24"/>
          <w:lang w:val="ro-RO"/>
        </w:rPr>
        <w:tab/>
      </w:r>
      <w:r w:rsidR="00A25AC4" w:rsidRPr="008339AD">
        <w:rPr>
          <w:szCs w:val="24"/>
          <w:lang w:val="ro-RO"/>
        </w:rPr>
        <w:t xml:space="preserve">Metodologia de evaluare în baza </w:t>
      </w:r>
      <w:r w:rsidR="00A25AC4" w:rsidRPr="008339AD">
        <w:rPr>
          <w:i/>
          <w:szCs w:val="24"/>
          <w:lang w:val="ro-RO"/>
        </w:rPr>
        <w:t>Criteriilor de evaluare şi standardele de performanţă,</w:t>
      </w:r>
      <w:r w:rsidR="00977153" w:rsidRPr="008339AD">
        <w:rPr>
          <w:i/>
          <w:szCs w:val="24"/>
          <w:lang w:val="ro-RO"/>
        </w:rPr>
        <w:t xml:space="preserve"> </w:t>
      </w:r>
      <w:r w:rsidR="00A25AC4" w:rsidRPr="008339AD">
        <w:rPr>
          <w:szCs w:val="24"/>
          <w:lang w:val="ro-RO"/>
        </w:rPr>
        <w:t>calculului ponderii criteriilor pentru funcţii didactice, punctelor acordate pentru fiecare criteriu, calculului calificativului general, precum şi completarea formularului în acest sens vor fi  stabilite de instituţie prin cadrul normativ intern.</w:t>
      </w:r>
    </w:p>
    <w:p w:rsidR="00EC566A" w:rsidRDefault="00A25AC4" w:rsidP="001E6042">
      <w:pPr>
        <w:tabs>
          <w:tab w:val="left" w:pos="540"/>
          <w:tab w:val="left" w:pos="630"/>
          <w:tab w:val="left" w:pos="900"/>
        </w:tabs>
        <w:autoSpaceDE w:val="0"/>
        <w:autoSpaceDN w:val="0"/>
        <w:adjustRightInd w:val="0"/>
        <w:jc w:val="both"/>
        <w:rPr>
          <w:szCs w:val="24"/>
          <w:lang w:val="ro-RO"/>
        </w:rPr>
      </w:pPr>
      <w:r w:rsidRPr="008339AD">
        <w:rPr>
          <w:szCs w:val="24"/>
          <w:lang w:val="ro-RO"/>
        </w:rPr>
        <w:t>Calificativul obţinut de către personalul didactic militar se includ</w:t>
      </w:r>
      <w:r w:rsidR="00EC566A">
        <w:rPr>
          <w:szCs w:val="24"/>
          <w:lang w:val="ro-RO"/>
        </w:rPr>
        <w:t>e în Fişa de evaluare anuală la</w:t>
      </w:r>
    </w:p>
    <w:p w:rsidR="00A25AC4" w:rsidRPr="008339AD" w:rsidRDefault="00A25AC4" w:rsidP="001E6042">
      <w:pPr>
        <w:tabs>
          <w:tab w:val="left" w:pos="0"/>
          <w:tab w:val="left" w:pos="630"/>
          <w:tab w:val="left" w:pos="900"/>
        </w:tabs>
        <w:autoSpaceDE w:val="0"/>
        <w:autoSpaceDN w:val="0"/>
        <w:adjustRightInd w:val="0"/>
        <w:jc w:val="both"/>
        <w:rPr>
          <w:szCs w:val="24"/>
          <w:lang w:val="ro-RO"/>
        </w:rPr>
      </w:pPr>
      <w:r w:rsidRPr="008339AD">
        <w:rPr>
          <w:szCs w:val="24"/>
          <w:lang w:val="ro-RO"/>
        </w:rPr>
        <w:t xml:space="preserve">completarea rubricii D1 „Evaluarea performanţei”, caseta „Competenţă profesională”.  </w:t>
      </w:r>
    </w:p>
    <w:p w:rsidR="00A25AC4" w:rsidRPr="008339AD" w:rsidRDefault="00EC566A" w:rsidP="001E6042">
      <w:pPr>
        <w:tabs>
          <w:tab w:val="left" w:pos="540"/>
          <w:tab w:val="left" w:pos="630"/>
          <w:tab w:val="left" w:pos="900"/>
        </w:tabs>
        <w:autoSpaceDE w:val="0"/>
        <w:autoSpaceDN w:val="0"/>
        <w:adjustRightInd w:val="0"/>
        <w:jc w:val="both"/>
        <w:rPr>
          <w:szCs w:val="24"/>
          <w:lang w:val="ro-RO"/>
        </w:rPr>
      </w:pPr>
      <w:r>
        <w:rPr>
          <w:szCs w:val="24"/>
          <w:lang w:val="ro-RO"/>
        </w:rPr>
        <w:tab/>
      </w:r>
      <w:r w:rsidR="00A25AC4" w:rsidRPr="008339AD">
        <w:rPr>
          <w:szCs w:val="24"/>
          <w:lang w:val="ro-RO"/>
        </w:rPr>
        <w:t>Obţinerea calificativului general mediocru şi necorespunzător, la două evaluări consecutive, a personalul didactic civil serveşte drept motiv pentru</w:t>
      </w:r>
      <w:r w:rsidR="00A25AC4" w:rsidRPr="008339AD">
        <w:rPr>
          <w:color w:val="000000"/>
          <w:szCs w:val="24"/>
          <w:lang w:val="ro-RO"/>
        </w:rPr>
        <w:t xml:space="preserve"> înaintarea la comisiei de atestare pentru  constatarea faptului că persoana respectivă nu corespunde funcţiei/postului deţinut ca urmare a calificării insuficiente şi, ulterior, pentru</w:t>
      </w:r>
      <w:r w:rsidR="00A25AC4" w:rsidRPr="008339AD">
        <w:rPr>
          <w:szCs w:val="24"/>
          <w:lang w:val="ro-RO"/>
        </w:rPr>
        <w:t xml:space="preserve"> demararea procedurii de reziliere a contractului de muncă cu instituţia</w:t>
      </w:r>
      <w:r w:rsidR="00A25AC4" w:rsidRPr="008339AD">
        <w:rPr>
          <w:rStyle w:val="FootnoteReference"/>
          <w:szCs w:val="24"/>
          <w:lang w:val="ro-RO"/>
        </w:rPr>
        <w:footnoteReference w:id="2"/>
      </w:r>
      <w:r w:rsidR="00A25AC4" w:rsidRPr="008339AD">
        <w:rPr>
          <w:szCs w:val="24"/>
          <w:lang w:val="ro-RO"/>
        </w:rPr>
        <w:t>.</w:t>
      </w:r>
    </w:p>
    <w:p w:rsidR="00A25AC4" w:rsidRPr="008339AD" w:rsidRDefault="00A25AC4" w:rsidP="001E6042">
      <w:pPr>
        <w:tabs>
          <w:tab w:val="left" w:pos="540"/>
          <w:tab w:val="left" w:pos="630"/>
          <w:tab w:val="left" w:pos="900"/>
        </w:tabs>
        <w:autoSpaceDE w:val="0"/>
        <w:autoSpaceDN w:val="0"/>
        <w:adjustRightInd w:val="0"/>
        <w:ind w:firstLine="450"/>
        <w:jc w:val="both"/>
        <w:rPr>
          <w:szCs w:val="24"/>
          <w:lang w:val="ro-RO"/>
        </w:rPr>
      </w:pPr>
      <w:r w:rsidRPr="008339AD">
        <w:rPr>
          <w:szCs w:val="24"/>
          <w:lang w:val="ro-RO"/>
        </w:rPr>
        <w:t xml:space="preserve">Calificativul general se aduce la cunoştinţa personalului didactic titular. În cazul contestării rezultatelor evaluării, se instituie la decizia decanului, o comisie de evaluare a contestaţiei, formată din prodecan şi reprezentanţi ai Consiliului facultăţii. </w:t>
      </w:r>
    </w:p>
    <w:p w:rsidR="00A25AC4" w:rsidRPr="008339AD" w:rsidRDefault="00EC566A" w:rsidP="001E6042">
      <w:pPr>
        <w:tabs>
          <w:tab w:val="left" w:pos="0"/>
          <w:tab w:val="left" w:pos="630"/>
          <w:tab w:val="left" w:pos="900"/>
        </w:tabs>
        <w:autoSpaceDE w:val="0"/>
        <w:autoSpaceDN w:val="0"/>
        <w:adjustRightInd w:val="0"/>
        <w:jc w:val="both"/>
        <w:rPr>
          <w:szCs w:val="24"/>
          <w:lang w:val="ro-RO"/>
        </w:rPr>
      </w:pPr>
      <w:r>
        <w:rPr>
          <w:szCs w:val="24"/>
          <w:lang w:val="ro-RO"/>
        </w:rPr>
        <w:tab/>
      </w:r>
      <w:r w:rsidR="00A25AC4" w:rsidRPr="008339AD">
        <w:rPr>
          <w:szCs w:val="24"/>
          <w:lang w:val="ro-RO"/>
        </w:rPr>
        <w:t xml:space="preserve">Comisia de evaluare a contestaţiilor va avea la dispoziţie întreaga documentaţie utilizată la evaluare şi punctele de vedere ale evaluatorilor (şef catedră şi decan).  </w:t>
      </w:r>
    </w:p>
    <w:p w:rsidR="00A25AC4" w:rsidRPr="008339AD" w:rsidRDefault="00A25AC4" w:rsidP="001E6042">
      <w:pPr>
        <w:tabs>
          <w:tab w:val="left" w:pos="540"/>
          <w:tab w:val="left" w:pos="630"/>
          <w:tab w:val="left" w:pos="900"/>
        </w:tabs>
        <w:autoSpaceDE w:val="0"/>
        <w:autoSpaceDN w:val="0"/>
        <w:adjustRightInd w:val="0"/>
        <w:jc w:val="both"/>
        <w:rPr>
          <w:szCs w:val="24"/>
          <w:lang w:val="ro-RO"/>
        </w:rPr>
      </w:pPr>
      <w:r w:rsidRPr="008339AD">
        <w:rPr>
          <w:szCs w:val="24"/>
          <w:lang w:val="ro-RO"/>
        </w:rPr>
        <w:t xml:space="preserve">Rezultatul analizei contestaţiei se aduce la cunoştinţa Consiliului facultăţii. </w:t>
      </w:r>
    </w:p>
    <w:p w:rsidR="00A25AC4" w:rsidRPr="008339AD" w:rsidRDefault="00A25AC4" w:rsidP="001E6042">
      <w:pPr>
        <w:tabs>
          <w:tab w:val="left" w:pos="540"/>
          <w:tab w:val="left" w:pos="630"/>
          <w:tab w:val="left" w:pos="900"/>
        </w:tabs>
        <w:autoSpaceDE w:val="0"/>
        <w:autoSpaceDN w:val="0"/>
        <w:adjustRightInd w:val="0"/>
        <w:ind w:firstLine="450"/>
        <w:jc w:val="both"/>
        <w:rPr>
          <w:szCs w:val="24"/>
          <w:lang w:val="ro-RO"/>
        </w:rPr>
      </w:pPr>
      <w:r w:rsidRPr="008339AD">
        <w:rPr>
          <w:szCs w:val="24"/>
          <w:lang w:val="ro-RO"/>
        </w:rPr>
        <w:t xml:space="preserve">După examinarea tuturor contestaţiilor, conducerea facultăţii realizează clasamente ale cadrelor didactice titulare pe baza punctajului total în conformitate cu procedura stabilită de instituţie. </w:t>
      </w:r>
    </w:p>
    <w:p w:rsidR="00923F0D" w:rsidRPr="008339AD" w:rsidRDefault="00923F0D" w:rsidP="001E6042">
      <w:pPr>
        <w:jc w:val="both"/>
        <w:rPr>
          <w:rFonts w:eastAsia="Times New Roman"/>
          <w:color w:val="FF0000"/>
          <w:szCs w:val="24"/>
          <w:lang w:val="ro-RO"/>
        </w:rPr>
      </w:pPr>
    </w:p>
    <w:p w:rsidR="005C50FD" w:rsidRPr="008339AD" w:rsidRDefault="00D035B9" w:rsidP="001E6042">
      <w:pPr>
        <w:ind w:firstLine="450"/>
        <w:jc w:val="both"/>
        <w:rPr>
          <w:rFonts w:eastAsia="Times New Roman"/>
          <w:b/>
          <w:szCs w:val="24"/>
        </w:rPr>
      </w:pPr>
      <w:r w:rsidRPr="008339AD">
        <w:rPr>
          <w:rFonts w:eastAsia="Times New Roman"/>
          <w:b/>
          <w:szCs w:val="24"/>
        </w:rPr>
        <w:t>1</w:t>
      </w:r>
      <w:r w:rsidR="005C50FD" w:rsidRPr="008339AD">
        <w:rPr>
          <w:rFonts w:eastAsia="Times New Roman"/>
          <w:b/>
          <w:szCs w:val="24"/>
        </w:rPr>
        <w:t>.5. Resurse de învă</w:t>
      </w:r>
      <w:r w:rsidR="0054298C" w:rsidRPr="008339AD">
        <w:rPr>
          <w:rFonts w:eastAsia="Times New Roman"/>
          <w:b/>
          <w:szCs w:val="24"/>
        </w:rPr>
        <w:t>ţ</w:t>
      </w:r>
      <w:r w:rsidR="005C50FD" w:rsidRPr="008339AD">
        <w:rPr>
          <w:rFonts w:eastAsia="Times New Roman"/>
          <w:b/>
          <w:szCs w:val="24"/>
        </w:rPr>
        <w:t>are şi servicii studen</w:t>
      </w:r>
      <w:r w:rsidR="0054298C" w:rsidRPr="008339AD">
        <w:rPr>
          <w:rFonts w:eastAsia="Times New Roman"/>
          <w:b/>
          <w:szCs w:val="24"/>
        </w:rPr>
        <w:t>ţ</w:t>
      </w:r>
      <w:r w:rsidR="005C50FD" w:rsidRPr="008339AD">
        <w:rPr>
          <w:rFonts w:eastAsia="Times New Roman"/>
          <w:b/>
          <w:szCs w:val="24"/>
        </w:rPr>
        <w:t>eşti</w:t>
      </w:r>
    </w:p>
    <w:p w:rsidR="005C50FD" w:rsidRPr="008339AD" w:rsidRDefault="00D035B9" w:rsidP="001E6042">
      <w:pPr>
        <w:ind w:firstLine="450"/>
        <w:jc w:val="both"/>
        <w:rPr>
          <w:rFonts w:eastAsia="Times New Roman"/>
          <w:szCs w:val="24"/>
        </w:rPr>
      </w:pPr>
      <w:proofErr w:type="gramStart"/>
      <w:r w:rsidRPr="008339AD">
        <w:rPr>
          <w:rFonts w:eastAsia="Times New Roman"/>
          <w:szCs w:val="24"/>
        </w:rPr>
        <w:t>Academia</w:t>
      </w:r>
      <w:r w:rsidR="005C50FD" w:rsidRPr="008339AD">
        <w:rPr>
          <w:rFonts w:eastAsia="Times New Roman"/>
          <w:szCs w:val="24"/>
        </w:rPr>
        <w:t xml:space="preserve"> asigură resursele adecvate învă</w:t>
      </w:r>
      <w:r w:rsidR="0054298C" w:rsidRPr="008339AD">
        <w:rPr>
          <w:rFonts w:eastAsia="Times New Roman"/>
          <w:szCs w:val="24"/>
        </w:rPr>
        <w:t>ţ</w:t>
      </w:r>
      <w:r w:rsidR="005C50FD" w:rsidRPr="008339AD">
        <w:rPr>
          <w:rFonts w:eastAsia="Times New Roman"/>
          <w:szCs w:val="24"/>
        </w:rPr>
        <w:t>ării şi condi</w:t>
      </w:r>
      <w:r w:rsidR="0054298C" w:rsidRPr="008339AD">
        <w:rPr>
          <w:rFonts w:eastAsia="Times New Roman"/>
          <w:szCs w:val="24"/>
        </w:rPr>
        <w:t>ţ</w:t>
      </w:r>
      <w:r w:rsidR="005C50FD" w:rsidRPr="008339AD">
        <w:rPr>
          <w:rFonts w:eastAsia="Times New Roman"/>
          <w:szCs w:val="24"/>
        </w:rPr>
        <w:t>ii de acces liber la aceste resurse, cu respectarea reglementărilor privind accesul la informa</w:t>
      </w:r>
      <w:r w:rsidR="0054298C" w:rsidRPr="008339AD">
        <w:rPr>
          <w:rFonts w:eastAsia="Times New Roman"/>
          <w:szCs w:val="24"/>
        </w:rPr>
        <w:t>ţ</w:t>
      </w:r>
      <w:r w:rsidR="005C50FD" w:rsidRPr="008339AD">
        <w:rPr>
          <w:rFonts w:eastAsia="Times New Roman"/>
          <w:szCs w:val="24"/>
        </w:rPr>
        <w:t>ii, având în vedere specificul militar al institu</w:t>
      </w:r>
      <w:r w:rsidR="0054298C" w:rsidRPr="008339AD">
        <w:rPr>
          <w:rFonts w:eastAsia="Times New Roman"/>
          <w:szCs w:val="24"/>
        </w:rPr>
        <w:t>ţ</w:t>
      </w:r>
      <w:r w:rsidR="005C50FD" w:rsidRPr="008339AD">
        <w:rPr>
          <w:rFonts w:eastAsia="Times New Roman"/>
          <w:szCs w:val="24"/>
        </w:rPr>
        <w:t>iei.</w:t>
      </w:r>
      <w:proofErr w:type="gramEnd"/>
    </w:p>
    <w:p w:rsidR="00836A70" w:rsidRPr="008339AD" w:rsidRDefault="005C50FD" w:rsidP="001E6042">
      <w:pPr>
        <w:ind w:firstLine="450"/>
        <w:jc w:val="both"/>
        <w:rPr>
          <w:rFonts w:eastAsia="Times New Roman"/>
          <w:szCs w:val="24"/>
        </w:rPr>
      </w:pPr>
      <w:r w:rsidRPr="008339AD">
        <w:rPr>
          <w:rFonts w:eastAsia="Times New Roman"/>
          <w:szCs w:val="24"/>
        </w:rPr>
        <w:t>Resursele de învă</w:t>
      </w:r>
      <w:r w:rsidR="0054298C" w:rsidRPr="008339AD">
        <w:rPr>
          <w:rFonts w:eastAsia="Times New Roman"/>
          <w:szCs w:val="24"/>
        </w:rPr>
        <w:t>ţ</w:t>
      </w:r>
      <w:r w:rsidRPr="008339AD">
        <w:rPr>
          <w:rFonts w:eastAsia="Times New Roman"/>
          <w:szCs w:val="24"/>
        </w:rPr>
        <w:t>are permit o bună pregătire a studen</w:t>
      </w:r>
      <w:r w:rsidR="0054298C" w:rsidRPr="008339AD">
        <w:rPr>
          <w:rFonts w:eastAsia="Times New Roman"/>
          <w:szCs w:val="24"/>
        </w:rPr>
        <w:t>ţ</w:t>
      </w:r>
      <w:r w:rsidRPr="008339AD">
        <w:rPr>
          <w:rFonts w:eastAsia="Times New Roman"/>
          <w:szCs w:val="24"/>
        </w:rPr>
        <w:t>ilor, sub aspectul volumului şi al gradului de diversificare, fiind o bază consistentă de studiu, a cărei componen</w:t>
      </w:r>
      <w:r w:rsidR="0054298C" w:rsidRPr="008339AD">
        <w:rPr>
          <w:rFonts w:eastAsia="Times New Roman"/>
          <w:szCs w:val="24"/>
        </w:rPr>
        <w:t>ţ</w:t>
      </w:r>
      <w:r w:rsidRPr="008339AD">
        <w:rPr>
          <w:rFonts w:eastAsia="Times New Roman"/>
          <w:szCs w:val="24"/>
        </w:rPr>
        <w:t>ă depăşeşte nivelul cerut prin fişele disciplinelor, în folosul studen</w:t>
      </w:r>
      <w:r w:rsidR="0054298C" w:rsidRPr="008339AD">
        <w:rPr>
          <w:rFonts w:eastAsia="Times New Roman"/>
          <w:szCs w:val="24"/>
        </w:rPr>
        <w:t>ţ</w:t>
      </w:r>
      <w:r w:rsidRPr="008339AD">
        <w:rPr>
          <w:rFonts w:eastAsia="Times New Roman"/>
          <w:szCs w:val="24"/>
        </w:rPr>
        <w:t>ilor care doresc să realizeze performan</w:t>
      </w:r>
      <w:r w:rsidR="0054298C" w:rsidRPr="008339AD">
        <w:rPr>
          <w:rFonts w:eastAsia="Times New Roman"/>
          <w:szCs w:val="24"/>
        </w:rPr>
        <w:t>ţ</w:t>
      </w:r>
      <w:r w:rsidRPr="008339AD">
        <w:rPr>
          <w:rFonts w:eastAsia="Times New Roman"/>
          <w:szCs w:val="24"/>
        </w:rPr>
        <w:t>e atât în ce priveşte însuşirea cunoştin</w:t>
      </w:r>
      <w:r w:rsidR="0054298C" w:rsidRPr="008339AD">
        <w:rPr>
          <w:rFonts w:eastAsia="Times New Roman"/>
          <w:szCs w:val="24"/>
        </w:rPr>
        <w:t>ţ</w:t>
      </w:r>
      <w:r w:rsidRPr="008339AD">
        <w:rPr>
          <w:rFonts w:eastAsia="Times New Roman"/>
          <w:szCs w:val="24"/>
        </w:rPr>
        <w:t>elor cât şi în cercetarea ştiin</w:t>
      </w:r>
      <w:r w:rsidR="0054298C" w:rsidRPr="008339AD">
        <w:rPr>
          <w:rFonts w:eastAsia="Times New Roman"/>
          <w:szCs w:val="24"/>
        </w:rPr>
        <w:t>ţ</w:t>
      </w:r>
      <w:r w:rsidRPr="008339AD">
        <w:rPr>
          <w:rFonts w:eastAsia="Times New Roman"/>
          <w:szCs w:val="24"/>
        </w:rPr>
        <w:t>ifică.</w:t>
      </w:r>
    </w:p>
    <w:p w:rsidR="00A62004" w:rsidRPr="008339AD" w:rsidRDefault="00BC4E46" w:rsidP="001E6042">
      <w:pPr>
        <w:ind w:firstLine="450"/>
        <w:jc w:val="both"/>
        <w:rPr>
          <w:rFonts w:eastAsia="Times New Roman"/>
          <w:szCs w:val="24"/>
        </w:rPr>
      </w:pPr>
      <w:r w:rsidRPr="008339AD">
        <w:rPr>
          <w:rFonts w:eastAsia="Times New Roman"/>
          <w:szCs w:val="24"/>
        </w:rPr>
        <w:lastRenderedPageBreak/>
        <w:t>Biblioteca universitară asigură necesarul de info-documentare</w:t>
      </w:r>
      <w:r w:rsidR="00A62004" w:rsidRPr="008339AD">
        <w:rPr>
          <w:rFonts w:eastAsia="Times New Roman"/>
          <w:szCs w:val="24"/>
        </w:rPr>
        <w:t xml:space="preserve"> pentru principalii utilizatori </w:t>
      </w:r>
      <w:r w:rsidRPr="008339AD">
        <w:rPr>
          <w:rFonts w:eastAsia="Times New Roman"/>
          <w:szCs w:val="24"/>
        </w:rPr>
        <w:t>din universitate: cadre didactice, cercetători ştiin</w:t>
      </w:r>
      <w:r w:rsidR="0054298C" w:rsidRPr="008339AD">
        <w:rPr>
          <w:rFonts w:eastAsia="Times New Roman"/>
          <w:szCs w:val="24"/>
        </w:rPr>
        <w:t>ţ</w:t>
      </w:r>
      <w:r w:rsidRPr="008339AD">
        <w:rPr>
          <w:rFonts w:eastAsia="Times New Roman"/>
          <w:szCs w:val="24"/>
        </w:rPr>
        <w:t>ifici, studen</w:t>
      </w:r>
      <w:r w:rsidR="0054298C" w:rsidRPr="008339AD">
        <w:rPr>
          <w:rFonts w:eastAsia="Times New Roman"/>
          <w:szCs w:val="24"/>
        </w:rPr>
        <w:t>ţ</w:t>
      </w:r>
      <w:r w:rsidR="00A62004" w:rsidRPr="008339AD">
        <w:rPr>
          <w:rFonts w:eastAsia="Times New Roman"/>
          <w:szCs w:val="24"/>
        </w:rPr>
        <w:t>i şi cursan</w:t>
      </w:r>
      <w:r w:rsidR="0054298C" w:rsidRPr="008339AD">
        <w:rPr>
          <w:rFonts w:eastAsia="Times New Roman"/>
          <w:szCs w:val="24"/>
        </w:rPr>
        <w:t>ţ</w:t>
      </w:r>
      <w:r w:rsidR="00A62004" w:rsidRPr="008339AD">
        <w:rPr>
          <w:rFonts w:eastAsia="Times New Roman"/>
          <w:szCs w:val="24"/>
        </w:rPr>
        <w:t xml:space="preserve">i. </w:t>
      </w:r>
      <w:proofErr w:type="gramStart"/>
      <w:r w:rsidR="00A62004" w:rsidRPr="008339AD">
        <w:rPr>
          <w:rFonts w:eastAsia="Times New Roman"/>
          <w:szCs w:val="24"/>
        </w:rPr>
        <w:t xml:space="preserve">Este bibliotecă </w:t>
      </w:r>
      <w:r w:rsidRPr="008339AD">
        <w:rPr>
          <w:rFonts w:eastAsia="Times New Roman"/>
          <w:szCs w:val="24"/>
        </w:rPr>
        <w:t>specializată, fără personalitate juridică şi func</w:t>
      </w:r>
      <w:r w:rsidR="0054298C" w:rsidRPr="008339AD">
        <w:rPr>
          <w:rFonts w:eastAsia="Times New Roman"/>
          <w:szCs w:val="24"/>
        </w:rPr>
        <w:t>ţ</w:t>
      </w:r>
      <w:r w:rsidRPr="008339AD">
        <w:rPr>
          <w:rFonts w:eastAsia="Times New Roman"/>
          <w:szCs w:val="24"/>
        </w:rPr>
        <w:t>ionează în limitele prevăzute de regulamentul propriu şi ca bibliotecă publică.</w:t>
      </w:r>
      <w:proofErr w:type="gramEnd"/>
      <w:r w:rsidR="00A62004" w:rsidRPr="008339AD">
        <w:rPr>
          <w:rFonts w:eastAsia="Times New Roman"/>
          <w:szCs w:val="24"/>
        </w:rPr>
        <w:t xml:space="preserve"> </w:t>
      </w:r>
    </w:p>
    <w:p w:rsidR="00BC4E46" w:rsidRPr="008339AD" w:rsidRDefault="00BC4E46" w:rsidP="001E6042">
      <w:pPr>
        <w:ind w:firstLine="450"/>
        <w:jc w:val="both"/>
        <w:rPr>
          <w:rFonts w:eastAsia="Times New Roman"/>
          <w:szCs w:val="24"/>
        </w:rPr>
      </w:pPr>
      <w:r w:rsidRPr="008339AD">
        <w:rPr>
          <w:rFonts w:eastAsia="Times New Roman"/>
          <w:szCs w:val="24"/>
        </w:rPr>
        <w:t xml:space="preserve">Biblioteca </w:t>
      </w:r>
      <w:proofErr w:type="gramStart"/>
      <w:r w:rsidRPr="008339AD">
        <w:rPr>
          <w:rFonts w:eastAsia="Times New Roman"/>
          <w:szCs w:val="24"/>
        </w:rPr>
        <w:t>este</w:t>
      </w:r>
      <w:proofErr w:type="gramEnd"/>
      <w:r w:rsidRPr="008339AD">
        <w:rPr>
          <w:rFonts w:eastAsia="Times New Roman"/>
          <w:szCs w:val="24"/>
        </w:rPr>
        <w:t xml:space="preserve"> organizată de aşa manieră încât să permită </w:t>
      </w:r>
      <w:r w:rsidR="00A62004" w:rsidRPr="008339AD">
        <w:rPr>
          <w:rFonts w:eastAsia="Times New Roman"/>
          <w:szCs w:val="24"/>
        </w:rPr>
        <w:t xml:space="preserve">accesul rapid la categoriile de </w:t>
      </w:r>
      <w:r w:rsidRPr="008339AD">
        <w:rPr>
          <w:rFonts w:eastAsia="Times New Roman"/>
          <w:szCs w:val="24"/>
        </w:rPr>
        <w:t>informa</w:t>
      </w:r>
      <w:r w:rsidR="0054298C" w:rsidRPr="008339AD">
        <w:rPr>
          <w:rFonts w:eastAsia="Times New Roman"/>
          <w:szCs w:val="24"/>
        </w:rPr>
        <w:t>ţ</w:t>
      </w:r>
      <w:r w:rsidRPr="008339AD">
        <w:rPr>
          <w:rFonts w:eastAsia="Times New Roman"/>
          <w:szCs w:val="24"/>
        </w:rPr>
        <w:t>ii căutate de studen</w:t>
      </w:r>
      <w:r w:rsidR="0054298C" w:rsidRPr="008339AD">
        <w:rPr>
          <w:rFonts w:eastAsia="Times New Roman"/>
          <w:szCs w:val="24"/>
        </w:rPr>
        <w:t>ţ</w:t>
      </w:r>
      <w:r w:rsidRPr="008339AD">
        <w:rPr>
          <w:rFonts w:eastAsia="Times New Roman"/>
          <w:szCs w:val="24"/>
        </w:rPr>
        <w:t>i.</w:t>
      </w:r>
    </w:p>
    <w:p w:rsidR="00BC4E46" w:rsidRPr="008339AD" w:rsidRDefault="00BC4E46" w:rsidP="001E6042">
      <w:pPr>
        <w:ind w:firstLine="450"/>
        <w:jc w:val="both"/>
        <w:rPr>
          <w:rFonts w:eastAsia="Times New Roman"/>
          <w:szCs w:val="24"/>
        </w:rPr>
      </w:pPr>
      <w:r w:rsidRPr="008339AD">
        <w:rPr>
          <w:rFonts w:eastAsia="Times New Roman"/>
          <w:szCs w:val="24"/>
        </w:rPr>
        <w:t xml:space="preserve">Catalogul on-line al Bibliotecii universitare </w:t>
      </w:r>
      <w:proofErr w:type="gramStart"/>
      <w:r w:rsidRPr="008339AD">
        <w:rPr>
          <w:rFonts w:eastAsia="Times New Roman"/>
          <w:szCs w:val="24"/>
        </w:rPr>
        <w:t>este</w:t>
      </w:r>
      <w:proofErr w:type="gramEnd"/>
      <w:r w:rsidRPr="008339AD">
        <w:rPr>
          <w:rFonts w:eastAsia="Times New Roman"/>
          <w:szCs w:val="24"/>
        </w:rPr>
        <w:t xml:space="preserve"> postat şi pe Internet, alături de site-ul bibliotecii, reprezentând un mijloc eficient de legătură pentru cei interesa</w:t>
      </w:r>
      <w:r w:rsidR="0054298C" w:rsidRPr="008339AD">
        <w:rPr>
          <w:rFonts w:eastAsia="Times New Roman"/>
          <w:szCs w:val="24"/>
        </w:rPr>
        <w:t>ţ</w:t>
      </w:r>
      <w:r w:rsidRPr="008339AD">
        <w:rPr>
          <w:rFonts w:eastAsia="Times New Roman"/>
          <w:szCs w:val="24"/>
        </w:rPr>
        <w:t>i.</w:t>
      </w:r>
    </w:p>
    <w:p w:rsidR="00BC4E46" w:rsidRPr="008339AD" w:rsidRDefault="00BC4E46" w:rsidP="001E6042">
      <w:pPr>
        <w:ind w:firstLine="450"/>
        <w:jc w:val="both"/>
        <w:rPr>
          <w:rFonts w:eastAsia="Times New Roman"/>
          <w:szCs w:val="24"/>
        </w:rPr>
      </w:pPr>
      <w:r w:rsidRPr="008339AD">
        <w:rPr>
          <w:rFonts w:eastAsia="Times New Roman"/>
          <w:szCs w:val="24"/>
        </w:rPr>
        <w:t>Fiecare student are acces liber la orice resursă de învă</w:t>
      </w:r>
      <w:r w:rsidR="0054298C" w:rsidRPr="008339AD">
        <w:rPr>
          <w:rFonts w:eastAsia="Times New Roman"/>
          <w:szCs w:val="24"/>
        </w:rPr>
        <w:t>ţ</w:t>
      </w:r>
      <w:r w:rsidRPr="008339AD">
        <w:rPr>
          <w:rFonts w:eastAsia="Times New Roman"/>
          <w:szCs w:val="24"/>
        </w:rPr>
        <w:t>are, conform obiectivelor şi cerin</w:t>
      </w:r>
      <w:r w:rsidR="0054298C" w:rsidRPr="008339AD">
        <w:rPr>
          <w:rFonts w:eastAsia="Times New Roman"/>
          <w:szCs w:val="24"/>
        </w:rPr>
        <w:t>ţ</w:t>
      </w:r>
      <w:r w:rsidRPr="008339AD">
        <w:rPr>
          <w:rFonts w:eastAsia="Times New Roman"/>
          <w:szCs w:val="24"/>
        </w:rPr>
        <w:t>elor programului de studii pe care îl urmează.</w:t>
      </w:r>
    </w:p>
    <w:p w:rsidR="001F57FD" w:rsidRPr="008339AD" w:rsidRDefault="00D035B9" w:rsidP="001E6042">
      <w:pPr>
        <w:ind w:firstLine="450"/>
        <w:jc w:val="both"/>
        <w:rPr>
          <w:rFonts w:eastAsia="Times New Roman"/>
          <w:szCs w:val="24"/>
        </w:rPr>
      </w:pPr>
      <w:r w:rsidRPr="008339AD">
        <w:rPr>
          <w:rFonts w:eastAsia="Times New Roman"/>
          <w:szCs w:val="24"/>
        </w:rPr>
        <w:t>Biblioteca academiei</w:t>
      </w:r>
      <w:r w:rsidR="00BC4E46" w:rsidRPr="008339AD">
        <w:rPr>
          <w:rFonts w:eastAsia="Times New Roman"/>
          <w:szCs w:val="24"/>
        </w:rPr>
        <w:t xml:space="preserve"> satisface cerin</w:t>
      </w:r>
      <w:r w:rsidR="0054298C" w:rsidRPr="008339AD">
        <w:rPr>
          <w:rFonts w:eastAsia="Times New Roman"/>
          <w:szCs w:val="24"/>
        </w:rPr>
        <w:t>ţ</w:t>
      </w:r>
      <w:r w:rsidR="00BC4E46" w:rsidRPr="008339AD">
        <w:rPr>
          <w:rFonts w:eastAsia="Times New Roman"/>
          <w:szCs w:val="24"/>
        </w:rPr>
        <w:t>ele actuale ale învă</w:t>
      </w:r>
      <w:r w:rsidR="0054298C" w:rsidRPr="008339AD">
        <w:rPr>
          <w:rFonts w:eastAsia="Times New Roman"/>
          <w:szCs w:val="24"/>
        </w:rPr>
        <w:t>ţ</w:t>
      </w:r>
      <w:r w:rsidR="00BC4E46" w:rsidRPr="008339AD">
        <w:rPr>
          <w:rFonts w:eastAsia="Times New Roman"/>
          <w:szCs w:val="24"/>
        </w:rPr>
        <w:t>ământului şi cercetă</w:t>
      </w:r>
      <w:r w:rsidRPr="008339AD">
        <w:rPr>
          <w:rFonts w:eastAsia="Times New Roman"/>
          <w:szCs w:val="24"/>
        </w:rPr>
        <w:t>rii ştiin</w:t>
      </w:r>
      <w:r w:rsidR="0054298C" w:rsidRPr="008339AD">
        <w:rPr>
          <w:rFonts w:eastAsia="Times New Roman"/>
          <w:szCs w:val="24"/>
        </w:rPr>
        <w:t>ţ</w:t>
      </w:r>
      <w:r w:rsidRPr="008339AD">
        <w:rPr>
          <w:rFonts w:eastAsia="Times New Roman"/>
          <w:szCs w:val="24"/>
        </w:rPr>
        <w:t>ifice din AMFA</w:t>
      </w:r>
      <w:r w:rsidR="00BC4E46" w:rsidRPr="008339AD">
        <w:rPr>
          <w:rFonts w:eastAsia="Times New Roman"/>
          <w:szCs w:val="24"/>
        </w:rPr>
        <w:t>.</w:t>
      </w:r>
    </w:p>
    <w:p w:rsidR="001F57FD" w:rsidRPr="008339AD" w:rsidRDefault="001F57FD" w:rsidP="001E6042">
      <w:pPr>
        <w:ind w:firstLine="450"/>
        <w:jc w:val="both"/>
        <w:rPr>
          <w:rFonts w:eastAsia="Times New Roman"/>
          <w:szCs w:val="24"/>
        </w:rPr>
      </w:pPr>
    </w:p>
    <w:tbl>
      <w:tblPr>
        <w:tblW w:w="0" w:type="auto"/>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0"/>
        <w:gridCol w:w="4901"/>
        <w:gridCol w:w="3127"/>
      </w:tblGrid>
      <w:tr w:rsidR="0017784D" w:rsidRPr="008339AD" w:rsidTr="00980985">
        <w:trPr>
          <w:jc w:val="center"/>
        </w:trPr>
        <w:tc>
          <w:tcPr>
            <w:tcW w:w="1710" w:type="dxa"/>
          </w:tcPr>
          <w:p w:rsidR="0017784D" w:rsidRPr="008339AD" w:rsidRDefault="0017784D" w:rsidP="001E6042">
            <w:pPr>
              <w:tabs>
                <w:tab w:val="left" w:pos="852"/>
              </w:tabs>
              <w:ind w:firstLine="450"/>
              <w:jc w:val="both"/>
              <w:rPr>
                <w:szCs w:val="24"/>
                <w:lang w:val="ro-RO"/>
              </w:rPr>
            </w:pPr>
            <w:r w:rsidRPr="008339AD">
              <w:rPr>
                <w:szCs w:val="24"/>
                <w:lang w:val="ro-RO"/>
              </w:rPr>
              <w:t>N</w:t>
            </w:r>
            <w:r w:rsidR="00132C3C" w:rsidRPr="008339AD">
              <w:rPr>
                <w:szCs w:val="24"/>
                <w:lang w:val="ro-RO"/>
              </w:rPr>
              <w:t>r.</w:t>
            </w:r>
          </w:p>
          <w:p w:rsidR="0017784D" w:rsidRPr="008339AD" w:rsidRDefault="0017784D" w:rsidP="001E6042">
            <w:pPr>
              <w:tabs>
                <w:tab w:val="left" w:pos="852"/>
              </w:tabs>
              <w:ind w:firstLine="450"/>
              <w:jc w:val="both"/>
              <w:rPr>
                <w:szCs w:val="24"/>
                <w:lang w:val="ro-RO"/>
              </w:rPr>
            </w:pPr>
            <w:r w:rsidRPr="008339AD">
              <w:rPr>
                <w:szCs w:val="24"/>
                <w:lang w:val="ro-RO"/>
              </w:rPr>
              <w:t>d/o</w:t>
            </w:r>
          </w:p>
        </w:tc>
        <w:tc>
          <w:tcPr>
            <w:tcW w:w="4901" w:type="dxa"/>
            <w:vAlign w:val="center"/>
          </w:tcPr>
          <w:p w:rsidR="0017784D" w:rsidRPr="008339AD" w:rsidRDefault="0017784D" w:rsidP="001E6042">
            <w:pPr>
              <w:tabs>
                <w:tab w:val="left" w:pos="852"/>
              </w:tabs>
              <w:ind w:firstLine="450"/>
              <w:jc w:val="both"/>
              <w:rPr>
                <w:szCs w:val="24"/>
                <w:lang w:val="ro-RO"/>
              </w:rPr>
            </w:pPr>
            <w:r w:rsidRPr="008339AD">
              <w:rPr>
                <w:szCs w:val="24"/>
                <w:lang w:val="ro-RO"/>
              </w:rPr>
              <w:t>Parametrii</w:t>
            </w:r>
          </w:p>
          <w:p w:rsidR="0017784D" w:rsidRPr="008339AD" w:rsidRDefault="0017784D" w:rsidP="001E6042">
            <w:pPr>
              <w:tabs>
                <w:tab w:val="left" w:pos="852"/>
              </w:tabs>
              <w:ind w:firstLine="450"/>
              <w:jc w:val="both"/>
              <w:rPr>
                <w:szCs w:val="24"/>
                <w:lang w:val="ro-RO"/>
              </w:rPr>
            </w:pPr>
            <w:r w:rsidRPr="008339AD">
              <w:rPr>
                <w:szCs w:val="24"/>
                <w:lang w:val="ro-RO"/>
              </w:rPr>
              <w:t>Bibliotecii</w:t>
            </w:r>
          </w:p>
        </w:tc>
        <w:tc>
          <w:tcPr>
            <w:tcW w:w="3127" w:type="dxa"/>
            <w:vAlign w:val="center"/>
          </w:tcPr>
          <w:p w:rsidR="0017784D" w:rsidRPr="008339AD" w:rsidRDefault="0017784D" w:rsidP="001E6042">
            <w:pPr>
              <w:tabs>
                <w:tab w:val="left" w:pos="852"/>
              </w:tabs>
              <w:ind w:firstLine="450"/>
              <w:jc w:val="both"/>
              <w:rPr>
                <w:szCs w:val="24"/>
                <w:lang w:val="ro-RO"/>
              </w:rPr>
            </w:pPr>
            <w:r w:rsidRPr="008339AD">
              <w:rPr>
                <w:szCs w:val="24"/>
                <w:lang w:val="ro-RO"/>
              </w:rPr>
              <w:t>Cantitatea</w:t>
            </w:r>
          </w:p>
        </w:tc>
      </w:tr>
      <w:tr w:rsidR="0017784D" w:rsidRPr="008339AD" w:rsidTr="00980985">
        <w:trPr>
          <w:jc w:val="center"/>
        </w:trPr>
        <w:tc>
          <w:tcPr>
            <w:tcW w:w="1710" w:type="dxa"/>
          </w:tcPr>
          <w:p w:rsidR="0017784D" w:rsidRPr="008339AD" w:rsidRDefault="0017784D" w:rsidP="001E6042">
            <w:pPr>
              <w:tabs>
                <w:tab w:val="left" w:pos="852"/>
              </w:tabs>
              <w:ind w:firstLine="450"/>
              <w:jc w:val="both"/>
              <w:rPr>
                <w:szCs w:val="24"/>
                <w:lang w:val="ro-RO"/>
              </w:rPr>
            </w:pPr>
            <w:r w:rsidRPr="008339AD">
              <w:rPr>
                <w:szCs w:val="24"/>
                <w:lang w:val="ro-RO"/>
              </w:rPr>
              <w:t>1.</w:t>
            </w:r>
          </w:p>
        </w:tc>
        <w:tc>
          <w:tcPr>
            <w:tcW w:w="4901" w:type="dxa"/>
          </w:tcPr>
          <w:p w:rsidR="0017784D" w:rsidRPr="008339AD" w:rsidRDefault="0017784D" w:rsidP="001E6042">
            <w:pPr>
              <w:tabs>
                <w:tab w:val="left" w:pos="852"/>
              </w:tabs>
              <w:ind w:firstLine="450"/>
              <w:jc w:val="both"/>
              <w:rPr>
                <w:szCs w:val="24"/>
                <w:lang w:val="ro-RO"/>
              </w:rPr>
            </w:pPr>
            <w:r w:rsidRPr="008339AD">
              <w:rPr>
                <w:szCs w:val="24"/>
                <w:lang w:val="ro-RO"/>
              </w:rPr>
              <w:t>Suprafa</w:t>
            </w:r>
            <w:r w:rsidR="0054298C" w:rsidRPr="008339AD">
              <w:rPr>
                <w:szCs w:val="24"/>
                <w:lang w:val="ro-RO"/>
              </w:rPr>
              <w:t>ţ</w:t>
            </w:r>
            <w:r w:rsidRPr="008339AD">
              <w:rPr>
                <w:szCs w:val="24"/>
                <w:lang w:val="ro-RO"/>
              </w:rPr>
              <w:t>a bibliotecii (m)</w:t>
            </w:r>
          </w:p>
        </w:tc>
        <w:tc>
          <w:tcPr>
            <w:tcW w:w="3127" w:type="dxa"/>
          </w:tcPr>
          <w:p w:rsidR="0017784D" w:rsidRPr="008339AD" w:rsidRDefault="0017784D" w:rsidP="001E6042">
            <w:pPr>
              <w:tabs>
                <w:tab w:val="left" w:pos="852"/>
              </w:tabs>
              <w:ind w:firstLine="450"/>
              <w:jc w:val="both"/>
              <w:rPr>
                <w:szCs w:val="24"/>
                <w:lang w:val="ro-RO"/>
              </w:rPr>
            </w:pPr>
            <w:r w:rsidRPr="008339AD">
              <w:rPr>
                <w:szCs w:val="24"/>
                <w:lang w:val="ro-RO"/>
              </w:rPr>
              <w:t>178,89 m.p</w:t>
            </w:r>
          </w:p>
        </w:tc>
      </w:tr>
      <w:tr w:rsidR="0017784D" w:rsidRPr="008339AD" w:rsidTr="00980985">
        <w:trPr>
          <w:jc w:val="center"/>
        </w:trPr>
        <w:tc>
          <w:tcPr>
            <w:tcW w:w="1710" w:type="dxa"/>
          </w:tcPr>
          <w:p w:rsidR="0017784D" w:rsidRPr="008339AD" w:rsidRDefault="0017784D" w:rsidP="001E6042">
            <w:pPr>
              <w:tabs>
                <w:tab w:val="left" w:pos="852"/>
              </w:tabs>
              <w:ind w:firstLine="450"/>
              <w:jc w:val="both"/>
              <w:rPr>
                <w:szCs w:val="24"/>
                <w:lang w:val="ro-RO"/>
              </w:rPr>
            </w:pPr>
            <w:r w:rsidRPr="008339AD">
              <w:rPr>
                <w:szCs w:val="24"/>
                <w:lang w:val="ro-RO"/>
              </w:rPr>
              <w:t>2.</w:t>
            </w:r>
          </w:p>
        </w:tc>
        <w:tc>
          <w:tcPr>
            <w:tcW w:w="4901" w:type="dxa"/>
          </w:tcPr>
          <w:p w:rsidR="0017784D" w:rsidRPr="008339AD" w:rsidRDefault="0017784D" w:rsidP="001E6042">
            <w:pPr>
              <w:tabs>
                <w:tab w:val="left" w:pos="852"/>
              </w:tabs>
              <w:ind w:firstLine="450"/>
              <w:jc w:val="both"/>
              <w:rPr>
                <w:szCs w:val="24"/>
                <w:lang w:val="ro-RO"/>
              </w:rPr>
            </w:pPr>
            <w:r w:rsidRPr="008339AD">
              <w:rPr>
                <w:szCs w:val="24"/>
                <w:lang w:val="ro-RO"/>
              </w:rPr>
              <w:t>Numărul total de volume</w:t>
            </w:r>
          </w:p>
        </w:tc>
        <w:tc>
          <w:tcPr>
            <w:tcW w:w="3127" w:type="dxa"/>
          </w:tcPr>
          <w:p w:rsidR="0017784D" w:rsidRPr="008339AD" w:rsidRDefault="0017784D" w:rsidP="001E6042">
            <w:pPr>
              <w:tabs>
                <w:tab w:val="left" w:pos="852"/>
              </w:tabs>
              <w:ind w:firstLine="450"/>
              <w:jc w:val="both"/>
              <w:rPr>
                <w:szCs w:val="24"/>
                <w:lang w:val="ro-RO"/>
              </w:rPr>
            </w:pPr>
            <w:r w:rsidRPr="008339AD">
              <w:rPr>
                <w:szCs w:val="24"/>
                <w:lang w:val="ro-RO"/>
              </w:rPr>
              <w:t>52390</w:t>
            </w:r>
          </w:p>
        </w:tc>
      </w:tr>
      <w:tr w:rsidR="0017784D" w:rsidRPr="008339AD" w:rsidTr="00980985">
        <w:trPr>
          <w:jc w:val="center"/>
        </w:trPr>
        <w:tc>
          <w:tcPr>
            <w:tcW w:w="1710" w:type="dxa"/>
          </w:tcPr>
          <w:p w:rsidR="0017784D" w:rsidRPr="008339AD" w:rsidRDefault="0017784D" w:rsidP="001E6042">
            <w:pPr>
              <w:tabs>
                <w:tab w:val="left" w:pos="852"/>
              </w:tabs>
              <w:ind w:firstLine="450"/>
              <w:jc w:val="both"/>
              <w:rPr>
                <w:szCs w:val="24"/>
                <w:lang w:val="ro-RO"/>
              </w:rPr>
            </w:pPr>
            <w:r w:rsidRPr="008339AD">
              <w:rPr>
                <w:szCs w:val="24"/>
                <w:lang w:val="ro-RO"/>
              </w:rPr>
              <w:t>3.</w:t>
            </w:r>
          </w:p>
        </w:tc>
        <w:tc>
          <w:tcPr>
            <w:tcW w:w="4901" w:type="dxa"/>
          </w:tcPr>
          <w:p w:rsidR="0017784D" w:rsidRPr="008339AD" w:rsidRDefault="0017784D" w:rsidP="001E6042">
            <w:pPr>
              <w:tabs>
                <w:tab w:val="left" w:pos="852"/>
              </w:tabs>
              <w:ind w:firstLine="450"/>
              <w:jc w:val="both"/>
              <w:rPr>
                <w:szCs w:val="24"/>
                <w:lang w:val="ro-RO"/>
              </w:rPr>
            </w:pPr>
            <w:r w:rsidRPr="008339AD">
              <w:rPr>
                <w:szCs w:val="24"/>
                <w:lang w:val="ro-RO"/>
              </w:rPr>
              <w:t xml:space="preserve">Numărul total de titluri </w:t>
            </w:r>
          </w:p>
        </w:tc>
        <w:tc>
          <w:tcPr>
            <w:tcW w:w="3127" w:type="dxa"/>
          </w:tcPr>
          <w:p w:rsidR="0017784D" w:rsidRPr="008339AD" w:rsidRDefault="0017784D" w:rsidP="001E6042">
            <w:pPr>
              <w:tabs>
                <w:tab w:val="left" w:pos="852"/>
              </w:tabs>
              <w:ind w:firstLine="450"/>
              <w:jc w:val="both"/>
              <w:rPr>
                <w:color w:val="000000"/>
                <w:szCs w:val="24"/>
                <w:lang w:val="ro-RO"/>
              </w:rPr>
            </w:pPr>
            <w:r w:rsidRPr="008339AD">
              <w:rPr>
                <w:color w:val="000000"/>
                <w:szCs w:val="24"/>
                <w:lang w:val="ro-RO"/>
              </w:rPr>
              <w:t>16912</w:t>
            </w:r>
          </w:p>
        </w:tc>
      </w:tr>
      <w:tr w:rsidR="0017784D" w:rsidRPr="008339AD" w:rsidTr="00980985">
        <w:trPr>
          <w:jc w:val="center"/>
        </w:trPr>
        <w:tc>
          <w:tcPr>
            <w:tcW w:w="1710" w:type="dxa"/>
          </w:tcPr>
          <w:p w:rsidR="0017784D" w:rsidRPr="008339AD" w:rsidRDefault="0017784D" w:rsidP="001E6042">
            <w:pPr>
              <w:tabs>
                <w:tab w:val="left" w:pos="852"/>
              </w:tabs>
              <w:ind w:firstLine="450"/>
              <w:jc w:val="both"/>
              <w:rPr>
                <w:szCs w:val="24"/>
                <w:lang w:val="ro-RO"/>
              </w:rPr>
            </w:pPr>
            <w:r w:rsidRPr="008339AD">
              <w:rPr>
                <w:szCs w:val="24"/>
                <w:lang w:val="ro-RO"/>
              </w:rPr>
              <w:t>4.</w:t>
            </w:r>
          </w:p>
        </w:tc>
        <w:tc>
          <w:tcPr>
            <w:tcW w:w="4901" w:type="dxa"/>
          </w:tcPr>
          <w:p w:rsidR="0017784D" w:rsidRPr="008339AD" w:rsidRDefault="0017784D" w:rsidP="001E6042">
            <w:pPr>
              <w:tabs>
                <w:tab w:val="left" w:pos="852"/>
              </w:tabs>
              <w:ind w:firstLine="450"/>
              <w:jc w:val="both"/>
              <w:rPr>
                <w:szCs w:val="24"/>
                <w:lang w:val="ro-RO"/>
              </w:rPr>
            </w:pPr>
            <w:r w:rsidRPr="008339AD">
              <w:rPr>
                <w:szCs w:val="24"/>
                <w:lang w:val="ro-RO"/>
              </w:rPr>
              <w:t xml:space="preserve">Numărul total de volume de specialitate </w:t>
            </w:r>
          </w:p>
        </w:tc>
        <w:tc>
          <w:tcPr>
            <w:tcW w:w="3127" w:type="dxa"/>
          </w:tcPr>
          <w:p w:rsidR="0017784D" w:rsidRPr="008339AD" w:rsidRDefault="0017784D" w:rsidP="001E6042">
            <w:pPr>
              <w:tabs>
                <w:tab w:val="left" w:pos="852"/>
              </w:tabs>
              <w:ind w:firstLine="450"/>
              <w:jc w:val="both"/>
              <w:rPr>
                <w:color w:val="000000"/>
                <w:szCs w:val="24"/>
                <w:lang w:val="ro-RO"/>
              </w:rPr>
            </w:pPr>
            <w:r w:rsidRPr="008339AD">
              <w:rPr>
                <w:color w:val="000000"/>
                <w:szCs w:val="24"/>
                <w:lang w:val="ro-RO"/>
              </w:rPr>
              <w:t>22800</w:t>
            </w:r>
          </w:p>
        </w:tc>
      </w:tr>
      <w:tr w:rsidR="0017784D" w:rsidRPr="008339AD" w:rsidTr="00980985">
        <w:trPr>
          <w:jc w:val="center"/>
        </w:trPr>
        <w:tc>
          <w:tcPr>
            <w:tcW w:w="1710" w:type="dxa"/>
          </w:tcPr>
          <w:p w:rsidR="0017784D" w:rsidRPr="008339AD" w:rsidRDefault="0017784D" w:rsidP="001E6042">
            <w:pPr>
              <w:tabs>
                <w:tab w:val="left" w:pos="852"/>
              </w:tabs>
              <w:ind w:firstLine="450"/>
              <w:jc w:val="both"/>
              <w:rPr>
                <w:szCs w:val="24"/>
                <w:lang w:val="ro-RO"/>
              </w:rPr>
            </w:pPr>
            <w:r w:rsidRPr="008339AD">
              <w:rPr>
                <w:szCs w:val="24"/>
                <w:lang w:val="ro-RO"/>
              </w:rPr>
              <w:t>5.</w:t>
            </w:r>
          </w:p>
        </w:tc>
        <w:tc>
          <w:tcPr>
            <w:tcW w:w="4901" w:type="dxa"/>
          </w:tcPr>
          <w:p w:rsidR="0017784D" w:rsidRPr="008339AD" w:rsidRDefault="0017784D" w:rsidP="001E6042">
            <w:pPr>
              <w:tabs>
                <w:tab w:val="left" w:pos="852"/>
              </w:tabs>
              <w:ind w:firstLine="450"/>
              <w:jc w:val="both"/>
              <w:rPr>
                <w:szCs w:val="24"/>
                <w:lang w:val="ro-RO"/>
              </w:rPr>
            </w:pPr>
            <w:r w:rsidRPr="008339AD">
              <w:rPr>
                <w:szCs w:val="24"/>
                <w:lang w:val="ro-RO"/>
              </w:rPr>
              <w:t>Numărul total de locuri</w:t>
            </w:r>
          </w:p>
        </w:tc>
        <w:tc>
          <w:tcPr>
            <w:tcW w:w="3127" w:type="dxa"/>
          </w:tcPr>
          <w:p w:rsidR="0017784D" w:rsidRPr="008339AD" w:rsidRDefault="0017784D" w:rsidP="001E6042">
            <w:pPr>
              <w:tabs>
                <w:tab w:val="left" w:pos="852"/>
              </w:tabs>
              <w:ind w:firstLine="450"/>
              <w:jc w:val="both"/>
              <w:rPr>
                <w:szCs w:val="24"/>
                <w:lang w:val="ro-RO"/>
              </w:rPr>
            </w:pPr>
            <w:r w:rsidRPr="008339AD">
              <w:rPr>
                <w:szCs w:val="24"/>
                <w:lang w:val="ro-RO"/>
              </w:rPr>
              <w:t>65</w:t>
            </w:r>
          </w:p>
        </w:tc>
      </w:tr>
    </w:tbl>
    <w:p w:rsidR="00FB3B3F" w:rsidRPr="008339AD" w:rsidRDefault="00FB3B3F" w:rsidP="001E6042">
      <w:pPr>
        <w:ind w:firstLine="450"/>
        <w:jc w:val="both"/>
        <w:rPr>
          <w:rFonts w:eastAsia="Times New Roman"/>
          <w:color w:val="FF0000"/>
          <w:szCs w:val="24"/>
        </w:rPr>
      </w:pPr>
    </w:p>
    <w:p w:rsidR="008F1CE2" w:rsidRPr="008339AD" w:rsidRDefault="0017784D" w:rsidP="001E6042">
      <w:pPr>
        <w:ind w:firstLine="450"/>
        <w:jc w:val="both"/>
        <w:rPr>
          <w:rFonts w:eastAsia="Times New Roman"/>
          <w:b/>
          <w:szCs w:val="24"/>
        </w:rPr>
      </w:pPr>
      <w:r w:rsidRPr="008339AD">
        <w:rPr>
          <w:rFonts w:eastAsia="Times New Roman"/>
          <w:b/>
          <w:szCs w:val="24"/>
        </w:rPr>
        <w:t>1</w:t>
      </w:r>
      <w:r w:rsidR="00250308" w:rsidRPr="008339AD">
        <w:rPr>
          <w:rFonts w:eastAsia="Times New Roman"/>
          <w:b/>
          <w:szCs w:val="24"/>
        </w:rPr>
        <w:t>.6</w:t>
      </w:r>
      <w:r w:rsidR="008F1CE2" w:rsidRPr="008339AD">
        <w:rPr>
          <w:rFonts w:eastAsia="Times New Roman"/>
          <w:b/>
          <w:szCs w:val="24"/>
        </w:rPr>
        <w:t>. Transparen</w:t>
      </w:r>
      <w:r w:rsidR="0054298C" w:rsidRPr="008339AD">
        <w:rPr>
          <w:rFonts w:eastAsia="Times New Roman"/>
          <w:b/>
          <w:szCs w:val="24"/>
        </w:rPr>
        <w:t>ţ</w:t>
      </w:r>
      <w:r w:rsidR="008F1CE2" w:rsidRPr="008339AD">
        <w:rPr>
          <w:rFonts w:eastAsia="Times New Roman"/>
          <w:b/>
          <w:szCs w:val="24"/>
        </w:rPr>
        <w:t>a informa</w:t>
      </w:r>
      <w:r w:rsidR="0054298C" w:rsidRPr="008339AD">
        <w:rPr>
          <w:rFonts w:eastAsia="Times New Roman"/>
          <w:b/>
          <w:szCs w:val="24"/>
        </w:rPr>
        <w:t>ţ</w:t>
      </w:r>
      <w:r w:rsidR="008F1CE2" w:rsidRPr="008339AD">
        <w:rPr>
          <w:rFonts w:eastAsia="Times New Roman"/>
          <w:b/>
          <w:szCs w:val="24"/>
        </w:rPr>
        <w:t xml:space="preserve">iilor de interes public </w:t>
      </w:r>
    </w:p>
    <w:p w:rsidR="00E16CC4" w:rsidRPr="008339AD" w:rsidRDefault="00977153" w:rsidP="001E6042">
      <w:pPr>
        <w:ind w:firstLine="450"/>
        <w:jc w:val="both"/>
        <w:rPr>
          <w:rFonts w:eastAsia="Times New Roman"/>
          <w:szCs w:val="24"/>
        </w:rPr>
      </w:pPr>
      <w:r w:rsidRPr="008339AD">
        <w:rPr>
          <w:rFonts w:eastAsia="Times New Roman"/>
          <w:szCs w:val="24"/>
        </w:rPr>
        <w:t>AMFA</w:t>
      </w:r>
      <w:r w:rsidR="00E16CC4" w:rsidRPr="008339AD">
        <w:rPr>
          <w:rFonts w:eastAsia="Times New Roman"/>
          <w:szCs w:val="24"/>
        </w:rPr>
        <w:t xml:space="preserve"> asigură transparen</w:t>
      </w:r>
      <w:r w:rsidR="0054298C" w:rsidRPr="008339AD">
        <w:rPr>
          <w:rFonts w:eastAsia="Times New Roman"/>
          <w:szCs w:val="24"/>
        </w:rPr>
        <w:t>ţ</w:t>
      </w:r>
      <w:r w:rsidR="00E16CC4" w:rsidRPr="008339AD">
        <w:rPr>
          <w:rFonts w:eastAsia="Times New Roman"/>
          <w:szCs w:val="24"/>
        </w:rPr>
        <w:t>a informa</w:t>
      </w:r>
      <w:r w:rsidR="0054298C" w:rsidRPr="008339AD">
        <w:rPr>
          <w:rFonts w:eastAsia="Times New Roman"/>
          <w:szCs w:val="24"/>
        </w:rPr>
        <w:t>ţ</w:t>
      </w:r>
      <w:r w:rsidR="00E16CC4" w:rsidRPr="008339AD">
        <w:rPr>
          <w:rFonts w:eastAsia="Times New Roman"/>
          <w:szCs w:val="24"/>
        </w:rPr>
        <w:t>iilor de interes public cu privire la programele de studii pe care le oferă, la actele de studii pe care le eliberează în func</w:t>
      </w:r>
      <w:r w:rsidR="0054298C" w:rsidRPr="008339AD">
        <w:rPr>
          <w:rFonts w:eastAsia="Times New Roman"/>
          <w:szCs w:val="24"/>
        </w:rPr>
        <w:t>ţ</w:t>
      </w:r>
      <w:r w:rsidR="00E16CC4" w:rsidRPr="008339AD">
        <w:rPr>
          <w:rFonts w:eastAsia="Times New Roman"/>
          <w:szCs w:val="24"/>
        </w:rPr>
        <w:t>ie de specificul şi nivelul programelor de studii, precum şi cu privire la calificările oferite.</w:t>
      </w:r>
    </w:p>
    <w:p w:rsidR="00E16CC4" w:rsidRPr="008339AD" w:rsidRDefault="00E16CC4" w:rsidP="001E6042">
      <w:pPr>
        <w:ind w:firstLine="450"/>
        <w:jc w:val="both"/>
        <w:rPr>
          <w:rFonts w:eastAsia="Times New Roman"/>
          <w:color w:val="FF0000"/>
          <w:szCs w:val="24"/>
        </w:rPr>
      </w:pPr>
      <w:r w:rsidRPr="008339AD">
        <w:rPr>
          <w:rFonts w:eastAsia="Times New Roman"/>
          <w:color w:val="000000" w:themeColor="text1"/>
          <w:szCs w:val="24"/>
        </w:rPr>
        <w:t>Pentru informa</w:t>
      </w:r>
      <w:r w:rsidR="0054298C" w:rsidRPr="008339AD">
        <w:rPr>
          <w:rFonts w:eastAsia="Times New Roman"/>
          <w:color w:val="000000" w:themeColor="text1"/>
          <w:szCs w:val="24"/>
        </w:rPr>
        <w:t>ţ</w:t>
      </w:r>
      <w:r w:rsidRPr="008339AD">
        <w:rPr>
          <w:rFonts w:eastAsia="Times New Roman"/>
          <w:color w:val="000000" w:themeColor="text1"/>
          <w:szCs w:val="24"/>
        </w:rPr>
        <w:t xml:space="preserve">ia publică, se folosesc site-ul </w:t>
      </w:r>
      <w:r w:rsidR="001F57FD" w:rsidRPr="008339AD">
        <w:rPr>
          <w:rFonts w:eastAsia="Times New Roman"/>
          <w:color w:val="000000" w:themeColor="text1"/>
          <w:szCs w:val="24"/>
        </w:rPr>
        <w:t xml:space="preserve">AMFA </w:t>
      </w:r>
      <w:r w:rsidR="00A63DE4" w:rsidRPr="008339AD">
        <w:rPr>
          <w:rFonts w:eastAsia="Times New Roman"/>
          <w:color w:val="000000" w:themeColor="text1"/>
          <w:szCs w:val="24"/>
        </w:rPr>
        <w:t>(</w:t>
      </w:r>
      <w:hyperlink r:id="rId11" w:history="1">
        <w:r w:rsidR="00A63DE4" w:rsidRPr="008339AD">
          <w:rPr>
            <w:rStyle w:val="Hyperlink"/>
            <w:rFonts w:eastAsia="Times New Roman"/>
            <w:color w:val="000000" w:themeColor="text1"/>
            <w:szCs w:val="24"/>
          </w:rPr>
          <w:t>http://www.academy.army.md/</w:t>
        </w:r>
      </w:hyperlink>
      <w:r w:rsidR="00A63DE4" w:rsidRPr="008339AD">
        <w:rPr>
          <w:rFonts w:eastAsia="Times New Roman"/>
          <w:color w:val="000000" w:themeColor="text1"/>
          <w:szCs w:val="24"/>
        </w:rPr>
        <w:t xml:space="preserve"> )</w:t>
      </w:r>
      <w:r w:rsidRPr="008339AD">
        <w:rPr>
          <w:rFonts w:eastAsia="Times New Roman"/>
          <w:color w:val="000000" w:themeColor="text1"/>
          <w:szCs w:val="24"/>
        </w:rPr>
        <w:t>, broşuri specializate, care prezintă date şi informa</w:t>
      </w:r>
      <w:r w:rsidR="0054298C" w:rsidRPr="008339AD">
        <w:rPr>
          <w:rFonts w:eastAsia="Times New Roman"/>
          <w:color w:val="000000" w:themeColor="text1"/>
          <w:szCs w:val="24"/>
        </w:rPr>
        <w:t>ţ</w:t>
      </w:r>
      <w:r w:rsidRPr="008339AD">
        <w:rPr>
          <w:rFonts w:eastAsia="Times New Roman"/>
          <w:color w:val="000000" w:themeColor="text1"/>
          <w:szCs w:val="24"/>
        </w:rPr>
        <w:t>ii de interes public referitoare la institu</w:t>
      </w:r>
      <w:r w:rsidR="0054298C" w:rsidRPr="008339AD">
        <w:rPr>
          <w:rFonts w:eastAsia="Times New Roman"/>
          <w:color w:val="000000" w:themeColor="text1"/>
          <w:szCs w:val="24"/>
        </w:rPr>
        <w:t>ţ</w:t>
      </w:r>
      <w:r w:rsidRPr="008339AD">
        <w:rPr>
          <w:rFonts w:eastAsia="Times New Roman"/>
          <w:color w:val="000000" w:themeColor="text1"/>
          <w:szCs w:val="24"/>
        </w:rPr>
        <w:t>iile de învă</w:t>
      </w:r>
      <w:r w:rsidR="0054298C" w:rsidRPr="008339AD">
        <w:rPr>
          <w:rFonts w:eastAsia="Times New Roman"/>
          <w:color w:val="000000" w:themeColor="text1"/>
          <w:szCs w:val="24"/>
        </w:rPr>
        <w:t>ţ</w:t>
      </w:r>
      <w:r w:rsidRPr="008339AD">
        <w:rPr>
          <w:rFonts w:eastAsia="Times New Roman"/>
          <w:color w:val="000000" w:themeColor="text1"/>
          <w:szCs w:val="24"/>
        </w:rPr>
        <w:t xml:space="preserve">ământ superior din </w:t>
      </w:r>
      <w:r w:rsidR="0017784D" w:rsidRPr="008339AD">
        <w:rPr>
          <w:rFonts w:eastAsia="Times New Roman"/>
          <w:color w:val="000000" w:themeColor="text1"/>
          <w:szCs w:val="24"/>
        </w:rPr>
        <w:t>Republica Moldova</w:t>
      </w:r>
      <w:r w:rsidRPr="008339AD">
        <w:rPr>
          <w:rFonts w:eastAsia="Times New Roman"/>
          <w:color w:val="000000" w:themeColor="text1"/>
          <w:szCs w:val="24"/>
        </w:rPr>
        <w:t>, afişe şi flyere, precum şi, după caz, ziare de circula</w:t>
      </w:r>
      <w:r w:rsidR="0054298C" w:rsidRPr="008339AD">
        <w:rPr>
          <w:rFonts w:eastAsia="Times New Roman"/>
          <w:color w:val="000000" w:themeColor="text1"/>
          <w:szCs w:val="24"/>
        </w:rPr>
        <w:t>ţ</w:t>
      </w:r>
      <w:r w:rsidRPr="008339AD">
        <w:rPr>
          <w:rFonts w:eastAsia="Times New Roman"/>
          <w:color w:val="000000" w:themeColor="text1"/>
          <w:szCs w:val="24"/>
        </w:rPr>
        <w:t>ie na</w:t>
      </w:r>
      <w:r w:rsidR="0054298C" w:rsidRPr="008339AD">
        <w:rPr>
          <w:rFonts w:eastAsia="Times New Roman"/>
          <w:color w:val="000000" w:themeColor="text1"/>
          <w:szCs w:val="24"/>
        </w:rPr>
        <w:t>ţ</w:t>
      </w:r>
      <w:r w:rsidRPr="008339AD">
        <w:rPr>
          <w:rFonts w:eastAsia="Times New Roman"/>
          <w:color w:val="000000" w:themeColor="text1"/>
          <w:szCs w:val="24"/>
        </w:rPr>
        <w:t>ională.</w:t>
      </w:r>
      <w:r w:rsidRPr="008339AD">
        <w:rPr>
          <w:rFonts w:eastAsia="Times New Roman"/>
          <w:color w:val="FF0000"/>
          <w:szCs w:val="24"/>
        </w:rPr>
        <w:t xml:space="preserve"> </w:t>
      </w:r>
      <w:r w:rsidRPr="008339AD">
        <w:rPr>
          <w:rFonts w:eastAsia="Times New Roman"/>
          <w:szCs w:val="24"/>
        </w:rPr>
        <w:t>Informa</w:t>
      </w:r>
      <w:r w:rsidR="0054298C" w:rsidRPr="008339AD">
        <w:rPr>
          <w:rFonts w:eastAsia="Times New Roman"/>
          <w:szCs w:val="24"/>
        </w:rPr>
        <w:t>ţ</w:t>
      </w:r>
      <w:r w:rsidRPr="008339AD">
        <w:rPr>
          <w:rFonts w:eastAsia="Times New Roman"/>
          <w:szCs w:val="24"/>
        </w:rPr>
        <w:t xml:space="preserve">iile privind organizarea concursurilor pentru ocuparea posturilor didactice se publică </w:t>
      </w:r>
      <w:r w:rsidR="005D63B4" w:rsidRPr="008339AD">
        <w:rPr>
          <w:rFonts w:eastAsia="Times New Roman"/>
          <w:szCs w:val="24"/>
        </w:rPr>
        <w:t xml:space="preserve">atât pe site-ul AMFA cât </w:t>
      </w:r>
      <w:r w:rsidRPr="008339AD">
        <w:rPr>
          <w:rFonts w:eastAsia="Times New Roman"/>
          <w:szCs w:val="24"/>
        </w:rPr>
        <w:t>şi în</w:t>
      </w:r>
      <w:r w:rsidR="005D63B4" w:rsidRPr="008339AD">
        <w:rPr>
          <w:rFonts w:eastAsia="Times New Roman"/>
          <w:szCs w:val="24"/>
        </w:rPr>
        <w:t xml:space="preserve"> </w:t>
      </w:r>
      <w:r w:rsidR="009B75D7" w:rsidRPr="008339AD">
        <w:rPr>
          <w:rFonts w:eastAsia="Times New Roman"/>
          <w:szCs w:val="24"/>
        </w:rPr>
        <w:t>z</w:t>
      </w:r>
      <w:r w:rsidR="005D63B4" w:rsidRPr="008339AD">
        <w:rPr>
          <w:rFonts w:eastAsia="Times New Roman"/>
          <w:szCs w:val="24"/>
        </w:rPr>
        <w:t>iarele de circulaţie naţională</w:t>
      </w:r>
      <w:r w:rsidRPr="008339AD">
        <w:rPr>
          <w:rFonts w:eastAsia="Times New Roman"/>
          <w:szCs w:val="24"/>
        </w:rPr>
        <w:t>.</w:t>
      </w:r>
    </w:p>
    <w:p w:rsidR="00E16CC4" w:rsidRPr="008339AD" w:rsidRDefault="00E16CC4" w:rsidP="001E6042">
      <w:pPr>
        <w:ind w:firstLine="450"/>
        <w:jc w:val="both"/>
        <w:rPr>
          <w:rFonts w:eastAsia="Times New Roman"/>
          <w:szCs w:val="24"/>
        </w:rPr>
      </w:pPr>
      <w:r w:rsidRPr="008339AD">
        <w:rPr>
          <w:rFonts w:eastAsia="Times New Roman"/>
          <w:szCs w:val="24"/>
        </w:rPr>
        <w:t>Institu</w:t>
      </w:r>
      <w:r w:rsidR="0054298C" w:rsidRPr="008339AD">
        <w:rPr>
          <w:rFonts w:eastAsia="Times New Roman"/>
          <w:szCs w:val="24"/>
        </w:rPr>
        <w:t>ţ</w:t>
      </w:r>
      <w:r w:rsidRPr="008339AD">
        <w:rPr>
          <w:rFonts w:eastAsia="Times New Roman"/>
          <w:szCs w:val="24"/>
        </w:rPr>
        <w:t>ia oferă informa</w:t>
      </w:r>
      <w:r w:rsidR="0054298C" w:rsidRPr="008339AD">
        <w:rPr>
          <w:rFonts w:eastAsia="Times New Roman"/>
          <w:szCs w:val="24"/>
        </w:rPr>
        <w:t>ţ</w:t>
      </w:r>
      <w:r w:rsidRPr="008339AD">
        <w:rPr>
          <w:rFonts w:eastAsia="Times New Roman"/>
          <w:szCs w:val="24"/>
        </w:rPr>
        <w:t xml:space="preserve">ii de interes public în special pe site-ul </w:t>
      </w:r>
      <w:r w:rsidR="0017784D" w:rsidRPr="008339AD">
        <w:rPr>
          <w:rFonts w:eastAsia="Times New Roman"/>
          <w:szCs w:val="24"/>
        </w:rPr>
        <w:t>academiei</w:t>
      </w:r>
      <w:r w:rsidRPr="008339AD">
        <w:rPr>
          <w:rFonts w:eastAsia="Times New Roman"/>
          <w:szCs w:val="24"/>
        </w:rPr>
        <w:t>, care este structurat de aşa manieră încât să permită accesul rapid la informa</w:t>
      </w:r>
      <w:r w:rsidR="0054298C" w:rsidRPr="008339AD">
        <w:rPr>
          <w:rFonts w:eastAsia="Times New Roman"/>
          <w:szCs w:val="24"/>
        </w:rPr>
        <w:t>ţ</w:t>
      </w:r>
      <w:r w:rsidRPr="008339AD">
        <w:rPr>
          <w:rFonts w:eastAsia="Times New Roman"/>
          <w:szCs w:val="24"/>
        </w:rPr>
        <w:t>ii al oricărei persoane interesate.</w:t>
      </w:r>
    </w:p>
    <w:p w:rsidR="00AD639D" w:rsidRPr="008339AD" w:rsidRDefault="00E16CC4" w:rsidP="001E6042">
      <w:pPr>
        <w:ind w:firstLine="450"/>
        <w:jc w:val="both"/>
        <w:rPr>
          <w:rFonts w:eastAsia="Times New Roman"/>
          <w:szCs w:val="24"/>
        </w:rPr>
      </w:pPr>
      <w:r w:rsidRPr="008339AD">
        <w:rPr>
          <w:rFonts w:eastAsia="Times New Roman"/>
          <w:szCs w:val="24"/>
        </w:rPr>
        <w:t xml:space="preserve">Toate datele </w:t>
      </w:r>
      <w:r w:rsidR="0017784D" w:rsidRPr="008339AD">
        <w:rPr>
          <w:rFonts w:eastAsia="Times New Roman"/>
          <w:szCs w:val="24"/>
        </w:rPr>
        <w:t>postate pe site-ul academiei</w:t>
      </w:r>
      <w:r w:rsidRPr="008339AD">
        <w:rPr>
          <w:rFonts w:eastAsia="Times New Roman"/>
          <w:szCs w:val="24"/>
        </w:rPr>
        <w:t xml:space="preserve"> asigură un volum complet, corect şi actualizat al informa</w:t>
      </w:r>
      <w:r w:rsidR="0054298C" w:rsidRPr="008339AD">
        <w:rPr>
          <w:rFonts w:eastAsia="Times New Roman"/>
          <w:szCs w:val="24"/>
        </w:rPr>
        <w:t>ţ</w:t>
      </w:r>
      <w:r w:rsidRPr="008339AD">
        <w:rPr>
          <w:rFonts w:eastAsia="Times New Roman"/>
          <w:szCs w:val="24"/>
        </w:rPr>
        <w:t>iilor şi se constituie într-un mijloc util de documentare, atât pentru persoanele sau organiza</w:t>
      </w:r>
      <w:r w:rsidR="0054298C" w:rsidRPr="008339AD">
        <w:rPr>
          <w:rFonts w:eastAsia="Times New Roman"/>
          <w:szCs w:val="24"/>
        </w:rPr>
        <w:t>ţ</w:t>
      </w:r>
      <w:r w:rsidRPr="008339AD">
        <w:rPr>
          <w:rFonts w:eastAsia="Times New Roman"/>
          <w:szCs w:val="24"/>
        </w:rPr>
        <w:t>iile din societatea civilă, interesate să cunoască aceste informa</w:t>
      </w:r>
      <w:r w:rsidR="0054298C" w:rsidRPr="008339AD">
        <w:rPr>
          <w:rFonts w:eastAsia="Times New Roman"/>
          <w:szCs w:val="24"/>
        </w:rPr>
        <w:t>ţ</w:t>
      </w:r>
      <w:r w:rsidRPr="008339AD">
        <w:rPr>
          <w:rFonts w:eastAsia="Times New Roman"/>
          <w:szCs w:val="24"/>
        </w:rPr>
        <w:t>ii, cât şi pentru poten</w:t>
      </w:r>
      <w:r w:rsidR="0054298C" w:rsidRPr="008339AD">
        <w:rPr>
          <w:rFonts w:eastAsia="Times New Roman"/>
          <w:szCs w:val="24"/>
        </w:rPr>
        <w:t>ţ</w:t>
      </w:r>
      <w:r w:rsidRPr="008339AD">
        <w:rPr>
          <w:rFonts w:eastAsia="Times New Roman"/>
          <w:szCs w:val="24"/>
        </w:rPr>
        <w:t>ialii candida</w:t>
      </w:r>
      <w:r w:rsidR="0054298C" w:rsidRPr="008339AD">
        <w:rPr>
          <w:rFonts w:eastAsia="Times New Roman"/>
          <w:szCs w:val="24"/>
        </w:rPr>
        <w:t>ţ</w:t>
      </w:r>
      <w:r w:rsidRPr="008339AD">
        <w:rPr>
          <w:rFonts w:eastAsia="Times New Roman"/>
          <w:szCs w:val="24"/>
        </w:rPr>
        <w:t xml:space="preserve">i la concursurile de admitere la programele de studii oferite de </w:t>
      </w:r>
      <w:r w:rsidR="0017784D" w:rsidRPr="008339AD">
        <w:rPr>
          <w:rFonts w:eastAsia="Times New Roman"/>
          <w:szCs w:val="24"/>
        </w:rPr>
        <w:t>academie</w:t>
      </w:r>
      <w:r w:rsidRPr="008339AD">
        <w:rPr>
          <w:rFonts w:eastAsia="Times New Roman"/>
          <w:szCs w:val="24"/>
        </w:rPr>
        <w:t>, care, de altfel, reprezintă principala categorie de utilizatori căreia i se adresează acest set de informa</w:t>
      </w:r>
      <w:r w:rsidR="0054298C" w:rsidRPr="008339AD">
        <w:rPr>
          <w:rFonts w:eastAsia="Times New Roman"/>
          <w:szCs w:val="24"/>
        </w:rPr>
        <w:t>ţ</w:t>
      </w:r>
      <w:r w:rsidRPr="008339AD">
        <w:rPr>
          <w:rFonts w:eastAsia="Times New Roman"/>
          <w:szCs w:val="24"/>
        </w:rPr>
        <w:t>ii.</w:t>
      </w:r>
    </w:p>
    <w:p w:rsidR="0017784D" w:rsidRPr="008339AD" w:rsidRDefault="00985CFA" w:rsidP="001E6042">
      <w:pPr>
        <w:ind w:firstLine="450"/>
        <w:jc w:val="both"/>
        <w:rPr>
          <w:rFonts w:eastAsia="Times New Roman"/>
          <w:i/>
          <w:szCs w:val="24"/>
          <w:lang w:val="ro-RO"/>
        </w:rPr>
      </w:pPr>
      <w:r w:rsidRPr="008339AD">
        <w:rPr>
          <w:rFonts w:eastAsia="Times New Roman"/>
          <w:szCs w:val="24"/>
        </w:rPr>
        <w:t xml:space="preserve">Conform </w:t>
      </w:r>
      <w:r w:rsidRPr="008339AD">
        <w:rPr>
          <w:rFonts w:eastAsia="Times New Roman"/>
          <w:i/>
          <w:szCs w:val="24"/>
        </w:rPr>
        <w:t xml:space="preserve">Regulamentului privind organizarea şi administrarea paginii-web oficiale a Academiei Militare a Forţelor Armate </w:t>
      </w:r>
      <w:r w:rsidRPr="008339AD">
        <w:rPr>
          <w:rFonts w:eastAsia="Times New Roman"/>
          <w:i/>
          <w:color w:val="000000" w:themeColor="text1"/>
          <w:szCs w:val="24"/>
        </w:rPr>
        <w:t>,,Alexandru cel Bun</w:t>
      </w:r>
      <w:r w:rsidRPr="008339AD">
        <w:rPr>
          <w:rFonts w:eastAsia="Times New Roman"/>
          <w:i/>
          <w:color w:val="000000" w:themeColor="text1"/>
          <w:szCs w:val="24"/>
          <w:lang w:val="ro-RO"/>
        </w:rPr>
        <w:t xml:space="preserve">”, </w:t>
      </w:r>
      <w:r w:rsidRPr="008339AD">
        <w:rPr>
          <w:rFonts w:eastAsia="Times New Roman"/>
          <w:color w:val="000000" w:themeColor="text1"/>
          <w:szCs w:val="24"/>
          <w:lang w:val="ro-RO"/>
        </w:rPr>
        <w:t>d</w:t>
      </w:r>
      <w:r w:rsidRPr="008339AD">
        <w:t xml:space="preserve">omeniul electronic </w:t>
      </w:r>
      <w:hyperlink r:id="rId12">
        <w:r w:rsidRPr="008339AD">
          <w:rPr>
            <w:color w:val="0000FF"/>
            <w:u w:val="single" w:color="0000FF"/>
          </w:rPr>
          <w:t>http://www.academy.army.md</w:t>
        </w:r>
        <w:r w:rsidRPr="008339AD">
          <w:rPr>
            <w:color w:val="0000FF"/>
          </w:rPr>
          <w:t xml:space="preserve"> </w:t>
        </w:r>
      </w:hyperlink>
      <w:r w:rsidRPr="008339AD">
        <w:t xml:space="preserve">este gestionat de </w:t>
      </w:r>
      <w:r w:rsidRPr="008339AD">
        <w:rPr>
          <w:b/>
        </w:rPr>
        <w:t>„</w:t>
      </w:r>
      <w:r w:rsidR="005F4F82">
        <w:t>AMFA</w:t>
      </w:r>
      <w:r w:rsidRPr="008339AD">
        <w:t xml:space="preserve"> </w:t>
      </w:r>
      <w:r w:rsidRPr="008339AD">
        <w:rPr>
          <w:spacing w:val="-28"/>
        </w:rPr>
        <w:t xml:space="preserve"> </w:t>
      </w:r>
      <w:r w:rsidRPr="008339AD">
        <w:rPr>
          <w:spacing w:val="-1"/>
        </w:rPr>
        <w:t>c</w:t>
      </w:r>
      <w:r w:rsidRPr="008339AD">
        <w:t>a d</w:t>
      </w:r>
      <w:r w:rsidRPr="008339AD">
        <w:rPr>
          <w:spacing w:val="4"/>
        </w:rPr>
        <w:t>o</w:t>
      </w:r>
      <w:r w:rsidRPr="008339AD">
        <w:rPr>
          <w:spacing w:val="-5"/>
        </w:rPr>
        <w:t>m</w:t>
      </w:r>
      <w:r w:rsidRPr="008339AD">
        <w:rPr>
          <w:spacing w:val="3"/>
        </w:rPr>
        <w:t>e</w:t>
      </w:r>
      <w:r w:rsidRPr="008339AD">
        <w:t>ni</w:t>
      </w:r>
      <w:r w:rsidR="00EC566A">
        <w:t>u</w:t>
      </w:r>
      <w:r w:rsidRPr="008339AD">
        <w:t xml:space="preserve"> p</w:t>
      </w:r>
      <w:r w:rsidRPr="008339AD">
        <w:rPr>
          <w:spacing w:val="1"/>
        </w:rPr>
        <w:t>r</w:t>
      </w:r>
      <w:r w:rsidRPr="008339AD">
        <w:rPr>
          <w:spacing w:val="4"/>
        </w:rPr>
        <w:t>o</w:t>
      </w:r>
      <w:r w:rsidRPr="008339AD">
        <w:t>p</w:t>
      </w:r>
      <w:r w:rsidRPr="008339AD">
        <w:rPr>
          <w:spacing w:val="6"/>
        </w:rPr>
        <w:t>r</w:t>
      </w:r>
      <w:r w:rsidRPr="008339AD">
        <w:rPr>
          <w:spacing w:val="-5"/>
        </w:rPr>
        <w:t>iu</w:t>
      </w:r>
      <w:r w:rsidRPr="008339AD">
        <w:t xml:space="preserve">, </w:t>
      </w:r>
      <w:r w:rsidRPr="008339AD">
        <w:rPr>
          <w:spacing w:val="-5"/>
        </w:rPr>
        <w:t>î</w:t>
      </w:r>
      <w:r w:rsidRPr="008339AD">
        <w:t xml:space="preserve">n </w:t>
      </w:r>
      <w:r w:rsidRPr="008339AD">
        <w:rPr>
          <w:spacing w:val="28"/>
        </w:rPr>
        <w:t xml:space="preserve"> </w:t>
      </w:r>
      <w:r w:rsidRPr="008339AD">
        <w:rPr>
          <w:spacing w:val="-1"/>
        </w:rPr>
        <w:t>c</w:t>
      </w:r>
      <w:r w:rsidRPr="008339AD">
        <w:rPr>
          <w:spacing w:val="4"/>
        </w:rPr>
        <w:t>o</w:t>
      </w:r>
      <w:r w:rsidRPr="008339AD">
        <w:t>n</w:t>
      </w:r>
      <w:r w:rsidRPr="008339AD">
        <w:rPr>
          <w:spacing w:val="-8"/>
        </w:rPr>
        <w:t>f</w:t>
      </w:r>
      <w:r w:rsidRPr="008339AD">
        <w:rPr>
          <w:spacing w:val="4"/>
        </w:rPr>
        <w:t>o</w:t>
      </w:r>
      <w:r w:rsidRPr="008339AD">
        <w:rPr>
          <w:spacing w:val="6"/>
        </w:rPr>
        <w:t>r</w:t>
      </w:r>
      <w:r w:rsidRPr="008339AD">
        <w:rPr>
          <w:spacing w:val="-5"/>
        </w:rPr>
        <w:t>m</w:t>
      </w:r>
      <w:r w:rsidRPr="008339AD">
        <w:rPr>
          <w:spacing w:val="-10"/>
        </w:rPr>
        <w:t>i</w:t>
      </w:r>
      <w:r w:rsidRPr="008339AD">
        <w:rPr>
          <w:spacing w:val="5"/>
        </w:rPr>
        <w:t>t</w:t>
      </w:r>
      <w:r w:rsidRPr="008339AD">
        <w:rPr>
          <w:spacing w:val="-1"/>
        </w:rPr>
        <w:t>a</w:t>
      </w:r>
      <w:r w:rsidRPr="008339AD">
        <w:rPr>
          <w:spacing w:val="5"/>
        </w:rPr>
        <w:t>t</w:t>
      </w:r>
      <w:r w:rsidRPr="008339AD">
        <w:t>e</w:t>
      </w:r>
      <w:r w:rsidRPr="008339AD">
        <w:rPr>
          <w:spacing w:val="-28"/>
        </w:rPr>
        <w:t xml:space="preserve"> </w:t>
      </w:r>
      <w:r w:rsidRPr="008339AD">
        <w:rPr>
          <w:spacing w:val="-1"/>
        </w:rPr>
        <w:t>c</w:t>
      </w:r>
      <w:r w:rsidRPr="008339AD">
        <w:t xml:space="preserve">u </w:t>
      </w:r>
      <w:r w:rsidRPr="008339AD">
        <w:rPr>
          <w:spacing w:val="-5"/>
        </w:rPr>
        <w:t>în</w:t>
      </w:r>
      <w:r w:rsidRPr="008339AD">
        <w:rPr>
          <w:spacing w:val="1"/>
        </w:rPr>
        <w:t>r</w:t>
      </w:r>
      <w:r w:rsidRPr="008339AD">
        <w:rPr>
          <w:spacing w:val="-1"/>
        </w:rPr>
        <w:t>e</w:t>
      </w:r>
      <w:r w:rsidRPr="008339AD">
        <w:rPr>
          <w:spacing w:val="4"/>
        </w:rPr>
        <w:t>g</w:t>
      </w:r>
      <w:r w:rsidRPr="008339AD">
        <w:rPr>
          <w:spacing w:val="-5"/>
        </w:rPr>
        <w:t>i</w:t>
      </w:r>
      <w:r w:rsidRPr="008339AD">
        <w:rPr>
          <w:spacing w:val="-3"/>
          <w:w w:val="99"/>
        </w:rPr>
        <w:t>s</w:t>
      </w:r>
      <w:r w:rsidRPr="008339AD">
        <w:rPr>
          <w:spacing w:val="5"/>
        </w:rPr>
        <w:t>t</w:t>
      </w:r>
      <w:r w:rsidRPr="008339AD">
        <w:rPr>
          <w:spacing w:val="1"/>
        </w:rPr>
        <w:t>r</w:t>
      </w:r>
      <w:r w:rsidRPr="008339AD">
        <w:rPr>
          <w:spacing w:val="-1"/>
        </w:rPr>
        <w:t>a</w:t>
      </w:r>
      <w:r w:rsidRPr="008339AD">
        <w:rPr>
          <w:spacing w:val="1"/>
        </w:rPr>
        <w:t>r</w:t>
      </w:r>
      <w:r w:rsidRPr="008339AD">
        <w:rPr>
          <w:spacing w:val="-1"/>
        </w:rPr>
        <w:t>e</w:t>
      </w:r>
      <w:r w:rsidRPr="008339AD">
        <w:t xml:space="preserve">a corespunzătoare a </w:t>
      </w:r>
      <w:r w:rsidRPr="008339AD">
        <w:rPr>
          <w:spacing w:val="-3"/>
        </w:rPr>
        <w:t xml:space="preserve">AMFA </w:t>
      </w:r>
      <w:r w:rsidRPr="008339AD">
        <w:t>ca proprietar al acestui domen</w:t>
      </w:r>
      <w:r w:rsidR="00EC566A">
        <w:t>iu</w:t>
      </w:r>
      <w:r w:rsidRPr="008339AD">
        <w:t xml:space="preserve"> </w:t>
      </w:r>
      <w:r w:rsidRPr="008339AD">
        <w:rPr>
          <w:spacing w:val="-5"/>
        </w:rPr>
        <w:t xml:space="preserve">la </w:t>
      </w:r>
      <w:r w:rsidRPr="008339AD">
        <w:t xml:space="preserve">autoritatea naţională </w:t>
      </w:r>
      <w:r w:rsidRPr="008339AD">
        <w:rPr>
          <w:spacing w:val="-3"/>
        </w:rPr>
        <w:t xml:space="preserve">în </w:t>
      </w:r>
      <w:r w:rsidRPr="008339AD">
        <w:t xml:space="preserve">materie de nume de domenii–ÎS MoldData. Drepturile de utilizare </w:t>
      </w:r>
      <w:r w:rsidRPr="008339AD">
        <w:rPr>
          <w:spacing w:val="-4"/>
        </w:rPr>
        <w:t xml:space="preserve">ale </w:t>
      </w:r>
      <w:r w:rsidRPr="008339AD">
        <w:t>domen</w:t>
      </w:r>
      <w:r w:rsidR="00EC566A">
        <w:t>i</w:t>
      </w:r>
      <w:r w:rsidRPr="008339AD">
        <w:t xml:space="preserve">ului </w:t>
      </w:r>
      <w:hyperlink r:id="rId13">
        <w:r w:rsidRPr="008339AD">
          <w:rPr>
            <w:color w:val="0000FF"/>
            <w:u w:val="single" w:color="0000FF"/>
          </w:rPr>
          <w:t>http://www.academy.army.md</w:t>
        </w:r>
      </w:hyperlink>
      <w:r w:rsidRPr="008339AD">
        <w:rPr>
          <w:color w:val="0000FF"/>
        </w:rPr>
        <w:t xml:space="preserve"> </w:t>
      </w:r>
      <w:r w:rsidRPr="008339AD">
        <w:t>sunt rezervate pentru</w:t>
      </w:r>
      <w:r w:rsidRPr="008339AD">
        <w:rPr>
          <w:spacing w:val="12"/>
        </w:rPr>
        <w:t xml:space="preserve"> </w:t>
      </w:r>
      <w:r w:rsidRPr="008339AD">
        <w:rPr>
          <w:spacing w:val="-3"/>
        </w:rPr>
        <w:t>AMFA.</w:t>
      </w:r>
    </w:p>
    <w:p w:rsidR="00310F07" w:rsidRPr="008339AD" w:rsidRDefault="00310F07" w:rsidP="001E6042">
      <w:pPr>
        <w:ind w:firstLine="450"/>
        <w:jc w:val="both"/>
        <w:rPr>
          <w:rFonts w:eastAsia="Times New Roman"/>
          <w:color w:val="FF0000"/>
          <w:szCs w:val="24"/>
        </w:rPr>
      </w:pPr>
    </w:p>
    <w:p w:rsidR="00310F07" w:rsidRPr="008339AD" w:rsidRDefault="00310F07" w:rsidP="001E6042">
      <w:pPr>
        <w:ind w:firstLine="450"/>
        <w:jc w:val="both"/>
        <w:rPr>
          <w:rFonts w:eastAsia="Times New Roman"/>
          <w:b/>
          <w:szCs w:val="24"/>
        </w:rPr>
      </w:pPr>
      <w:r w:rsidRPr="008339AD">
        <w:rPr>
          <w:rFonts w:eastAsia="Times New Roman"/>
          <w:b/>
          <w:szCs w:val="24"/>
        </w:rPr>
        <w:t>1.7 Funcţionalitatea structurilor de asigurare a calităţii educaţiei</w:t>
      </w:r>
    </w:p>
    <w:p w:rsidR="000D46A4" w:rsidRPr="008339AD" w:rsidRDefault="00310F07" w:rsidP="001E6042">
      <w:pPr>
        <w:ind w:firstLine="450"/>
        <w:jc w:val="both"/>
        <w:rPr>
          <w:rFonts w:eastAsia="Times New Roman"/>
          <w:szCs w:val="24"/>
        </w:rPr>
      </w:pPr>
      <w:r w:rsidRPr="008339AD">
        <w:rPr>
          <w:rFonts w:eastAsia="Times New Roman"/>
          <w:szCs w:val="24"/>
        </w:rPr>
        <w:t xml:space="preserve">Funcţionalitatea structurilor de asigurare a calităţii educaţiei este asigurată prin concepţia de constituire şi funcţionare a </w:t>
      </w:r>
      <w:r w:rsidRPr="00A835C3">
        <w:rPr>
          <w:rFonts w:eastAsia="Times New Roman"/>
          <w:szCs w:val="24"/>
        </w:rPr>
        <w:t xml:space="preserve">Sistemului de </w:t>
      </w:r>
      <w:r w:rsidR="00A835C3" w:rsidRPr="00A835C3">
        <w:rPr>
          <w:rFonts w:eastAsia="Times New Roman"/>
          <w:szCs w:val="24"/>
        </w:rPr>
        <w:t>management al</w:t>
      </w:r>
      <w:r w:rsidRPr="00A835C3">
        <w:rPr>
          <w:rFonts w:eastAsia="Times New Roman"/>
          <w:szCs w:val="24"/>
        </w:rPr>
        <w:t xml:space="preserve"> calităţii</w:t>
      </w:r>
      <w:r w:rsidRPr="008339AD">
        <w:rPr>
          <w:rFonts w:eastAsia="Times New Roman"/>
          <w:szCs w:val="24"/>
        </w:rPr>
        <w:t>, care aplică, la specificul AMFA, prevedrile legale în vigoare</w:t>
      </w:r>
    </w:p>
    <w:p w:rsidR="00AD639D" w:rsidRPr="008339AD" w:rsidRDefault="00AD639D" w:rsidP="001E6042">
      <w:pPr>
        <w:ind w:firstLine="450"/>
        <w:jc w:val="both"/>
        <w:rPr>
          <w:rFonts w:eastAsia="Times New Roman"/>
          <w:color w:val="000000" w:themeColor="text1"/>
          <w:szCs w:val="24"/>
        </w:rPr>
      </w:pPr>
      <w:r w:rsidRPr="008339AD">
        <w:rPr>
          <w:rFonts w:eastAsia="Times New Roman"/>
          <w:color w:val="000000" w:themeColor="text1"/>
          <w:szCs w:val="24"/>
        </w:rPr>
        <w:lastRenderedPageBreak/>
        <w:t>Structura institu</w:t>
      </w:r>
      <w:r w:rsidR="0054298C" w:rsidRPr="008339AD">
        <w:rPr>
          <w:rFonts w:eastAsia="Times New Roman"/>
          <w:color w:val="000000" w:themeColor="text1"/>
          <w:szCs w:val="24"/>
        </w:rPr>
        <w:t>ţ</w:t>
      </w:r>
      <w:r w:rsidRPr="008339AD">
        <w:rPr>
          <w:rFonts w:eastAsia="Times New Roman"/>
          <w:color w:val="000000" w:themeColor="text1"/>
          <w:szCs w:val="24"/>
        </w:rPr>
        <w:t>ională de asigurare a calită</w:t>
      </w:r>
      <w:r w:rsidR="0054298C" w:rsidRPr="008339AD">
        <w:rPr>
          <w:rFonts w:eastAsia="Times New Roman"/>
          <w:color w:val="000000" w:themeColor="text1"/>
          <w:szCs w:val="24"/>
        </w:rPr>
        <w:t>ţ</w:t>
      </w:r>
      <w:r w:rsidRPr="008339AD">
        <w:rPr>
          <w:rFonts w:eastAsia="Times New Roman"/>
          <w:color w:val="000000" w:themeColor="text1"/>
          <w:szCs w:val="24"/>
        </w:rPr>
        <w:t xml:space="preserve">ii este constituită din </w:t>
      </w:r>
      <w:r w:rsidR="004D0C63">
        <w:t>Comisia pentru evaluarea şi asigurarea calităţii educaţiei,</w:t>
      </w:r>
      <w:r w:rsidRPr="00EC566A">
        <w:rPr>
          <w:rFonts w:eastAsia="Times New Roman"/>
          <w:color w:val="FF0000"/>
          <w:szCs w:val="24"/>
        </w:rPr>
        <w:t xml:space="preserve"> </w:t>
      </w:r>
      <w:r w:rsidR="007E20D4">
        <w:rPr>
          <w:rFonts w:eastAsia="Times New Roman"/>
          <w:color w:val="000000" w:themeColor="text1"/>
          <w:szCs w:val="24"/>
        </w:rPr>
        <w:t>C</w:t>
      </w:r>
      <w:r w:rsidRPr="008339AD">
        <w:rPr>
          <w:rFonts w:eastAsia="Times New Roman"/>
          <w:color w:val="000000" w:themeColor="text1"/>
          <w:szCs w:val="24"/>
        </w:rPr>
        <w:t>omisiile</w:t>
      </w:r>
      <w:r w:rsidR="007E20D4">
        <w:rPr>
          <w:rFonts w:eastAsia="Times New Roman"/>
          <w:color w:val="000000" w:themeColor="text1"/>
          <w:szCs w:val="24"/>
        </w:rPr>
        <w:t xml:space="preserve"> de evaluare şi asigurare a calităţii</w:t>
      </w:r>
      <w:r w:rsidRPr="008339AD">
        <w:rPr>
          <w:rFonts w:eastAsia="Times New Roman"/>
          <w:color w:val="000000" w:themeColor="text1"/>
          <w:szCs w:val="24"/>
        </w:rPr>
        <w:t xml:space="preserve"> pe facultă</w:t>
      </w:r>
      <w:r w:rsidR="0054298C" w:rsidRPr="008339AD">
        <w:rPr>
          <w:rFonts w:eastAsia="Times New Roman"/>
          <w:color w:val="000000" w:themeColor="text1"/>
          <w:szCs w:val="24"/>
        </w:rPr>
        <w:t>ţ</w:t>
      </w:r>
      <w:r w:rsidRPr="008339AD">
        <w:rPr>
          <w:rFonts w:eastAsia="Times New Roman"/>
          <w:color w:val="000000" w:themeColor="text1"/>
          <w:szCs w:val="24"/>
        </w:rPr>
        <w:t>i</w:t>
      </w:r>
      <w:r w:rsidR="007E20D4">
        <w:rPr>
          <w:rFonts w:eastAsia="Times New Roman"/>
          <w:color w:val="000000" w:themeColor="text1"/>
          <w:szCs w:val="24"/>
        </w:rPr>
        <w:t xml:space="preserve"> </w:t>
      </w:r>
      <w:r w:rsidRPr="008339AD">
        <w:rPr>
          <w:rFonts w:eastAsia="Times New Roman"/>
          <w:color w:val="000000" w:themeColor="text1"/>
          <w:szCs w:val="24"/>
        </w:rPr>
        <w:t xml:space="preserve"> şi comisiile</w:t>
      </w:r>
      <w:r w:rsidR="007E20D4">
        <w:rPr>
          <w:rFonts w:eastAsia="Times New Roman"/>
          <w:color w:val="000000" w:themeColor="text1"/>
          <w:szCs w:val="24"/>
        </w:rPr>
        <w:t xml:space="preserve"> de asigurare a Calităţii</w:t>
      </w:r>
      <w:r w:rsidRPr="008339AD">
        <w:rPr>
          <w:rFonts w:eastAsia="Times New Roman"/>
          <w:color w:val="000000" w:themeColor="text1"/>
          <w:szCs w:val="24"/>
        </w:rPr>
        <w:t xml:space="preserve"> pe programe de studii care lucrează î</w:t>
      </w:r>
      <w:r w:rsidR="00A74BB7" w:rsidRPr="008339AD">
        <w:rPr>
          <w:rFonts w:eastAsia="Times New Roman"/>
          <w:color w:val="000000" w:themeColor="text1"/>
          <w:szCs w:val="24"/>
        </w:rPr>
        <w:t>n mod integrat</w:t>
      </w:r>
      <w:r w:rsidR="007E20D4">
        <w:rPr>
          <w:rFonts w:eastAsia="Times New Roman"/>
          <w:color w:val="000000" w:themeColor="text1"/>
          <w:szCs w:val="24"/>
        </w:rPr>
        <w:t>,</w:t>
      </w:r>
      <w:r w:rsidR="00A74BB7" w:rsidRPr="008339AD">
        <w:rPr>
          <w:rFonts w:eastAsia="Times New Roman"/>
          <w:color w:val="000000" w:themeColor="text1"/>
          <w:szCs w:val="24"/>
        </w:rPr>
        <w:t xml:space="preserve"> precum şi serviciul managementul</w:t>
      </w:r>
      <w:r w:rsidRPr="008339AD">
        <w:rPr>
          <w:rFonts w:eastAsia="Times New Roman"/>
          <w:color w:val="000000" w:themeColor="text1"/>
          <w:szCs w:val="24"/>
        </w:rPr>
        <w:t xml:space="preserve"> calită</w:t>
      </w:r>
      <w:r w:rsidR="0054298C" w:rsidRPr="008339AD">
        <w:rPr>
          <w:rFonts w:eastAsia="Times New Roman"/>
          <w:color w:val="000000" w:themeColor="text1"/>
          <w:szCs w:val="24"/>
        </w:rPr>
        <w:t>ţ</w:t>
      </w:r>
      <w:r w:rsidRPr="008339AD">
        <w:rPr>
          <w:rFonts w:eastAsia="Times New Roman"/>
          <w:color w:val="000000" w:themeColor="text1"/>
          <w:szCs w:val="24"/>
        </w:rPr>
        <w:t xml:space="preserve">ii </w:t>
      </w:r>
      <w:r w:rsidR="00FF582C" w:rsidRPr="008339AD">
        <w:rPr>
          <w:rFonts w:eastAsia="Times New Roman"/>
          <w:color w:val="000000" w:themeColor="text1"/>
          <w:szCs w:val="24"/>
        </w:rPr>
        <w:t>din cadrul secţiei management educaţional</w:t>
      </w:r>
      <w:r w:rsidRPr="008339AD">
        <w:rPr>
          <w:rFonts w:eastAsia="Times New Roman"/>
          <w:color w:val="000000" w:themeColor="text1"/>
          <w:szCs w:val="24"/>
        </w:rPr>
        <w:t>.</w:t>
      </w:r>
    </w:p>
    <w:p w:rsidR="00AD639D" w:rsidRPr="008339AD" w:rsidRDefault="00AD639D" w:rsidP="001E6042">
      <w:pPr>
        <w:ind w:firstLine="450"/>
        <w:jc w:val="both"/>
        <w:rPr>
          <w:rFonts w:eastAsia="Times New Roman"/>
          <w:color w:val="FF0000"/>
          <w:szCs w:val="24"/>
        </w:rPr>
      </w:pPr>
      <w:r w:rsidRPr="008339AD">
        <w:rPr>
          <w:rFonts w:eastAsia="Times New Roman"/>
          <w:szCs w:val="24"/>
        </w:rPr>
        <w:t>Func</w:t>
      </w:r>
      <w:r w:rsidR="0054298C" w:rsidRPr="008339AD">
        <w:rPr>
          <w:rFonts w:eastAsia="Times New Roman"/>
          <w:szCs w:val="24"/>
        </w:rPr>
        <w:t>ţ</w:t>
      </w:r>
      <w:r w:rsidRPr="008339AD">
        <w:rPr>
          <w:rFonts w:eastAsia="Times New Roman"/>
          <w:szCs w:val="24"/>
        </w:rPr>
        <w:t>ionalitatea este asigurată prin ansamblul de competen</w:t>
      </w:r>
      <w:r w:rsidR="0054298C" w:rsidRPr="008339AD">
        <w:rPr>
          <w:rFonts w:eastAsia="Times New Roman"/>
          <w:szCs w:val="24"/>
        </w:rPr>
        <w:t>ţ</w:t>
      </w:r>
      <w:r w:rsidRPr="008339AD">
        <w:rPr>
          <w:rFonts w:eastAsia="Times New Roman"/>
          <w:szCs w:val="24"/>
        </w:rPr>
        <w:t>e, responsabilită</w:t>
      </w:r>
      <w:r w:rsidR="0054298C" w:rsidRPr="008339AD">
        <w:rPr>
          <w:rFonts w:eastAsia="Times New Roman"/>
          <w:szCs w:val="24"/>
        </w:rPr>
        <w:t>ţ</w:t>
      </w:r>
      <w:r w:rsidRPr="008339AD">
        <w:rPr>
          <w:rFonts w:eastAsia="Times New Roman"/>
          <w:szCs w:val="24"/>
        </w:rPr>
        <w:t>i şi ac</w:t>
      </w:r>
      <w:r w:rsidR="0054298C" w:rsidRPr="008339AD">
        <w:rPr>
          <w:rFonts w:eastAsia="Times New Roman"/>
          <w:szCs w:val="24"/>
        </w:rPr>
        <w:t>ţ</w:t>
      </w:r>
      <w:r w:rsidRPr="008339AD">
        <w:rPr>
          <w:rFonts w:eastAsia="Times New Roman"/>
          <w:szCs w:val="24"/>
        </w:rPr>
        <w:t>iuni stabilite pentru elementele constitutive ale sistemului, precum şi intercondi</w:t>
      </w:r>
      <w:r w:rsidR="0054298C" w:rsidRPr="008339AD">
        <w:rPr>
          <w:rFonts w:eastAsia="Times New Roman"/>
          <w:szCs w:val="24"/>
        </w:rPr>
        <w:t>ţ</w:t>
      </w:r>
      <w:r w:rsidRPr="008339AD">
        <w:rPr>
          <w:rFonts w:eastAsia="Times New Roman"/>
          <w:szCs w:val="24"/>
        </w:rPr>
        <w:t>ionările, rela</w:t>
      </w:r>
      <w:r w:rsidR="0054298C" w:rsidRPr="008339AD">
        <w:rPr>
          <w:rFonts w:eastAsia="Times New Roman"/>
          <w:szCs w:val="24"/>
        </w:rPr>
        <w:t>ţ</w:t>
      </w:r>
      <w:r w:rsidRPr="008339AD">
        <w:rPr>
          <w:rFonts w:eastAsia="Times New Roman"/>
          <w:szCs w:val="24"/>
        </w:rPr>
        <w:t>iile pe orizontală şi pe verticală dintre ele, prin care se asigură buna func</w:t>
      </w:r>
      <w:r w:rsidR="0054298C" w:rsidRPr="008339AD">
        <w:rPr>
          <w:rFonts w:eastAsia="Times New Roman"/>
          <w:szCs w:val="24"/>
        </w:rPr>
        <w:t>ţ</w:t>
      </w:r>
      <w:r w:rsidRPr="008339AD">
        <w:rPr>
          <w:rFonts w:eastAsia="Times New Roman"/>
          <w:szCs w:val="24"/>
        </w:rPr>
        <w:t>ionare, flexibilitate şi stabilitate ale acestuia.</w:t>
      </w:r>
      <w:r w:rsidRPr="008339AD">
        <w:rPr>
          <w:rFonts w:eastAsia="Times New Roman"/>
          <w:b/>
          <w:szCs w:val="24"/>
        </w:rPr>
        <w:t>(</w:t>
      </w:r>
      <w:r w:rsidR="005979E1" w:rsidRPr="008339AD">
        <w:rPr>
          <w:rFonts w:eastAsia="Times New Roman"/>
          <w:b/>
          <w:szCs w:val="24"/>
        </w:rPr>
        <w:t>anexa nr. 6</w:t>
      </w:r>
      <w:r w:rsidRPr="008339AD">
        <w:rPr>
          <w:rFonts w:eastAsia="Times New Roman"/>
          <w:b/>
          <w:szCs w:val="24"/>
        </w:rPr>
        <w:t>)</w:t>
      </w:r>
    </w:p>
    <w:p w:rsidR="004D56F9" w:rsidRPr="008339AD" w:rsidRDefault="004D56F9" w:rsidP="001E6042">
      <w:pPr>
        <w:ind w:firstLine="450"/>
        <w:jc w:val="both"/>
        <w:rPr>
          <w:rFonts w:eastAsia="Times New Roman"/>
          <w:color w:val="FF0000"/>
          <w:szCs w:val="24"/>
        </w:rPr>
      </w:pPr>
    </w:p>
    <w:p w:rsidR="00AD639D" w:rsidRPr="008339AD" w:rsidRDefault="00A74BB7" w:rsidP="001E6042">
      <w:pPr>
        <w:ind w:firstLine="450"/>
        <w:jc w:val="both"/>
        <w:rPr>
          <w:rFonts w:eastAsia="Times New Roman"/>
          <w:b/>
          <w:szCs w:val="24"/>
        </w:rPr>
      </w:pPr>
      <w:r w:rsidRPr="008339AD">
        <w:rPr>
          <w:rFonts w:eastAsia="Times New Roman"/>
          <w:b/>
          <w:szCs w:val="24"/>
        </w:rPr>
        <w:t>1</w:t>
      </w:r>
      <w:r w:rsidR="00AD639D" w:rsidRPr="008339AD">
        <w:rPr>
          <w:rFonts w:eastAsia="Times New Roman"/>
          <w:b/>
          <w:szCs w:val="24"/>
        </w:rPr>
        <w:t>.</w:t>
      </w:r>
      <w:r w:rsidR="004D56F9" w:rsidRPr="008339AD">
        <w:rPr>
          <w:rFonts w:eastAsia="Times New Roman"/>
          <w:b/>
          <w:szCs w:val="24"/>
        </w:rPr>
        <w:t>7</w:t>
      </w:r>
      <w:r w:rsidR="00AD639D" w:rsidRPr="008339AD">
        <w:rPr>
          <w:rFonts w:eastAsia="Times New Roman"/>
          <w:b/>
          <w:szCs w:val="24"/>
        </w:rPr>
        <w:t>.</w:t>
      </w:r>
      <w:r w:rsidR="004D56F9" w:rsidRPr="008339AD">
        <w:rPr>
          <w:rFonts w:eastAsia="Times New Roman"/>
          <w:b/>
          <w:szCs w:val="24"/>
        </w:rPr>
        <w:t>1.</w:t>
      </w:r>
      <w:r w:rsidR="00AD639D" w:rsidRPr="008339AD">
        <w:rPr>
          <w:rFonts w:eastAsia="Times New Roman"/>
          <w:b/>
          <w:szCs w:val="24"/>
        </w:rPr>
        <w:t xml:space="preserve"> Aplicarea procedurilor şi desfăşurarea activită</w:t>
      </w:r>
      <w:r w:rsidR="0054298C" w:rsidRPr="008339AD">
        <w:rPr>
          <w:rFonts w:eastAsia="Times New Roman"/>
          <w:b/>
          <w:szCs w:val="24"/>
        </w:rPr>
        <w:t>ţ</w:t>
      </w:r>
      <w:r w:rsidR="00AD639D" w:rsidRPr="008339AD">
        <w:rPr>
          <w:rFonts w:eastAsia="Times New Roman"/>
          <w:b/>
          <w:szCs w:val="24"/>
        </w:rPr>
        <w:t>ilor de evaluare şi asigurare a calită</w:t>
      </w:r>
      <w:r w:rsidR="0054298C" w:rsidRPr="008339AD">
        <w:rPr>
          <w:rFonts w:eastAsia="Times New Roman"/>
          <w:b/>
          <w:szCs w:val="24"/>
        </w:rPr>
        <w:t>ţ</w:t>
      </w:r>
      <w:r w:rsidR="00AD639D" w:rsidRPr="008339AD">
        <w:rPr>
          <w:rFonts w:eastAsia="Times New Roman"/>
          <w:b/>
          <w:szCs w:val="24"/>
        </w:rPr>
        <w:t>ii</w:t>
      </w:r>
    </w:p>
    <w:p w:rsidR="00836A70" w:rsidRPr="008339AD" w:rsidRDefault="004D0C63" w:rsidP="001E6042">
      <w:pPr>
        <w:ind w:firstLine="450"/>
        <w:jc w:val="both"/>
        <w:rPr>
          <w:rFonts w:eastAsia="Times New Roman"/>
          <w:szCs w:val="24"/>
        </w:rPr>
      </w:pPr>
      <w:r>
        <w:t>Comisia pentru evaluarea şi asigurarea calităţii educaţiei</w:t>
      </w:r>
      <w:r w:rsidRPr="008339AD">
        <w:rPr>
          <w:rFonts w:eastAsia="Times New Roman"/>
          <w:szCs w:val="24"/>
        </w:rPr>
        <w:t xml:space="preserve"> </w:t>
      </w:r>
      <w:r w:rsidR="00AD639D" w:rsidRPr="008339AD">
        <w:rPr>
          <w:rFonts w:eastAsia="Times New Roman"/>
          <w:szCs w:val="24"/>
        </w:rPr>
        <w:t xml:space="preserve">din </w:t>
      </w:r>
      <w:r w:rsidR="00A74BB7" w:rsidRPr="008339AD">
        <w:rPr>
          <w:rFonts w:eastAsia="Times New Roman"/>
          <w:szCs w:val="24"/>
        </w:rPr>
        <w:t xml:space="preserve">AMFA </w:t>
      </w:r>
      <w:r w:rsidR="00AD639D" w:rsidRPr="008339AD">
        <w:rPr>
          <w:rFonts w:eastAsia="Times New Roman"/>
          <w:szCs w:val="24"/>
        </w:rPr>
        <w:t>coordonează activită</w:t>
      </w:r>
      <w:r w:rsidR="0054298C" w:rsidRPr="008339AD">
        <w:rPr>
          <w:rFonts w:eastAsia="Times New Roman"/>
          <w:szCs w:val="24"/>
        </w:rPr>
        <w:t>ţ</w:t>
      </w:r>
      <w:r w:rsidR="00AD639D" w:rsidRPr="008339AD">
        <w:rPr>
          <w:rFonts w:eastAsia="Times New Roman"/>
          <w:szCs w:val="24"/>
        </w:rPr>
        <w:t xml:space="preserve">ile </w:t>
      </w:r>
      <w:r w:rsidR="007E20D4" w:rsidRPr="007E20D4">
        <w:rPr>
          <w:rFonts w:eastAsia="Times New Roman"/>
          <w:szCs w:val="24"/>
        </w:rPr>
        <w:t>cadrului</w:t>
      </w:r>
      <w:r w:rsidR="00FE4749" w:rsidRPr="007E20D4">
        <w:rPr>
          <w:rFonts w:eastAsia="Times New Roman"/>
          <w:szCs w:val="24"/>
        </w:rPr>
        <w:t xml:space="preserve"> </w:t>
      </w:r>
      <w:r w:rsidR="004D56F9" w:rsidRPr="007E20D4">
        <w:rPr>
          <w:rFonts w:eastAsia="Times New Roman"/>
          <w:szCs w:val="24"/>
        </w:rPr>
        <w:t>profesoral</w:t>
      </w:r>
      <w:r w:rsidR="00FE4749" w:rsidRPr="008339AD">
        <w:rPr>
          <w:rFonts w:eastAsia="Times New Roman"/>
          <w:szCs w:val="24"/>
        </w:rPr>
        <w:t xml:space="preserve"> </w:t>
      </w:r>
      <w:r w:rsidR="00AD639D" w:rsidRPr="008339AD">
        <w:rPr>
          <w:rFonts w:eastAsia="Times New Roman"/>
          <w:szCs w:val="24"/>
        </w:rPr>
        <w:t>,</w:t>
      </w:r>
      <w:r w:rsidR="00FE4749" w:rsidRPr="008339AD">
        <w:rPr>
          <w:rFonts w:eastAsia="Times New Roman"/>
          <w:szCs w:val="24"/>
        </w:rPr>
        <w:t>iar consiliul facultăţii coordonează activitatea de punere în aplicare a hotărârilor Senatului</w:t>
      </w:r>
      <w:r w:rsidR="00DB2DF7">
        <w:rPr>
          <w:rFonts w:eastAsia="Times New Roman"/>
          <w:szCs w:val="24"/>
        </w:rPr>
        <w:t xml:space="preserve"> AMFA</w:t>
      </w:r>
      <w:r w:rsidR="00FE4749" w:rsidRPr="008339AD">
        <w:rPr>
          <w:rFonts w:eastAsia="Times New Roman"/>
          <w:szCs w:val="24"/>
        </w:rPr>
        <w:t xml:space="preserve">, în scopul asigurării şi </w:t>
      </w:r>
      <w:r w:rsidR="00FE4749" w:rsidRPr="008339AD">
        <w:rPr>
          <w:rStyle w:val="FontStyle60"/>
          <w:lang w:val="ro-RO" w:eastAsia="ro-RO"/>
        </w:rPr>
        <w:t>îmbunătăţirii a calităţii serviciilor educaţionale la nivelul facultăţii</w:t>
      </w:r>
      <w:r w:rsidR="00AD639D" w:rsidRPr="008339AD">
        <w:rPr>
          <w:rFonts w:eastAsia="Times New Roman"/>
          <w:szCs w:val="24"/>
        </w:rPr>
        <w:t>, conform procedurilor descrise în Manualul calită</w:t>
      </w:r>
      <w:r w:rsidR="0054298C" w:rsidRPr="008339AD">
        <w:rPr>
          <w:rFonts w:eastAsia="Times New Roman"/>
          <w:szCs w:val="24"/>
        </w:rPr>
        <w:t>ţ</w:t>
      </w:r>
      <w:r w:rsidR="00AD639D" w:rsidRPr="008339AD">
        <w:rPr>
          <w:rFonts w:eastAsia="Times New Roman"/>
          <w:szCs w:val="24"/>
        </w:rPr>
        <w:t>ii</w:t>
      </w:r>
      <w:r w:rsidR="00B90EEC" w:rsidRPr="008339AD">
        <w:rPr>
          <w:rFonts w:eastAsia="Times New Roman"/>
          <w:szCs w:val="24"/>
        </w:rPr>
        <w:t>, aprobat de Senatul AMFA.</w:t>
      </w:r>
      <w:bookmarkStart w:id="3" w:name="page20"/>
      <w:bookmarkEnd w:id="3"/>
    </w:p>
    <w:p w:rsidR="00376D70" w:rsidRPr="008339AD" w:rsidRDefault="00376D70" w:rsidP="001E6042">
      <w:pPr>
        <w:ind w:firstLine="450"/>
        <w:jc w:val="both"/>
        <w:rPr>
          <w:szCs w:val="24"/>
          <w:lang w:val="ro-RO"/>
        </w:rPr>
      </w:pPr>
      <w:r w:rsidRPr="008339AD">
        <w:rPr>
          <w:szCs w:val="24"/>
          <w:lang w:val="ro-RO"/>
        </w:rPr>
        <w:t xml:space="preserve">În cadrul </w:t>
      </w:r>
      <w:r w:rsidRPr="008339AD">
        <w:rPr>
          <w:rFonts w:cs="Times New Roman"/>
          <w:w w:val="101"/>
          <w:szCs w:val="24"/>
          <w:lang w:val="it-IT"/>
        </w:rPr>
        <w:t>AMFA</w:t>
      </w:r>
      <w:r w:rsidRPr="008339AD">
        <w:rPr>
          <w:szCs w:val="24"/>
          <w:lang w:val="ro-RO"/>
        </w:rPr>
        <w:t xml:space="preserve"> au fost aplicate proceduri de operare permanente, care constau din activităţile şi acţiunile subsumate îndeplinirii unor atribuţii specifice domeniului de responsabilitate, care nu sunt reglementate prin alte acte normative naţionale sau regulamente militare. S-au aplicat următoarele proceduri de evaluare a calităţii procesului educaţional:</w:t>
      </w:r>
    </w:p>
    <w:p w:rsidR="00376D70" w:rsidRPr="008339AD" w:rsidRDefault="00376D70" w:rsidP="001E6042">
      <w:pPr>
        <w:ind w:firstLine="450"/>
        <w:jc w:val="both"/>
        <w:rPr>
          <w:szCs w:val="24"/>
          <w:lang w:val="ro-RO"/>
        </w:rPr>
      </w:pPr>
      <w:r w:rsidRPr="008339AD">
        <w:rPr>
          <w:szCs w:val="24"/>
          <w:lang w:val="ro-RO"/>
        </w:rPr>
        <w:t>a) Proceduri de evaluare a programului de studiu: S-au realizat colaborări fructuoase cu structurile militare beneficiare, în vederea armonizării demersurilor educaţionale şi păstrării relevanţei acestora în raport cu competenţele necesare specialiştilor din Forţele Armate ale Republicii Moldova; Este în curs de realizare evaluarea anuală a absolvenţilor, în special nivelul pregătirii profesionale. Drept consecinţă nu s-au ajustat programele analitice ale unor discipline.</w:t>
      </w:r>
    </w:p>
    <w:p w:rsidR="00376D70" w:rsidRPr="008339AD" w:rsidRDefault="00376D70" w:rsidP="001E6042">
      <w:pPr>
        <w:ind w:firstLine="450"/>
        <w:jc w:val="both"/>
        <w:rPr>
          <w:color w:val="FF0000"/>
          <w:szCs w:val="24"/>
          <w:lang w:val="ro-RO"/>
        </w:rPr>
      </w:pPr>
      <w:r w:rsidRPr="008339AD">
        <w:rPr>
          <w:szCs w:val="24"/>
          <w:lang w:val="ro-RO"/>
        </w:rPr>
        <w:t xml:space="preserve">b) Proceduri de evaluare a rezultatelor învăţării. Studenţii </w:t>
      </w:r>
      <w:r w:rsidR="00B31D0B" w:rsidRPr="008339AD">
        <w:rPr>
          <w:szCs w:val="24"/>
          <w:lang w:val="ro-RO"/>
        </w:rPr>
        <w:t xml:space="preserve">sunt </w:t>
      </w:r>
      <w:r w:rsidRPr="008339AD">
        <w:rPr>
          <w:szCs w:val="24"/>
          <w:lang w:val="ro-RO"/>
        </w:rPr>
        <w:t>informaţi despre modalităţile de evaluare de către titularul de disciplină</w:t>
      </w:r>
      <w:r w:rsidR="00B31D0B" w:rsidRPr="008339AD">
        <w:rPr>
          <w:szCs w:val="24"/>
          <w:lang w:val="ro-RO"/>
        </w:rPr>
        <w:t>.</w:t>
      </w:r>
    </w:p>
    <w:p w:rsidR="00376D70" w:rsidRPr="008339AD" w:rsidRDefault="00376D70" w:rsidP="001E6042">
      <w:pPr>
        <w:ind w:firstLine="450"/>
        <w:jc w:val="both"/>
        <w:rPr>
          <w:szCs w:val="24"/>
          <w:lang w:val="ro-RO"/>
        </w:rPr>
      </w:pPr>
      <w:r w:rsidRPr="008339AD">
        <w:rPr>
          <w:szCs w:val="24"/>
          <w:lang w:val="ro-RO"/>
        </w:rPr>
        <w:t>c) Proceduri de evaluare a calităţii corpului profesoral: evaluarea colegială, evaluarea realizată de către studenţi, evaluarea obligatorie, realizată de către şefii de catedre şi de comandamentul academiei (rector şi prorectori) în baza fişei de evaluare anuale.</w:t>
      </w:r>
    </w:p>
    <w:p w:rsidR="00836A70" w:rsidRPr="008339AD" w:rsidRDefault="00836A70" w:rsidP="001E6042">
      <w:pPr>
        <w:ind w:firstLine="450"/>
        <w:jc w:val="both"/>
        <w:rPr>
          <w:rFonts w:eastAsia="Times New Roman"/>
          <w:szCs w:val="24"/>
        </w:rPr>
      </w:pPr>
      <w:r w:rsidRPr="008339AD">
        <w:rPr>
          <w:rFonts w:eastAsia="Times New Roman"/>
          <w:szCs w:val="24"/>
        </w:rPr>
        <w:t>Structura institu</w:t>
      </w:r>
      <w:r w:rsidR="00F03C66" w:rsidRPr="008339AD">
        <w:rPr>
          <w:rFonts w:eastAsia="Times New Roman"/>
          <w:szCs w:val="24"/>
        </w:rPr>
        <w:t>ţ</w:t>
      </w:r>
      <w:r w:rsidRPr="008339AD">
        <w:rPr>
          <w:rFonts w:eastAsia="Times New Roman"/>
          <w:szCs w:val="24"/>
        </w:rPr>
        <w:t>ională de evaluare şi asigurare a calită</w:t>
      </w:r>
      <w:r w:rsidR="00F03C66" w:rsidRPr="008339AD">
        <w:rPr>
          <w:rFonts w:eastAsia="Times New Roman"/>
          <w:szCs w:val="24"/>
        </w:rPr>
        <w:t>ţ</w:t>
      </w:r>
      <w:r w:rsidRPr="008339AD">
        <w:rPr>
          <w:rFonts w:eastAsia="Times New Roman"/>
          <w:szCs w:val="24"/>
        </w:rPr>
        <w:t>ii procesului educa</w:t>
      </w:r>
      <w:r w:rsidR="00F03C66" w:rsidRPr="008339AD">
        <w:rPr>
          <w:rFonts w:eastAsia="Times New Roman"/>
          <w:szCs w:val="24"/>
        </w:rPr>
        <w:t>ţ</w:t>
      </w:r>
      <w:r w:rsidRPr="008339AD">
        <w:rPr>
          <w:rFonts w:eastAsia="Times New Roman"/>
          <w:szCs w:val="24"/>
        </w:rPr>
        <w:t xml:space="preserve">ional din </w:t>
      </w:r>
      <w:r w:rsidR="00F03C66" w:rsidRPr="008339AD">
        <w:rPr>
          <w:rFonts w:eastAsia="Times New Roman"/>
          <w:szCs w:val="24"/>
        </w:rPr>
        <w:t>academie</w:t>
      </w:r>
      <w:r w:rsidRPr="008339AD">
        <w:rPr>
          <w:rFonts w:eastAsia="Times New Roman"/>
          <w:szCs w:val="24"/>
        </w:rPr>
        <w:t xml:space="preserve"> este conformă prevederilor legale şi îşi desfăşoară activitatea permanent:</w:t>
      </w:r>
    </w:p>
    <w:p w:rsidR="00836A70" w:rsidRPr="008339AD" w:rsidRDefault="00836A70" w:rsidP="001E6042">
      <w:pPr>
        <w:ind w:firstLine="450"/>
        <w:jc w:val="both"/>
        <w:rPr>
          <w:rFonts w:eastAsia="Times New Roman"/>
          <w:szCs w:val="24"/>
        </w:rPr>
      </w:pPr>
      <w:r w:rsidRPr="008339AD">
        <w:rPr>
          <w:rFonts w:eastAsia="Times New Roman"/>
          <w:szCs w:val="24"/>
        </w:rPr>
        <w:t>-</w:t>
      </w:r>
      <w:r w:rsidR="004D0C63" w:rsidRPr="004D0C63">
        <w:t xml:space="preserve"> </w:t>
      </w:r>
      <w:r w:rsidR="004D0C63">
        <w:t>Comisia pentru evaluarea şi asigurarea calităţii educaţiei</w:t>
      </w:r>
      <w:r w:rsidR="004D0C63" w:rsidRPr="008339AD">
        <w:rPr>
          <w:rFonts w:eastAsia="Times New Roman"/>
          <w:szCs w:val="24"/>
        </w:rPr>
        <w:t xml:space="preserve"> </w:t>
      </w:r>
      <w:r w:rsidRPr="008339AD">
        <w:rPr>
          <w:rFonts w:eastAsia="Times New Roman"/>
          <w:szCs w:val="24"/>
        </w:rPr>
        <w:t>a fost înfiin</w:t>
      </w:r>
      <w:r w:rsidR="00C35DD1" w:rsidRPr="008339AD">
        <w:rPr>
          <w:rFonts w:eastAsia="Times New Roman"/>
          <w:szCs w:val="24"/>
        </w:rPr>
        <w:t>ţ</w:t>
      </w:r>
      <w:r w:rsidRPr="008339AD">
        <w:rPr>
          <w:rFonts w:eastAsia="Times New Roman"/>
          <w:szCs w:val="24"/>
        </w:rPr>
        <w:t>ată, are structura şi desfăşoară activită</w:t>
      </w:r>
      <w:r w:rsidR="00C35DD1" w:rsidRPr="008339AD">
        <w:rPr>
          <w:rFonts w:eastAsia="Times New Roman"/>
          <w:szCs w:val="24"/>
        </w:rPr>
        <w:t>ţ</w:t>
      </w:r>
      <w:r w:rsidRPr="008339AD">
        <w:rPr>
          <w:rFonts w:eastAsia="Times New Roman"/>
          <w:szCs w:val="24"/>
        </w:rPr>
        <w:t>ile prevăzute prin reglementările legale în vigoare;</w:t>
      </w:r>
    </w:p>
    <w:p w:rsidR="00836A70" w:rsidRPr="008339AD" w:rsidRDefault="00836A70" w:rsidP="001E6042">
      <w:pPr>
        <w:ind w:firstLine="450"/>
        <w:jc w:val="both"/>
        <w:rPr>
          <w:rFonts w:eastAsia="Times New Roman"/>
          <w:szCs w:val="24"/>
        </w:rPr>
      </w:pPr>
      <w:r w:rsidRPr="008339AD">
        <w:rPr>
          <w:rFonts w:eastAsia="Times New Roman"/>
          <w:szCs w:val="24"/>
        </w:rPr>
        <w:t>-comisia coordonează aplicarea procedurilor şi activită</w:t>
      </w:r>
      <w:r w:rsidR="00C35DD1" w:rsidRPr="008339AD">
        <w:rPr>
          <w:rFonts w:eastAsia="Times New Roman"/>
          <w:szCs w:val="24"/>
        </w:rPr>
        <w:t>ţ</w:t>
      </w:r>
      <w:r w:rsidRPr="008339AD">
        <w:rPr>
          <w:rFonts w:eastAsia="Times New Roman"/>
          <w:szCs w:val="24"/>
        </w:rPr>
        <w:t>ilor de evaluare şi asigurarea calită</w:t>
      </w:r>
      <w:r w:rsidR="00C35DD1" w:rsidRPr="008339AD">
        <w:rPr>
          <w:rFonts w:eastAsia="Times New Roman"/>
          <w:szCs w:val="24"/>
        </w:rPr>
        <w:t>ţ</w:t>
      </w:r>
      <w:r w:rsidRPr="008339AD">
        <w:rPr>
          <w:rFonts w:eastAsia="Times New Roman"/>
          <w:szCs w:val="24"/>
        </w:rPr>
        <w:t>ii procesului educa</w:t>
      </w:r>
      <w:r w:rsidR="00C35DD1" w:rsidRPr="008339AD">
        <w:rPr>
          <w:rFonts w:eastAsia="Times New Roman"/>
          <w:szCs w:val="24"/>
        </w:rPr>
        <w:t>ţ</w:t>
      </w:r>
      <w:r w:rsidRPr="008339AD">
        <w:rPr>
          <w:rFonts w:eastAsia="Times New Roman"/>
          <w:szCs w:val="24"/>
        </w:rPr>
        <w:t>ional;</w:t>
      </w:r>
    </w:p>
    <w:p w:rsidR="00836A70" w:rsidRPr="008339AD" w:rsidRDefault="00836A70" w:rsidP="001E6042">
      <w:pPr>
        <w:ind w:firstLine="450"/>
        <w:jc w:val="both"/>
        <w:rPr>
          <w:rFonts w:eastAsia="Times New Roman"/>
          <w:szCs w:val="24"/>
        </w:rPr>
      </w:pPr>
      <w:r w:rsidRPr="008339AD">
        <w:rPr>
          <w:rFonts w:eastAsia="Times New Roman"/>
          <w:szCs w:val="24"/>
        </w:rPr>
        <w:t>-procedurile şi activită</w:t>
      </w:r>
      <w:r w:rsidR="00C35DD1" w:rsidRPr="008339AD">
        <w:rPr>
          <w:rFonts w:eastAsia="Times New Roman"/>
          <w:szCs w:val="24"/>
        </w:rPr>
        <w:t>ţ</w:t>
      </w:r>
      <w:r w:rsidRPr="008339AD">
        <w:rPr>
          <w:rFonts w:eastAsia="Times New Roman"/>
          <w:szCs w:val="24"/>
        </w:rPr>
        <w:t>ile de evaluare a calită</w:t>
      </w:r>
      <w:r w:rsidR="00C35DD1" w:rsidRPr="008339AD">
        <w:rPr>
          <w:rFonts w:eastAsia="Times New Roman"/>
          <w:szCs w:val="24"/>
        </w:rPr>
        <w:t>ţ</w:t>
      </w:r>
      <w:r w:rsidRPr="008339AD">
        <w:rPr>
          <w:rFonts w:eastAsia="Times New Roman"/>
          <w:szCs w:val="24"/>
        </w:rPr>
        <w:t>ii educa</w:t>
      </w:r>
      <w:r w:rsidR="00C35DD1" w:rsidRPr="008339AD">
        <w:rPr>
          <w:rFonts w:eastAsia="Times New Roman"/>
          <w:szCs w:val="24"/>
        </w:rPr>
        <w:t>ţ</w:t>
      </w:r>
      <w:r w:rsidRPr="008339AD">
        <w:rPr>
          <w:rFonts w:eastAsia="Times New Roman"/>
          <w:szCs w:val="24"/>
        </w:rPr>
        <w:t>iei au fost elaborate şi aprobate de senatul</w:t>
      </w:r>
      <w:r w:rsidR="00C35DD1" w:rsidRPr="008339AD">
        <w:rPr>
          <w:rFonts w:eastAsia="Times New Roman"/>
          <w:szCs w:val="24"/>
        </w:rPr>
        <w:t xml:space="preserve"> AMFA</w:t>
      </w:r>
      <w:r w:rsidRPr="008339AD">
        <w:rPr>
          <w:rFonts w:eastAsia="Times New Roman"/>
          <w:szCs w:val="24"/>
        </w:rPr>
        <w:t>;</w:t>
      </w:r>
    </w:p>
    <w:p w:rsidR="00C35DD1" w:rsidRPr="008339AD" w:rsidRDefault="00836A70" w:rsidP="001E6042">
      <w:pPr>
        <w:ind w:firstLine="450"/>
        <w:jc w:val="both"/>
        <w:rPr>
          <w:rFonts w:eastAsia="Times New Roman"/>
          <w:szCs w:val="24"/>
        </w:rPr>
      </w:pPr>
      <w:r w:rsidRPr="008339AD">
        <w:rPr>
          <w:rFonts w:eastAsia="Times New Roman"/>
          <w:szCs w:val="24"/>
        </w:rPr>
        <w:t xml:space="preserve">-comisia elaborează raportul anual de evaluare internă </w:t>
      </w:r>
      <w:r w:rsidR="00A26044" w:rsidRPr="008339AD">
        <w:rPr>
          <w:rFonts w:eastAsia="Times New Roman"/>
          <w:szCs w:val="24"/>
        </w:rPr>
        <w:t xml:space="preserve">a calităţii, pe baza datelor primite de la consiliul profesoral, </w:t>
      </w:r>
      <w:r w:rsidRPr="008339AD">
        <w:rPr>
          <w:rFonts w:eastAsia="Times New Roman"/>
          <w:szCs w:val="24"/>
        </w:rPr>
        <w:t>şi îl face public prin afişare sau publicare, inclusiv în format electronic şi formulează propuneri de îmbunătă</w:t>
      </w:r>
      <w:r w:rsidR="00C35DD1" w:rsidRPr="008339AD">
        <w:rPr>
          <w:rFonts w:eastAsia="Times New Roman"/>
          <w:szCs w:val="24"/>
        </w:rPr>
        <w:t>ţ</w:t>
      </w:r>
      <w:r w:rsidRPr="008339AD">
        <w:rPr>
          <w:rFonts w:eastAsia="Times New Roman"/>
          <w:szCs w:val="24"/>
        </w:rPr>
        <w:t>ire a calită</w:t>
      </w:r>
      <w:r w:rsidR="00C35DD1" w:rsidRPr="008339AD">
        <w:rPr>
          <w:rFonts w:eastAsia="Times New Roman"/>
          <w:szCs w:val="24"/>
        </w:rPr>
        <w:t>ţ</w:t>
      </w:r>
      <w:r w:rsidRPr="008339AD">
        <w:rPr>
          <w:rFonts w:eastAsia="Times New Roman"/>
          <w:szCs w:val="24"/>
        </w:rPr>
        <w:t>ii educa</w:t>
      </w:r>
      <w:r w:rsidR="00C35DD1" w:rsidRPr="008339AD">
        <w:rPr>
          <w:rFonts w:eastAsia="Times New Roman"/>
          <w:szCs w:val="24"/>
        </w:rPr>
        <w:t>ţ</w:t>
      </w:r>
      <w:r w:rsidRPr="008339AD">
        <w:rPr>
          <w:rFonts w:eastAsia="Times New Roman"/>
          <w:szCs w:val="24"/>
        </w:rPr>
        <w:t>iei;</w:t>
      </w:r>
    </w:p>
    <w:p w:rsidR="00836A70" w:rsidRPr="008339AD" w:rsidRDefault="00836A70" w:rsidP="001E6042">
      <w:pPr>
        <w:ind w:firstLine="450"/>
        <w:jc w:val="both"/>
        <w:rPr>
          <w:rFonts w:eastAsia="Times New Roman"/>
          <w:szCs w:val="24"/>
        </w:rPr>
      </w:pPr>
      <w:r w:rsidRPr="008339AD">
        <w:rPr>
          <w:rFonts w:eastAsia="Times New Roman"/>
          <w:szCs w:val="24"/>
        </w:rPr>
        <w:t>-</w:t>
      </w:r>
      <w:r w:rsidR="00C35DD1" w:rsidRPr="008339AD">
        <w:rPr>
          <w:rFonts w:eastAsia="Times New Roman"/>
          <w:szCs w:val="24"/>
        </w:rPr>
        <w:t>academia</w:t>
      </w:r>
      <w:r w:rsidRPr="008339AD">
        <w:rPr>
          <w:rFonts w:eastAsia="Times New Roman"/>
          <w:szCs w:val="24"/>
        </w:rPr>
        <w:t xml:space="preserve"> implementează măsurile de îmbunătă</w:t>
      </w:r>
      <w:r w:rsidR="00C35DD1" w:rsidRPr="008339AD">
        <w:rPr>
          <w:rFonts w:eastAsia="Times New Roman"/>
          <w:szCs w:val="24"/>
        </w:rPr>
        <w:t>ţ</w:t>
      </w:r>
      <w:r w:rsidRPr="008339AD">
        <w:rPr>
          <w:rFonts w:eastAsia="Times New Roman"/>
          <w:szCs w:val="24"/>
        </w:rPr>
        <w:t>ire a calită</w:t>
      </w:r>
      <w:r w:rsidR="00C35DD1" w:rsidRPr="008339AD">
        <w:rPr>
          <w:rFonts w:eastAsia="Times New Roman"/>
          <w:szCs w:val="24"/>
        </w:rPr>
        <w:t>ţ</w:t>
      </w:r>
      <w:r w:rsidRPr="008339AD">
        <w:rPr>
          <w:rFonts w:eastAsia="Times New Roman"/>
          <w:szCs w:val="24"/>
        </w:rPr>
        <w:t>ii educa</w:t>
      </w:r>
      <w:r w:rsidR="00C35DD1" w:rsidRPr="008339AD">
        <w:rPr>
          <w:rFonts w:eastAsia="Times New Roman"/>
          <w:szCs w:val="24"/>
        </w:rPr>
        <w:t>ţ</w:t>
      </w:r>
      <w:r w:rsidRPr="008339AD">
        <w:rPr>
          <w:rFonts w:eastAsia="Times New Roman"/>
          <w:szCs w:val="24"/>
        </w:rPr>
        <w:t>iei propuse de comisie şi colaborează cu institu</w:t>
      </w:r>
      <w:r w:rsidR="00C35DD1" w:rsidRPr="008339AD">
        <w:rPr>
          <w:rFonts w:eastAsia="Times New Roman"/>
          <w:szCs w:val="24"/>
        </w:rPr>
        <w:t>ţ</w:t>
      </w:r>
      <w:r w:rsidRPr="008339AD">
        <w:rPr>
          <w:rFonts w:eastAsia="Times New Roman"/>
          <w:szCs w:val="24"/>
        </w:rPr>
        <w:t xml:space="preserve">iile similare din </w:t>
      </w:r>
      <w:r w:rsidR="00C35DD1" w:rsidRPr="008339AD">
        <w:rPr>
          <w:rFonts w:eastAsia="Times New Roman"/>
          <w:szCs w:val="24"/>
        </w:rPr>
        <w:t>ţ</w:t>
      </w:r>
      <w:r w:rsidRPr="008339AD">
        <w:rPr>
          <w:rFonts w:eastAsia="Times New Roman"/>
          <w:szCs w:val="24"/>
        </w:rPr>
        <w:t>ară şi străinătate, pentru identificarea şi adoptarea bunelor practici, în domeniile de calitate a procesului educa</w:t>
      </w:r>
      <w:r w:rsidR="00C35DD1" w:rsidRPr="008339AD">
        <w:rPr>
          <w:rFonts w:eastAsia="Times New Roman"/>
          <w:szCs w:val="24"/>
        </w:rPr>
        <w:t>ţ</w:t>
      </w:r>
      <w:r w:rsidRPr="008339AD">
        <w:rPr>
          <w:rFonts w:eastAsia="Times New Roman"/>
          <w:szCs w:val="24"/>
        </w:rPr>
        <w:t>ional.</w:t>
      </w:r>
    </w:p>
    <w:p w:rsidR="00B31D0B" w:rsidRPr="008339AD" w:rsidRDefault="00B31D0B" w:rsidP="001E6042">
      <w:pPr>
        <w:ind w:firstLine="450"/>
        <w:jc w:val="both"/>
        <w:rPr>
          <w:rFonts w:eastAsia="Times New Roman"/>
          <w:b/>
          <w:szCs w:val="24"/>
        </w:rPr>
      </w:pPr>
    </w:p>
    <w:p w:rsidR="003D7028" w:rsidRPr="008339AD" w:rsidRDefault="00B31D0B" w:rsidP="001E6042">
      <w:pPr>
        <w:ind w:firstLine="450"/>
        <w:jc w:val="both"/>
        <w:rPr>
          <w:rFonts w:eastAsia="Times New Roman"/>
          <w:b/>
          <w:szCs w:val="24"/>
        </w:rPr>
      </w:pPr>
      <w:r w:rsidRPr="008339AD">
        <w:rPr>
          <w:rFonts w:eastAsia="Times New Roman"/>
          <w:b/>
          <w:szCs w:val="24"/>
        </w:rPr>
        <w:t xml:space="preserve">1.8 </w:t>
      </w:r>
      <w:r w:rsidR="005A17D9" w:rsidRPr="008339AD">
        <w:rPr>
          <w:rFonts w:eastAsia="Times New Roman"/>
          <w:b/>
          <w:szCs w:val="24"/>
        </w:rPr>
        <w:t>C</w:t>
      </w:r>
      <w:r w:rsidRPr="008339AD">
        <w:rPr>
          <w:rFonts w:eastAsia="Times New Roman"/>
          <w:b/>
          <w:szCs w:val="24"/>
        </w:rPr>
        <w:t>oncluzii</w:t>
      </w:r>
      <w:r w:rsidR="00DB2DF7">
        <w:rPr>
          <w:rFonts w:eastAsia="Times New Roman"/>
          <w:b/>
          <w:szCs w:val="24"/>
        </w:rPr>
        <w:t xml:space="preserve"> şi sugestii de îmbunătăţire</w:t>
      </w:r>
    </w:p>
    <w:p w:rsidR="00B4453D" w:rsidRDefault="00B4453D" w:rsidP="001E6042">
      <w:pPr>
        <w:ind w:firstLine="450"/>
        <w:jc w:val="both"/>
        <w:rPr>
          <w:rFonts w:eastAsia="Times New Roman"/>
          <w:szCs w:val="24"/>
        </w:rPr>
      </w:pPr>
      <w:r w:rsidRPr="008339AD">
        <w:rPr>
          <w:rFonts w:eastAsia="Times New Roman"/>
          <w:szCs w:val="24"/>
        </w:rPr>
        <w:t>Apreciem că Academia Militară a Forţelor Armate ,,Alexandru cel Bun” îndeplineşte criteriile, standardele şi indicatorii de calitate (minimi, iar în foarte multe cazuri şi indicatorii de performan</w:t>
      </w:r>
      <w:r w:rsidRPr="008339AD">
        <w:rPr>
          <w:rFonts w:eastAsia="Times New Roman"/>
          <w:szCs w:val="24"/>
          <w:lang w:val="ro-RO"/>
        </w:rPr>
        <w:t>ţ</w:t>
      </w:r>
      <w:r w:rsidRPr="008339AD">
        <w:rPr>
          <w:rFonts w:eastAsia="Times New Roman"/>
          <w:szCs w:val="24"/>
        </w:rPr>
        <w:t>ă) stabiliţi de</w:t>
      </w:r>
      <w:r w:rsidRPr="008339AD">
        <w:rPr>
          <w:rFonts w:eastAsia="Times New Roman"/>
          <w:color w:val="FF0000"/>
          <w:szCs w:val="24"/>
        </w:rPr>
        <w:t xml:space="preserve"> </w:t>
      </w:r>
      <w:r w:rsidRPr="008339AD">
        <w:t>Agenţia Naţională de Asigurare a Calităţii în Educaţie şi Cercetare</w:t>
      </w:r>
      <w:r w:rsidRPr="008339AD">
        <w:rPr>
          <w:rFonts w:eastAsia="Times New Roman"/>
          <w:color w:val="FF0000"/>
          <w:szCs w:val="24"/>
        </w:rPr>
        <w:t xml:space="preserve"> </w:t>
      </w:r>
      <w:r w:rsidRPr="008339AD">
        <w:rPr>
          <w:rFonts w:eastAsia="Times New Roman"/>
          <w:szCs w:val="24"/>
        </w:rPr>
        <w:t xml:space="preserve">(ANACEC), pentru </w:t>
      </w:r>
      <w:r w:rsidRPr="008339AD">
        <w:rPr>
          <w:rFonts w:eastAsia="Times New Roman"/>
          <w:szCs w:val="24"/>
        </w:rPr>
        <w:lastRenderedPageBreak/>
        <w:t>organizarea şi desfăşurarea procesului educaţional, în cadrul programelor de studii universitare de licenţă, master şi doctorat, acreditate sau autorizate să funcţioneze provizoriu.</w:t>
      </w:r>
    </w:p>
    <w:p w:rsidR="00326E98" w:rsidRPr="00326E98" w:rsidRDefault="00326E98" w:rsidP="001E6042">
      <w:pPr>
        <w:ind w:firstLine="450"/>
        <w:jc w:val="both"/>
        <w:rPr>
          <w:rFonts w:eastAsia="Times New Roman"/>
          <w:color w:val="000000" w:themeColor="text1"/>
          <w:szCs w:val="24"/>
        </w:rPr>
      </w:pPr>
      <w:r w:rsidRPr="00326E98">
        <w:rPr>
          <w:rFonts w:eastAsia="Times New Roman"/>
          <w:color w:val="000000" w:themeColor="text1"/>
          <w:szCs w:val="24"/>
        </w:rPr>
        <w:t>Pentru asigurarea unui nivel superior al calităţii educaţiei, la fiecare program de studii, academia stabileşte un raport optim între numărul de cadre didactice şi numărul de studenţi, luând în calcul resursa de personal didactic titular cu norma de bază în instituţie, specificul şi nivelul fiecărui program, precum şi restricţiile impuse de standardele academice cu privire la categoriile de personal didactic abilitate să desfăşoare activităţi de predare-seminarizare pe cicluri de studii.</w:t>
      </w:r>
      <w:bookmarkStart w:id="4" w:name="page23"/>
      <w:bookmarkEnd w:id="4"/>
      <w:r w:rsidRPr="00326E98">
        <w:rPr>
          <w:rFonts w:eastAsia="Times New Roman"/>
          <w:color w:val="000000" w:themeColor="text1"/>
          <w:szCs w:val="24"/>
        </w:rPr>
        <w:t xml:space="preserve"> La stabilirea acestui raport se are în vedere, de asemenea, ponderea şi gradul de complexitate al componentei de cercetare ştiinţifică, prevăzută pentru fiecare program, în funcţie de nivelul ciclului de studii universitare.</w:t>
      </w:r>
    </w:p>
    <w:p w:rsidR="00326E98" w:rsidRDefault="00326E98" w:rsidP="001E6042">
      <w:pPr>
        <w:ind w:firstLine="450"/>
        <w:jc w:val="both"/>
        <w:rPr>
          <w:rFonts w:eastAsia="Times New Roman"/>
          <w:szCs w:val="24"/>
        </w:rPr>
      </w:pPr>
      <w:r w:rsidRPr="00326E98">
        <w:rPr>
          <w:rFonts w:eastAsia="Times New Roman"/>
          <w:color w:val="000000" w:themeColor="text1"/>
          <w:szCs w:val="24"/>
        </w:rPr>
        <w:t>La programele de studii aflate în derulare, raportul mediu dintre numărul de cadre didactice şi numărul de studenţi este de 1/7. Acest raport corespunde exigenţelor academiei în planul asigurării unui nivel ridicat al calităţii educaţiei şi cercetării</w:t>
      </w:r>
      <w:r w:rsidRPr="008339AD">
        <w:rPr>
          <w:rFonts w:eastAsia="Times New Roman"/>
          <w:szCs w:val="24"/>
        </w:rPr>
        <w:t xml:space="preserve"> </w:t>
      </w:r>
    </w:p>
    <w:p w:rsidR="00FF47DB" w:rsidRPr="008339AD" w:rsidRDefault="00FF47DB" w:rsidP="001E6042">
      <w:pPr>
        <w:ind w:firstLine="450"/>
        <w:jc w:val="both"/>
        <w:rPr>
          <w:rFonts w:eastAsia="Times New Roman"/>
          <w:szCs w:val="24"/>
        </w:rPr>
      </w:pPr>
      <w:r w:rsidRPr="008339AD">
        <w:rPr>
          <w:rFonts w:eastAsia="Times New Roman"/>
          <w:szCs w:val="24"/>
        </w:rPr>
        <w:t xml:space="preserve">Aşa cum rezultă din conţinutul </w:t>
      </w:r>
      <w:r w:rsidR="00B4453D" w:rsidRPr="008339AD">
        <w:rPr>
          <w:rFonts w:eastAsia="Times New Roman"/>
          <w:szCs w:val="24"/>
        </w:rPr>
        <w:t>analizei</w:t>
      </w:r>
      <w:r w:rsidRPr="008339AD">
        <w:rPr>
          <w:rFonts w:eastAsia="Times New Roman"/>
          <w:szCs w:val="24"/>
        </w:rPr>
        <w:t xml:space="preserve">, </w:t>
      </w:r>
      <w:r w:rsidR="00B17239" w:rsidRPr="008339AD">
        <w:rPr>
          <w:rFonts w:eastAsia="Times New Roman"/>
          <w:szCs w:val="24"/>
        </w:rPr>
        <w:t>concluzionăm</w:t>
      </w:r>
      <w:r w:rsidRPr="008339AD">
        <w:rPr>
          <w:rFonts w:eastAsia="Times New Roman"/>
          <w:szCs w:val="24"/>
        </w:rPr>
        <w:t xml:space="preserve"> asupra punctelor tari şi punctelor slabe, oportunităţile</w:t>
      </w:r>
      <w:r w:rsidR="00B17239" w:rsidRPr="008339AD">
        <w:rPr>
          <w:rFonts w:eastAsia="Times New Roman"/>
          <w:szCs w:val="24"/>
        </w:rPr>
        <w:t xml:space="preserve"> şi ameninţările</w:t>
      </w:r>
      <w:r w:rsidRPr="008339AD">
        <w:rPr>
          <w:rFonts w:eastAsia="Times New Roman"/>
          <w:szCs w:val="24"/>
        </w:rPr>
        <w:t xml:space="preserve"> identificate pe timpul cul</w:t>
      </w:r>
      <w:r w:rsidR="00B17239" w:rsidRPr="008339AD">
        <w:rPr>
          <w:rFonts w:eastAsia="Times New Roman"/>
          <w:szCs w:val="24"/>
        </w:rPr>
        <w:t>egerii datelor şi al elaborării</w:t>
      </w:r>
      <w:r w:rsidRPr="008339AD">
        <w:rPr>
          <w:rFonts w:eastAsia="Times New Roman"/>
          <w:szCs w:val="24"/>
        </w:rPr>
        <w:t>, astfel:</w:t>
      </w:r>
    </w:p>
    <w:p w:rsidR="00FF47DB" w:rsidRPr="008339AD" w:rsidRDefault="00FF47DB" w:rsidP="001E6042">
      <w:pPr>
        <w:ind w:firstLine="450"/>
        <w:jc w:val="both"/>
        <w:rPr>
          <w:rFonts w:eastAsia="Times New Roman"/>
          <w:color w:val="FF0000"/>
          <w:szCs w:val="24"/>
        </w:rPr>
      </w:pPr>
    </w:p>
    <w:p w:rsidR="00FF47DB" w:rsidRPr="008339AD" w:rsidRDefault="00FF47DB" w:rsidP="001E6042">
      <w:pPr>
        <w:ind w:firstLine="450"/>
        <w:jc w:val="both"/>
        <w:rPr>
          <w:rFonts w:eastAsia="Times New Roman"/>
          <w:szCs w:val="24"/>
        </w:rPr>
      </w:pPr>
      <w:r w:rsidRPr="008339AD">
        <w:rPr>
          <w:rFonts w:eastAsia="Times New Roman"/>
          <w:szCs w:val="24"/>
          <w:u w:val="single"/>
        </w:rPr>
        <w:t>Puncte tari</w:t>
      </w:r>
      <w:r w:rsidRPr="008339AD">
        <w:rPr>
          <w:rFonts w:eastAsia="Times New Roman"/>
          <w:szCs w:val="24"/>
        </w:rPr>
        <w:t>:</w:t>
      </w:r>
    </w:p>
    <w:p w:rsidR="00FF47DB" w:rsidRPr="008339AD" w:rsidRDefault="00FF47DB" w:rsidP="001E6042">
      <w:pPr>
        <w:numPr>
          <w:ilvl w:val="0"/>
          <w:numId w:val="13"/>
        </w:numPr>
        <w:tabs>
          <w:tab w:val="left" w:pos="540"/>
        </w:tabs>
        <w:ind w:firstLine="450"/>
        <w:jc w:val="both"/>
        <w:rPr>
          <w:rFonts w:eastAsia="Times New Roman"/>
          <w:szCs w:val="24"/>
        </w:rPr>
      </w:pPr>
      <w:r w:rsidRPr="008339AD">
        <w:rPr>
          <w:rFonts w:eastAsia="Times New Roman"/>
          <w:szCs w:val="24"/>
        </w:rPr>
        <w:t>academia asigură şi implementează toate procedurile referitoare la calitatea procesului educaţional stabilite de ANACEC;</w:t>
      </w:r>
    </w:p>
    <w:p w:rsidR="00B4453D" w:rsidRPr="008339AD" w:rsidRDefault="00FF47DB" w:rsidP="001E6042">
      <w:pPr>
        <w:numPr>
          <w:ilvl w:val="0"/>
          <w:numId w:val="13"/>
        </w:numPr>
        <w:tabs>
          <w:tab w:val="left" w:pos="540"/>
          <w:tab w:val="left" w:pos="931"/>
        </w:tabs>
        <w:ind w:firstLine="450"/>
        <w:jc w:val="both"/>
        <w:rPr>
          <w:rFonts w:eastAsia="Times New Roman"/>
          <w:szCs w:val="24"/>
        </w:rPr>
      </w:pPr>
      <w:r w:rsidRPr="008339AD">
        <w:rPr>
          <w:rFonts w:eastAsia="Times New Roman"/>
          <w:szCs w:val="24"/>
        </w:rPr>
        <w:t>academia este recunoscută ca unica instituţie de învăţământ superior din Republica Moldova care efectuează studii pe domeniul militărie;</w:t>
      </w:r>
    </w:p>
    <w:p w:rsidR="00FF47DB" w:rsidRPr="008339AD" w:rsidRDefault="00FF47DB" w:rsidP="001E6042">
      <w:pPr>
        <w:numPr>
          <w:ilvl w:val="0"/>
          <w:numId w:val="13"/>
        </w:numPr>
        <w:tabs>
          <w:tab w:val="left" w:pos="540"/>
          <w:tab w:val="left" w:pos="931"/>
        </w:tabs>
        <w:ind w:firstLine="450"/>
        <w:jc w:val="both"/>
        <w:rPr>
          <w:rFonts w:eastAsia="Times New Roman"/>
          <w:szCs w:val="24"/>
        </w:rPr>
      </w:pPr>
      <w:r w:rsidRPr="008339AD">
        <w:rPr>
          <w:rFonts w:eastAsia="Times New Roman"/>
          <w:szCs w:val="24"/>
        </w:rPr>
        <w:t>academia are o bună reputaţie în mediul academic naţional;</w:t>
      </w:r>
    </w:p>
    <w:p w:rsidR="00FF47DB" w:rsidRPr="008339AD" w:rsidRDefault="00FF47DB" w:rsidP="001E6042">
      <w:pPr>
        <w:numPr>
          <w:ilvl w:val="0"/>
          <w:numId w:val="13"/>
        </w:numPr>
        <w:tabs>
          <w:tab w:val="left" w:pos="540"/>
          <w:tab w:val="left" w:pos="940"/>
        </w:tabs>
        <w:ind w:firstLine="450"/>
        <w:jc w:val="both"/>
        <w:rPr>
          <w:rFonts w:eastAsia="Times New Roman"/>
          <w:szCs w:val="24"/>
        </w:rPr>
      </w:pPr>
      <w:r w:rsidRPr="008339AD">
        <w:rPr>
          <w:rFonts w:eastAsia="Times New Roman"/>
          <w:szCs w:val="24"/>
        </w:rPr>
        <w:t>academia aplică principiile procesului Bologna;</w:t>
      </w:r>
    </w:p>
    <w:p w:rsidR="00FF47DB" w:rsidRPr="008339AD" w:rsidRDefault="00FF47DB" w:rsidP="001E6042">
      <w:pPr>
        <w:numPr>
          <w:ilvl w:val="0"/>
          <w:numId w:val="13"/>
        </w:numPr>
        <w:tabs>
          <w:tab w:val="left" w:pos="540"/>
          <w:tab w:val="left" w:pos="926"/>
        </w:tabs>
        <w:ind w:firstLine="450"/>
        <w:jc w:val="both"/>
        <w:rPr>
          <w:rFonts w:eastAsia="Times New Roman"/>
          <w:szCs w:val="24"/>
        </w:rPr>
      </w:pPr>
      <w:r w:rsidRPr="008339AD">
        <w:rPr>
          <w:rFonts w:eastAsia="Times New Roman"/>
          <w:szCs w:val="24"/>
        </w:rPr>
        <w:t>academia asigură toate condiţiile de studiu, cazare, acces la informaţii şi celelalte facilităţi studenţeşti;</w:t>
      </w:r>
    </w:p>
    <w:p w:rsidR="00FF47DB" w:rsidRPr="008339AD" w:rsidRDefault="00FF47DB" w:rsidP="001E6042">
      <w:pPr>
        <w:numPr>
          <w:ilvl w:val="0"/>
          <w:numId w:val="13"/>
        </w:numPr>
        <w:tabs>
          <w:tab w:val="left" w:pos="540"/>
        </w:tabs>
        <w:ind w:firstLine="450"/>
        <w:jc w:val="both"/>
        <w:rPr>
          <w:rFonts w:eastAsia="Times New Roman"/>
          <w:szCs w:val="24"/>
        </w:rPr>
      </w:pPr>
      <w:r w:rsidRPr="008339AD">
        <w:rPr>
          <w:rFonts w:eastAsia="Times New Roman"/>
          <w:szCs w:val="24"/>
        </w:rPr>
        <w:t>integritatea academică este respectată şi se asigură în baza unui cod de etică şi deontologie profesională universitară;</w:t>
      </w:r>
    </w:p>
    <w:p w:rsidR="00B4453D" w:rsidRPr="008339AD" w:rsidRDefault="00FF47DB" w:rsidP="001E6042">
      <w:pPr>
        <w:ind w:firstLine="450"/>
        <w:jc w:val="both"/>
        <w:rPr>
          <w:rFonts w:eastAsia="Times New Roman"/>
          <w:szCs w:val="24"/>
        </w:rPr>
      </w:pPr>
      <w:r w:rsidRPr="008339AD">
        <w:rPr>
          <w:rFonts w:eastAsia="Times New Roman"/>
          <w:szCs w:val="24"/>
          <w:u w:val="single"/>
        </w:rPr>
        <w:t>Puncte slabe</w:t>
      </w:r>
      <w:r w:rsidRPr="008339AD">
        <w:rPr>
          <w:rFonts w:eastAsia="Times New Roman"/>
          <w:szCs w:val="24"/>
        </w:rPr>
        <w:t>:</w:t>
      </w:r>
    </w:p>
    <w:p w:rsidR="00B4453D" w:rsidRPr="00D465AD" w:rsidRDefault="00B4453D" w:rsidP="001E6042">
      <w:pPr>
        <w:ind w:firstLine="450"/>
        <w:jc w:val="both"/>
      </w:pPr>
      <w:r w:rsidRPr="008339AD">
        <w:t>-</w:t>
      </w:r>
      <w:r w:rsidR="00FF47DB" w:rsidRPr="008339AD">
        <w:t xml:space="preserve">autonomie </w:t>
      </w:r>
      <w:r w:rsidR="00DB2DF7">
        <w:t>universitară</w:t>
      </w:r>
      <w:r w:rsidR="00FF47DB" w:rsidRPr="008339AD">
        <w:t xml:space="preserve"> limitată;</w:t>
      </w:r>
    </w:p>
    <w:p w:rsidR="00B4453D" w:rsidRPr="008339AD" w:rsidRDefault="00B4453D" w:rsidP="001E6042">
      <w:pPr>
        <w:ind w:firstLine="450"/>
        <w:jc w:val="both"/>
        <w:rPr>
          <w:rFonts w:eastAsia="Times New Roman"/>
          <w:szCs w:val="24"/>
        </w:rPr>
      </w:pPr>
      <w:r w:rsidRPr="008339AD">
        <w:rPr>
          <w:rFonts w:eastAsia="Times New Roman"/>
          <w:szCs w:val="24"/>
        </w:rPr>
        <w:t>-</w:t>
      </w:r>
      <w:r w:rsidR="00FF47DB" w:rsidRPr="008339AD">
        <w:rPr>
          <w:rFonts w:eastAsia="Times New Roman"/>
          <w:szCs w:val="24"/>
        </w:rPr>
        <w:t>vizibilitate internaţională redusă în raport cu necesităţile;</w:t>
      </w:r>
    </w:p>
    <w:p w:rsidR="00B4453D" w:rsidRPr="008339AD" w:rsidRDefault="00B4453D" w:rsidP="001E6042">
      <w:pPr>
        <w:ind w:firstLine="450"/>
        <w:jc w:val="both"/>
        <w:rPr>
          <w:rFonts w:eastAsia="Times New Roman"/>
          <w:szCs w:val="24"/>
        </w:rPr>
      </w:pPr>
      <w:r w:rsidRPr="008339AD">
        <w:rPr>
          <w:rFonts w:eastAsia="Times New Roman"/>
          <w:szCs w:val="24"/>
        </w:rPr>
        <w:t>-</w:t>
      </w:r>
      <w:r w:rsidR="00FF47DB" w:rsidRPr="008339AD">
        <w:rPr>
          <w:rFonts w:eastAsia="Times New Roman"/>
          <w:szCs w:val="24"/>
        </w:rPr>
        <w:t>mobilitatea profesorilor şi mobilitatea studenţilor sunt foarte reduse;</w:t>
      </w:r>
    </w:p>
    <w:p w:rsidR="00FF47DB" w:rsidRPr="008339AD" w:rsidRDefault="00DB2DF7" w:rsidP="001E6042">
      <w:pPr>
        <w:ind w:firstLine="450"/>
        <w:jc w:val="both"/>
        <w:rPr>
          <w:rFonts w:eastAsia="Times New Roman"/>
          <w:szCs w:val="24"/>
        </w:rPr>
      </w:pPr>
      <w:r>
        <w:rPr>
          <w:rFonts w:eastAsia="Times New Roman"/>
          <w:szCs w:val="24"/>
        </w:rPr>
        <w:t>-</w:t>
      </w:r>
      <w:r w:rsidR="00FF47DB" w:rsidRPr="008339AD">
        <w:rPr>
          <w:rFonts w:eastAsia="Times New Roman"/>
          <w:szCs w:val="24"/>
        </w:rPr>
        <w:t>operaţionalizare</w:t>
      </w:r>
      <w:r>
        <w:rPr>
          <w:rFonts w:eastAsia="Times New Roman"/>
          <w:szCs w:val="24"/>
        </w:rPr>
        <w:t xml:space="preserve"> slabă</w:t>
      </w:r>
      <w:r w:rsidR="00FF47DB" w:rsidRPr="008339AD">
        <w:rPr>
          <w:rFonts w:eastAsia="Times New Roman"/>
          <w:szCs w:val="24"/>
        </w:rPr>
        <w:t xml:space="preserve"> a acordurilor încheiate pe plan intern şi internaţional. </w:t>
      </w:r>
    </w:p>
    <w:p w:rsidR="00FF47DB" w:rsidRPr="008339AD" w:rsidRDefault="00FF47DB" w:rsidP="001E6042">
      <w:pPr>
        <w:tabs>
          <w:tab w:val="left" w:pos="863"/>
        </w:tabs>
        <w:ind w:firstLine="450"/>
        <w:jc w:val="both"/>
        <w:rPr>
          <w:rFonts w:eastAsia="Times New Roman"/>
          <w:szCs w:val="24"/>
        </w:rPr>
      </w:pPr>
      <w:r w:rsidRPr="008339AD">
        <w:rPr>
          <w:rFonts w:eastAsia="Times New Roman"/>
          <w:szCs w:val="24"/>
          <w:u w:val="single"/>
        </w:rPr>
        <w:t>Oportunităţi</w:t>
      </w:r>
      <w:r w:rsidRPr="008339AD">
        <w:rPr>
          <w:rFonts w:eastAsia="Times New Roman"/>
          <w:szCs w:val="24"/>
        </w:rPr>
        <w:t>:</w:t>
      </w:r>
    </w:p>
    <w:p w:rsidR="00FF47DB" w:rsidRPr="008339AD" w:rsidRDefault="00FF47DB" w:rsidP="001E6042">
      <w:pPr>
        <w:pStyle w:val="ListParagraph"/>
        <w:numPr>
          <w:ilvl w:val="0"/>
          <w:numId w:val="13"/>
        </w:numPr>
        <w:tabs>
          <w:tab w:val="left" w:pos="540"/>
        </w:tabs>
        <w:ind w:left="0" w:firstLine="450"/>
        <w:jc w:val="both"/>
        <w:rPr>
          <w:lang w:val="en-US"/>
        </w:rPr>
      </w:pPr>
      <w:r w:rsidRPr="008339AD">
        <w:rPr>
          <w:lang w:val="en-US"/>
        </w:rPr>
        <w:t>accesarea de granturi de studii pentru studenţi doctoranzi;</w:t>
      </w:r>
    </w:p>
    <w:p w:rsidR="00FF47DB" w:rsidRPr="008339AD" w:rsidRDefault="00FF47DB" w:rsidP="001E6042">
      <w:pPr>
        <w:pStyle w:val="ListParagraph"/>
        <w:numPr>
          <w:ilvl w:val="0"/>
          <w:numId w:val="13"/>
        </w:numPr>
        <w:tabs>
          <w:tab w:val="left" w:pos="540"/>
        </w:tabs>
        <w:ind w:left="0" w:firstLine="450"/>
        <w:jc w:val="both"/>
        <w:rPr>
          <w:lang w:val="en-US"/>
        </w:rPr>
      </w:pPr>
      <w:r w:rsidRPr="008339AD">
        <w:rPr>
          <w:lang w:val="en-US"/>
        </w:rPr>
        <w:t>dezvoltarea relaţiilor de parteneriat cu universităţi din ţară şi străinătate;</w:t>
      </w:r>
    </w:p>
    <w:p w:rsidR="00B17239" w:rsidRPr="008339AD" w:rsidRDefault="00FF47DB" w:rsidP="001E6042">
      <w:pPr>
        <w:numPr>
          <w:ilvl w:val="0"/>
          <w:numId w:val="13"/>
        </w:numPr>
        <w:tabs>
          <w:tab w:val="left" w:pos="540"/>
          <w:tab w:val="left" w:pos="900"/>
        </w:tabs>
        <w:ind w:firstLine="450"/>
        <w:jc w:val="both"/>
        <w:rPr>
          <w:rFonts w:eastAsia="Times New Roman"/>
          <w:szCs w:val="24"/>
        </w:rPr>
      </w:pPr>
      <w:r w:rsidRPr="008339AD">
        <w:rPr>
          <w:rFonts w:eastAsia="Times New Roman"/>
          <w:szCs w:val="24"/>
        </w:rPr>
        <w:t xml:space="preserve">realizarea de parteneriate cu instituţii din sistemul naţional de apărare, ordine publică şi securitate naţională pentru dezvoltarea cercetării ştiinţifice în domeniu; </w:t>
      </w:r>
    </w:p>
    <w:p w:rsidR="00FF47DB" w:rsidRPr="008339AD" w:rsidRDefault="00FF47DB" w:rsidP="001E6042">
      <w:pPr>
        <w:tabs>
          <w:tab w:val="left" w:pos="900"/>
        </w:tabs>
        <w:ind w:firstLine="450"/>
        <w:jc w:val="both"/>
        <w:rPr>
          <w:rFonts w:eastAsia="Times New Roman"/>
          <w:szCs w:val="24"/>
        </w:rPr>
      </w:pPr>
      <w:r w:rsidRPr="008339AD">
        <w:rPr>
          <w:rFonts w:eastAsia="Times New Roman"/>
          <w:szCs w:val="24"/>
          <w:u w:val="single"/>
        </w:rPr>
        <w:t>Ameninţări</w:t>
      </w:r>
      <w:r w:rsidRPr="008339AD">
        <w:rPr>
          <w:rFonts w:eastAsia="Times New Roman"/>
          <w:szCs w:val="24"/>
        </w:rPr>
        <w:t>:</w:t>
      </w:r>
    </w:p>
    <w:p w:rsidR="00FF47DB" w:rsidRPr="008339AD" w:rsidRDefault="00FF47DB" w:rsidP="001E6042">
      <w:pPr>
        <w:pStyle w:val="ListParagraph"/>
        <w:numPr>
          <w:ilvl w:val="0"/>
          <w:numId w:val="14"/>
        </w:numPr>
        <w:tabs>
          <w:tab w:val="left" w:pos="540"/>
        </w:tabs>
        <w:ind w:left="0" w:firstLine="450"/>
        <w:jc w:val="both"/>
        <w:rPr>
          <w:lang w:val="en-US"/>
        </w:rPr>
      </w:pPr>
      <w:r w:rsidRPr="008339AD">
        <w:rPr>
          <w:lang w:val="en-US"/>
        </w:rPr>
        <w:t xml:space="preserve">atractivitatea redusă a </w:t>
      </w:r>
      <w:r w:rsidR="00DB2DF7">
        <w:rPr>
          <w:lang w:val="en-US"/>
        </w:rPr>
        <w:t>personalului didactic la funcţiile cu specific militar</w:t>
      </w:r>
      <w:r w:rsidRPr="008339AD">
        <w:rPr>
          <w:lang w:val="en-US"/>
        </w:rPr>
        <w:t>;</w:t>
      </w:r>
    </w:p>
    <w:p w:rsidR="00FF47DB" w:rsidRPr="008339AD" w:rsidRDefault="00FF47DB" w:rsidP="001E6042">
      <w:pPr>
        <w:numPr>
          <w:ilvl w:val="0"/>
          <w:numId w:val="14"/>
        </w:numPr>
        <w:tabs>
          <w:tab w:val="left" w:pos="540"/>
        </w:tabs>
        <w:ind w:firstLine="450"/>
        <w:jc w:val="both"/>
        <w:rPr>
          <w:rFonts w:eastAsia="Times New Roman"/>
          <w:szCs w:val="24"/>
        </w:rPr>
      </w:pPr>
      <w:r w:rsidRPr="008339AD">
        <w:rPr>
          <w:rFonts w:eastAsia="Times New Roman"/>
          <w:szCs w:val="24"/>
        </w:rPr>
        <w:t>insuficienţa resurselor umane, raportate la cerinţele beneficiarilor;</w:t>
      </w:r>
    </w:p>
    <w:p w:rsidR="00FF47DB" w:rsidRPr="008339AD" w:rsidRDefault="00B4453D" w:rsidP="001E6042">
      <w:pPr>
        <w:numPr>
          <w:ilvl w:val="0"/>
          <w:numId w:val="14"/>
        </w:numPr>
        <w:tabs>
          <w:tab w:val="left" w:pos="540"/>
        </w:tabs>
        <w:ind w:firstLine="450"/>
        <w:jc w:val="both"/>
        <w:rPr>
          <w:rFonts w:eastAsia="Times New Roman"/>
          <w:szCs w:val="24"/>
        </w:rPr>
      </w:pPr>
      <w:r w:rsidRPr="008339AD">
        <w:rPr>
          <w:rFonts w:eastAsia="Times New Roman"/>
          <w:szCs w:val="24"/>
        </w:rPr>
        <w:t xml:space="preserve"> </w:t>
      </w:r>
      <w:r w:rsidR="00FF47DB" w:rsidRPr="008339AD">
        <w:rPr>
          <w:rFonts w:eastAsia="Times New Roman"/>
          <w:szCs w:val="24"/>
        </w:rPr>
        <w:t>scăderea</w:t>
      </w:r>
      <w:r w:rsidR="00DB2DF7">
        <w:rPr>
          <w:rFonts w:eastAsia="Times New Roman"/>
          <w:szCs w:val="24"/>
        </w:rPr>
        <w:t xml:space="preserve"> numărului de studenţi/cursanţi.</w:t>
      </w:r>
    </w:p>
    <w:p w:rsidR="00376745" w:rsidRDefault="00376745" w:rsidP="001E6042">
      <w:pPr>
        <w:ind w:firstLine="450"/>
        <w:jc w:val="both"/>
        <w:rPr>
          <w:rFonts w:eastAsia="Times New Roman"/>
          <w:b/>
          <w:szCs w:val="24"/>
        </w:rPr>
      </w:pPr>
    </w:p>
    <w:p w:rsidR="00552286" w:rsidRPr="008339AD" w:rsidRDefault="00B31D0B" w:rsidP="001E6042">
      <w:pPr>
        <w:ind w:firstLine="450"/>
        <w:jc w:val="both"/>
        <w:rPr>
          <w:rFonts w:eastAsia="Times New Roman"/>
          <w:b/>
          <w:szCs w:val="24"/>
        </w:rPr>
      </w:pPr>
      <w:r w:rsidRPr="008339AD">
        <w:rPr>
          <w:rFonts w:eastAsia="Times New Roman"/>
          <w:b/>
          <w:szCs w:val="24"/>
        </w:rPr>
        <w:t xml:space="preserve">1.9 </w:t>
      </w:r>
      <w:r w:rsidR="00836A70" w:rsidRPr="008339AD">
        <w:rPr>
          <w:rFonts w:eastAsia="Times New Roman"/>
          <w:b/>
          <w:szCs w:val="24"/>
        </w:rPr>
        <w:t>P</w:t>
      </w:r>
      <w:r w:rsidRPr="008339AD">
        <w:rPr>
          <w:rFonts w:eastAsia="Times New Roman"/>
          <w:b/>
          <w:szCs w:val="24"/>
        </w:rPr>
        <w:t>ropuneri</w:t>
      </w:r>
    </w:p>
    <w:p w:rsidR="00552286" w:rsidRPr="008339AD" w:rsidRDefault="00882AAD" w:rsidP="001E6042">
      <w:pPr>
        <w:ind w:firstLine="450"/>
        <w:jc w:val="both"/>
        <w:rPr>
          <w:rFonts w:eastAsia="Times New Roman"/>
          <w:szCs w:val="24"/>
        </w:rPr>
      </w:pPr>
      <w:r w:rsidRPr="008339AD">
        <w:rPr>
          <w:rFonts w:eastAsia="Times New Roman"/>
          <w:szCs w:val="24"/>
        </w:rPr>
        <w:t>P</w:t>
      </w:r>
      <w:r w:rsidR="00836A70" w:rsidRPr="008339AD">
        <w:rPr>
          <w:rFonts w:eastAsia="Times New Roman"/>
          <w:szCs w:val="24"/>
        </w:rPr>
        <w:t>entru atenuarea dificultă</w:t>
      </w:r>
      <w:r w:rsidR="008D7FC9" w:rsidRPr="008339AD">
        <w:rPr>
          <w:rFonts w:eastAsia="Times New Roman"/>
          <w:szCs w:val="24"/>
        </w:rPr>
        <w:t>ţ</w:t>
      </w:r>
      <w:r w:rsidR="00836A70" w:rsidRPr="008339AD">
        <w:rPr>
          <w:rFonts w:eastAsia="Times New Roman"/>
          <w:szCs w:val="24"/>
        </w:rPr>
        <w:t>ilor întâmpinate pe parcursul desfăşurării activită</w:t>
      </w:r>
      <w:r w:rsidR="008D7FC9" w:rsidRPr="008339AD">
        <w:rPr>
          <w:rFonts w:eastAsia="Times New Roman"/>
          <w:szCs w:val="24"/>
        </w:rPr>
        <w:t>ţ</w:t>
      </w:r>
      <w:r w:rsidRPr="008339AD">
        <w:rPr>
          <w:rFonts w:eastAsia="Times New Roman"/>
          <w:szCs w:val="24"/>
        </w:rPr>
        <w:t>ilor de î</w:t>
      </w:r>
      <w:r w:rsidR="00836A70" w:rsidRPr="008339AD">
        <w:rPr>
          <w:rFonts w:eastAsia="Times New Roman"/>
          <w:szCs w:val="24"/>
        </w:rPr>
        <w:t>nvă</w:t>
      </w:r>
      <w:r w:rsidR="008D7FC9" w:rsidRPr="008339AD">
        <w:rPr>
          <w:rFonts w:eastAsia="Times New Roman"/>
          <w:szCs w:val="24"/>
        </w:rPr>
        <w:t>ţ</w:t>
      </w:r>
      <w:r w:rsidR="00836A70" w:rsidRPr="008339AD">
        <w:rPr>
          <w:rFonts w:eastAsia="Times New Roman"/>
          <w:szCs w:val="24"/>
        </w:rPr>
        <w:t>ământ şi de cercetare, precum şi în domeniul logistic</w:t>
      </w:r>
      <w:r w:rsidR="00376745">
        <w:rPr>
          <w:rFonts w:eastAsia="Times New Roman"/>
          <w:szCs w:val="24"/>
        </w:rPr>
        <w:t xml:space="preserve">, </w:t>
      </w:r>
      <w:r w:rsidR="00836A70" w:rsidRPr="008339AD">
        <w:rPr>
          <w:rFonts w:eastAsia="Times New Roman"/>
          <w:szCs w:val="24"/>
        </w:rPr>
        <w:t>în scopul asigurării condi</w:t>
      </w:r>
      <w:r w:rsidR="008D7FC9" w:rsidRPr="008339AD">
        <w:rPr>
          <w:rFonts w:eastAsia="Times New Roman"/>
          <w:szCs w:val="24"/>
        </w:rPr>
        <w:t>ţ</w:t>
      </w:r>
      <w:r w:rsidR="00836A70" w:rsidRPr="008339AD">
        <w:rPr>
          <w:rFonts w:eastAsia="Times New Roman"/>
          <w:szCs w:val="24"/>
        </w:rPr>
        <w:t>iilor,</w:t>
      </w:r>
      <w:r w:rsidR="00376745">
        <w:rPr>
          <w:rFonts w:eastAsia="Times New Roman"/>
          <w:szCs w:val="24"/>
        </w:rPr>
        <w:t xml:space="preserve"> se</w:t>
      </w:r>
      <w:r w:rsidR="00836A70" w:rsidRPr="008339AD">
        <w:rPr>
          <w:rFonts w:eastAsia="Times New Roman"/>
          <w:szCs w:val="24"/>
        </w:rPr>
        <w:t xml:space="preserve"> propune analiza şi luarea următoarelor măsuri:</w:t>
      </w:r>
    </w:p>
    <w:p w:rsidR="00552286" w:rsidRPr="008339AD" w:rsidRDefault="00552286" w:rsidP="001E6042">
      <w:pPr>
        <w:ind w:firstLine="450"/>
        <w:jc w:val="both"/>
        <w:rPr>
          <w:rFonts w:eastAsia="Times New Roman"/>
          <w:szCs w:val="24"/>
        </w:rPr>
      </w:pPr>
      <w:r w:rsidRPr="008339AD">
        <w:rPr>
          <w:rFonts w:eastAsia="Times New Roman"/>
          <w:szCs w:val="24"/>
        </w:rPr>
        <w:t xml:space="preserve">-dezvoltarea unor programe de studii universitare, organizate în comun cu celelalte instituţii de învăţământ superior miliar de peste hotare, în vederea asigurării unui standard înalt de calitate al </w:t>
      </w:r>
      <w:r w:rsidRPr="008339AD">
        <w:rPr>
          <w:rFonts w:eastAsia="Times New Roman"/>
          <w:szCs w:val="24"/>
        </w:rPr>
        <w:lastRenderedPageBreak/>
        <w:t>procesului educaţional menit să genereze competenţele profesionale şi transversale necesare desfăşurării activităţilor specifice în domeniul general Militărie.</w:t>
      </w:r>
    </w:p>
    <w:p w:rsidR="008D7FC9" w:rsidRPr="008339AD" w:rsidRDefault="00552286" w:rsidP="001E6042">
      <w:pPr>
        <w:ind w:firstLine="450"/>
        <w:jc w:val="both"/>
        <w:rPr>
          <w:rFonts w:eastAsia="Times New Roman"/>
          <w:szCs w:val="24"/>
        </w:rPr>
      </w:pPr>
      <w:r w:rsidRPr="008339AD">
        <w:rPr>
          <w:rFonts w:eastAsia="Times New Roman"/>
          <w:szCs w:val="24"/>
        </w:rPr>
        <w:t>-operaţionalizarea parteneriatelor încheiate cu instituţiile similare din ţară şi străinătate, cu accent pe creşterea mobilităţii profesorilor şi studenţilor.</w:t>
      </w:r>
    </w:p>
    <w:p w:rsidR="00552286" w:rsidRPr="008339AD" w:rsidRDefault="00552286" w:rsidP="001E6042">
      <w:pPr>
        <w:ind w:firstLine="450"/>
        <w:jc w:val="both"/>
        <w:rPr>
          <w:rFonts w:eastAsia="Times New Roman"/>
          <w:szCs w:val="24"/>
        </w:rPr>
      </w:pPr>
      <w:r w:rsidRPr="008339AD">
        <w:rPr>
          <w:rFonts w:eastAsia="Times New Roman"/>
          <w:szCs w:val="24"/>
        </w:rPr>
        <w:t>-</w:t>
      </w:r>
      <w:r w:rsidR="00836A70" w:rsidRPr="008339AD">
        <w:rPr>
          <w:rFonts w:eastAsia="Times New Roman"/>
          <w:szCs w:val="24"/>
        </w:rPr>
        <w:t>asigurarea resurselor materiale şi financiare, conforme cu „</w:t>
      </w:r>
      <w:r w:rsidR="002A1FFD">
        <w:rPr>
          <w:rFonts w:eastAsia="Times New Roman"/>
          <w:szCs w:val="24"/>
        </w:rPr>
        <w:t>Concepţia dezvoltării instituţionale</w:t>
      </w:r>
      <w:r w:rsidR="000A497C">
        <w:rPr>
          <w:rFonts w:eastAsia="Times New Roman"/>
          <w:szCs w:val="24"/>
        </w:rPr>
        <w:t xml:space="preserve"> a AMFA</w:t>
      </w:r>
      <w:r w:rsidR="00836A70" w:rsidRPr="002A1FFD">
        <w:rPr>
          <w:rFonts w:eastAsia="Times New Roman"/>
          <w:szCs w:val="24"/>
        </w:rPr>
        <w:t>”</w:t>
      </w:r>
      <w:r w:rsidR="00836A70" w:rsidRPr="008339AD">
        <w:rPr>
          <w:rFonts w:eastAsia="Times New Roman"/>
          <w:szCs w:val="24"/>
        </w:rPr>
        <w:t>, pentru activită</w:t>
      </w:r>
      <w:r w:rsidR="008D7FC9" w:rsidRPr="008339AD">
        <w:rPr>
          <w:rFonts w:eastAsia="Times New Roman"/>
          <w:szCs w:val="24"/>
        </w:rPr>
        <w:t>ţ</w:t>
      </w:r>
      <w:r w:rsidR="00836A70" w:rsidRPr="008339AD">
        <w:rPr>
          <w:rFonts w:eastAsia="Times New Roman"/>
          <w:szCs w:val="24"/>
        </w:rPr>
        <w:t>ile de învă</w:t>
      </w:r>
      <w:r w:rsidR="008D7FC9" w:rsidRPr="008339AD">
        <w:rPr>
          <w:rFonts w:eastAsia="Times New Roman"/>
          <w:szCs w:val="24"/>
        </w:rPr>
        <w:t>ţ</w:t>
      </w:r>
      <w:r w:rsidR="00836A70" w:rsidRPr="008339AD">
        <w:rPr>
          <w:rFonts w:eastAsia="Times New Roman"/>
          <w:szCs w:val="24"/>
        </w:rPr>
        <w:t>ământ în teren;</w:t>
      </w:r>
      <w:r w:rsidRPr="008339AD">
        <w:rPr>
          <w:rFonts w:eastAsia="Times New Roman"/>
          <w:szCs w:val="24"/>
        </w:rPr>
        <w:t xml:space="preserve"> </w:t>
      </w:r>
    </w:p>
    <w:p w:rsidR="00B31D0B" w:rsidRPr="008339AD" w:rsidRDefault="00B31D0B" w:rsidP="001E6042">
      <w:pPr>
        <w:ind w:firstLine="450"/>
        <w:jc w:val="both"/>
        <w:rPr>
          <w:rFonts w:eastAsia="Times New Roman"/>
          <w:szCs w:val="24"/>
        </w:rPr>
      </w:pPr>
      <w:r w:rsidRPr="008339AD">
        <w:rPr>
          <w:rFonts w:eastAsia="Times New Roman"/>
          <w:szCs w:val="24"/>
        </w:rPr>
        <w:t>-</w:t>
      </w:r>
      <w:r w:rsidR="00655FA9" w:rsidRPr="008339AD">
        <w:rPr>
          <w:rFonts w:eastAsia="Times New Roman"/>
          <w:szCs w:val="24"/>
        </w:rPr>
        <w:t>crearea unei baze de date, actuali</w:t>
      </w:r>
      <w:r w:rsidR="00655FA9" w:rsidRPr="008339AD">
        <w:rPr>
          <w:rFonts w:eastAsia="Times New Roman"/>
          <w:szCs w:val="24"/>
          <w:lang w:val="ro-RO"/>
        </w:rPr>
        <w:t>zată sistematic, referitoare la asigurarea internă a calităţii.</w:t>
      </w:r>
      <w:r w:rsidR="00655FA9" w:rsidRPr="008339AD">
        <w:rPr>
          <w:rFonts w:eastAsia="Times New Roman"/>
          <w:szCs w:val="24"/>
        </w:rPr>
        <w:t xml:space="preserve">  </w:t>
      </w:r>
    </w:p>
    <w:p w:rsidR="002778B2" w:rsidRDefault="00552286" w:rsidP="001E6042">
      <w:pPr>
        <w:ind w:firstLine="450"/>
        <w:jc w:val="both"/>
        <w:rPr>
          <w:rFonts w:eastAsia="Times New Roman"/>
          <w:szCs w:val="24"/>
        </w:rPr>
      </w:pPr>
      <w:r w:rsidRPr="008339AD">
        <w:rPr>
          <w:rFonts w:eastAsia="Times New Roman"/>
          <w:szCs w:val="24"/>
        </w:rPr>
        <w:t>-</w:t>
      </w:r>
      <w:r w:rsidR="00836A70" w:rsidRPr="008339AD">
        <w:rPr>
          <w:rFonts w:eastAsia="Times New Roman"/>
          <w:szCs w:val="24"/>
        </w:rPr>
        <w:t>asigurarea resurselor financiare pentru realizarea unor investi</w:t>
      </w:r>
      <w:r w:rsidR="008D7FC9" w:rsidRPr="008339AD">
        <w:rPr>
          <w:rFonts w:eastAsia="Times New Roman"/>
          <w:szCs w:val="24"/>
        </w:rPr>
        <w:t>ţ</w:t>
      </w:r>
      <w:r w:rsidR="00836A70" w:rsidRPr="008339AD">
        <w:rPr>
          <w:rFonts w:eastAsia="Times New Roman"/>
          <w:szCs w:val="24"/>
        </w:rPr>
        <w:t>ii absolut necesare modernizării şi optimizării sistemului de comunica</w:t>
      </w:r>
      <w:r w:rsidR="008D7FC9" w:rsidRPr="008339AD">
        <w:rPr>
          <w:rFonts w:eastAsia="Times New Roman"/>
          <w:szCs w:val="24"/>
        </w:rPr>
        <w:t>ţ</w:t>
      </w:r>
      <w:r w:rsidR="00836A70" w:rsidRPr="008339AD">
        <w:rPr>
          <w:rFonts w:eastAsia="Times New Roman"/>
          <w:szCs w:val="24"/>
        </w:rPr>
        <w:t>ii şi informatică, deoarece o serie de echipamente au ciclul de via</w:t>
      </w:r>
      <w:r w:rsidR="008D7FC9" w:rsidRPr="008339AD">
        <w:rPr>
          <w:rFonts w:eastAsia="Times New Roman"/>
          <w:szCs w:val="24"/>
        </w:rPr>
        <w:t>ţ</w:t>
      </w:r>
      <w:r w:rsidR="00836A70" w:rsidRPr="008339AD">
        <w:rPr>
          <w:rFonts w:eastAsia="Times New Roman"/>
          <w:szCs w:val="24"/>
        </w:rPr>
        <w:t>ă îndeplinit.</w:t>
      </w:r>
    </w:p>
    <w:p w:rsidR="002778B2" w:rsidRDefault="002778B2" w:rsidP="001E6042">
      <w:pPr>
        <w:pStyle w:val="BodyText"/>
        <w:ind w:left="0"/>
        <w:rPr>
          <w:lang w:val="en-US"/>
        </w:rPr>
      </w:pPr>
    </w:p>
    <w:p w:rsidR="002778B2" w:rsidRPr="00753B3C" w:rsidRDefault="002778B2" w:rsidP="001E6042">
      <w:pPr>
        <w:pStyle w:val="BodyText"/>
        <w:ind w:left="0"/>
        <w:rPr>
          <w:lang w:val="en-US"/>
        </w:rPr>
      </w:pPr>
    </w:p>
    <w:p w:rsidR="002778B2" w:rsidRPr="00753B3C" w:rsidRDefault="002778B2" w:rsidP="001E6042">
      <w:pPr>
        <w:pStyle w:val="Caption"/>
        <w:rPr>
          <w:sz w:val="24"/>
          <w:szCs w:val="24"/>
        </w:rPr>
      </w:pPr>
      <w:r>
        <w:rPr>
          <w:sz w:val="24"/>
          <w:szCs w:val="24"/>
        </w:rPr>
        <w:t xml:space="preserve">Prorector </w:t>
      </w:r>
      <w:r w:rsidRPr="00753B3C">
        <w:rPr>
          <w:sz w:val="24"/>
          <w:szCs w:val="24"/>
        </w:rPr>
        <w:t xml:space="preserve"> </w:t>
      </w:r>
      <w:r>
        <w:rPr>
          <w:sz w:val="24"/>
          <w:szCs w:val="24"/>
        </w:rPr>
        <w:t>(pentru învăţământ)</w:t>
      </w:r>
    </w:p>
    <w:p w:rsidR="002778B2" w:rsidRPr="00753B3C" w:rsidRDefault="002778B2" w:rsidP="001E6042">
      <w:pPr>
        <w:pStyle w:val="Caption"/>
        <w:rPr>
          <w:sz w:val="24"/>
          <w:szCs w:val="24"/>
        </w:rPr>
      </w:pPr>
      <w:r>
        <w:rPr>
          <w:sz w:val="24"/>
          <w:szCs w:val="24"/>
        </w:rPr>
        <w:t xml:space="preserve">                          </w:t>
      </w:r>
      <w:r w:rsidRPr="00753B3C">
        <w:rPr>
          <w:sz w:val="24"/>
          <w:szCs w:val="24"/>
        </w:rPr>
        <w:t>colonel                          Gheorghe ŢURCANU</w:t>
      </w:r>
    </w:p>
    <w:p w:rsidR="002778B2" w:rsidRDefault="004D0C63" w:rsidP="001E6042">
      <w:pPr>
        <w:tabs>
          <w:tab w:val="left" w:pos="11040"/>
        </w:tabs>
        <w:ind w:firstLine="450"/>
        <w:jc w:val="both"/>
        <w:rPr>
          <w:rFonts w:eastAsia="Times New Roman"/>
          <w:szCs w:val="24"/>
          <w:lang w:val="ro-RO"/>
        </w:rPr>
      </w:pPr>
      <w:r>
        <w:rPr>
          <w:rFonts w:eastAsia="Times New Roman"/>
          <w:szCs w:val="24"/>
          <w:lang w:val="ro-RO"/>
        </w:rPr>
        <w:tab/>
      </w:r>
    </w:p>
    <w:p w:rsidR="004D0C63" w:rsidRDefault="004D0C63" w:rsidP="001E6042">
      <w:pPr>
        <w:tabs>
          <w:tab w:val="left" w:pos="11040"/>
        </w:tabs>
        <w:ind w:firstLine="450"/>
        <w:jc w:val="both"/>
        <w:rPr>
          <w:rFonts w:eastAsia="Times New Roman"/>
          <w:szCs w:val="24"/>
          <w:lang w:val="ro-RO"/>
        </w:rPr>
      </w:pPr>
    </w:p>
    <w:p w:rsidR="004D0C63" w:rsidRDefault="004D0C63" w:rsidP="004D0C63">
      <w:pPr>
        <w:tabs>
          <w:tab w:val="left" w:pos="11040"/>
        </w:tabs>
        <w:ind w:firstLine="450"/>
        <w:jc w:val="both"/>
        <w:rPr>
          <w:rFonts w:eastAsia="Times New Roman"/>
          <w:szCs w:val="24"/>
          <w:lang w:val="ro-RO"/>
        </w:rPr>
        <w:sectPr w:rsidR="004D0C63" w:rsidSect="001E6042">
          <w:headerReference w:type="even" r:id="rId14"/>
          <w:headerReference w:type="default" r:id="rId15"/>
          <w:footerReference w:type="even" r:id="rId16"/>
          <w:footerReference w:type="default" r:id="rId17"/>
          <w:headerReference w:type="first" r:id="rId18"/>
          <w:footerReference w:type="first" r:id="rId19"/>
          <w:pgSz w:w="12240" w:h="15840"/>
          <w:pgMar w:top="1134" w:right="454" w:bottom="1077" w:left="1985" w:header="720" w:footer="720" w:gutter="0"/>
          <w:cols w:space="720"/>
          <w:docGrid w:linePitch="360"/>
        </w:sectPr>
      </w:pPr>
    </w:p>
    <w:p w:rsidR="00BF4E95" w:rsidRPr="002F2E78" w:rsidRDefault="002F2E78" w:rsidP="002F2E78">
      <w:pPr>
        <w:tabs>
          <w:tab w:val="left" w:pos="7395"/>
        </w:tabs>
        <w:ind w:firstLine="450"/>
        <w:jc w:val="right"/>
        <w:rPr>
          <w:rFonts w:eastAsia="Times New Roman"/>
          <w:b/>
          <w:sz w:val="28"/>
          <w:szCs w:val="28"/>
        </w:rPr>
      </w:pPr>
      <w:r w:rsidRPr="008339AD">
        <w:rPr>
          <w:rFonts w:eastAsia="Times New Roman"/>
          <w:b/>
          <w:sz w:val="28"/>
          <w:szCs w:val="28"/>
        </w:rPr>
        <w:lastRenderedPageBreak/>
        <w:t>Histogramă verificare lecţii</w:t>
      </w:r>
      <w:r>
        <w:rPr>
          <w:rFonts w:eastAsia="Times New Roman"/>
          <w:b/>
          <w:sz w:val="28"/>
          <w:szCs w:val="28"/>
        </w:rPr>
        <w:t xml:space="preserve">                                                            </w:t>
      </w:r>
      <w:r w:rsidR="002A0ED7" w:rsidRPr="008339AD">
        <w:rPr>
          <w:rFonts w:eastAsia="Times New Roman"/>
          <w:b/>
          <w:sz w:val="28"/>
          <w:szCs w:val="28"/>
        </w:rPr>
        <w:t>Anexa nr 1</w:t>
      </w:r>
      <w:r>
        <w:rPr>
          <w:rFonts w:eastAsia="Times New Roman"/>
          <w:b/>
          <w:sz w:val="28"/>
          <w:szCs w:val="28"/>
        </w:rPr>
        <w:t xml:space="preserve">  </w:t>
      </w:r>
    </w:p>
    <w:p w:rsidR="00BF4E95" w:rsidRPr="008339AD" w:rsidRDefault="002F2E78" w:rsidP="00EE379C">
      <w:pPr>
        <w:ind w:firstLine="450"/>
        <w:jc w:val="both"/>
        <w:rPr>
          <w:rFonts w:eastAsia="Times New Roman"/>
          <w:sz w:val="28"/>
          <w:szCs w:val="28"/>
        </w:rPr>
      </w:pPr>
      <w:r>
        <w:rPr>
          <w:rFonts w:eastAsia="Times New Roman"/>
          <w:noProof/>
          <w:sz w:val="28"/>
          <w:szCs w:val="28"/>
        </w:rPr>
        <w:drawing>
          <wp:anchor distT="0" distB="0" distL="114300" distR="114300" simplePos="0" relativeHeight="251659264" behindDoc="0" locked="0" layoutInCell="1" allowOverlap="1">
            <wp:simplePos x="0" y="0"/>
            <wp:positionH relativeFrom="column">
              <wp:posOffset>-233680</wp:posOffset>
            </wp:positionH>
            <wp:positionV relativeFrom="paragraph">
              <wp:posOffset>227965</wp:posOffset>
            </wp:positionV>
            <wp:extent cx="8763000" cy="5295900"/>
            <wp:effectExtent l="19050" t="0" r="1905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5D7A98" w:rsidRDefault="005D7A98" w:rsidP="00BF2774">
      <w:pPr>
        <w:ind w:firstLine="450"/>
        <w:jc w:val="right"/>
        <w:rPr>
          <w:rFonts w:eastAsia="Times New Roman"/>
          <w:b/>
          <w:sz w:val="28"/>
          <w:szCs w:val="28"/>
        </w:rPr>
      </w:pPr>
    </w:p>
    <w:p w:rsidR="005D7A98" w:rsidRDefault="005D7A98" w:rsidP="00BF2774">
      <w:pPr>
        <w:ind w:firstLine="450"/>
        <w:jc w:val="right"/>
        <w:rPr>
          <w:rFonts w:eastAsia="Times New Roman"/>
          <w:b/>
          <w:sz w:val="28"/>
          <w:szCs w:val="28"/>
        </w:rPr>
      </w:pPr>
    </w:p>
    <w:p w:rsidR="005D7A98" w:rsidRDefault="005D7A98" w:rsidP="00BF2774">
      <w:pPr>
        <w:ind w:firstLine="450"/>
        <w:jc w:val="right"/>
        <w:rPr>
          <w:rFonts w:eastAsia="Times New Roman"/>
          <w:b/>
          <w:sz w:val="28"/>
          <w:szCs w:val="28"/>
        </w:rPr>
      </w:pPr>
    </w:p>
    <w:p w:rsidR="005D7A98" w:rsidRDefault="005D7A98" w:rsidP="00BF2774">
      <w:pPr>
        <w:ind w:firstLine="450"/>
        <w:jc w:val="right"/>
        <w:rPr>
          <w:rFonts w:eastAsia="Times New Roman"/>
          <w:b/>
          <w:sz w:val="28"/>
          <w:szCs w:val="28"/>
        </w:rPr>
      </w:pPr>
    </w:p>
    <w:p w:rsidR="005D7A98" w:rsidRDefault="005D7A98" w:rsidP="00BF2774">
      <w:pPr>
        <w:ind w:firstLine="450"/>
        <w:jc w:val="right"/>
        <w:rPr>
          <w:rFonts w:eastAsia="Times New Roman"/>
          <w:b/>
          <w:sz w:val="28"/>
          <w:szCs w:val="28"/>
        </w:rPr>
      </w:pPr>
    </w:p>
    <w:p w:rsidR="005D7A98" w:rsidRDefault="005D7A98" w:rsidP="00BF2774">
      <w:pPr>
        <w:ind w:firstLine="450"/>
        <w:jc w:val="right"/>
        <w:rPr>
          <w:rFonts w:eastAsia="Times New Roman"/>
          <w:b/>
          <w:sz w:val="28"/>
          <w:szCs w:val="28"/>
        </w:rPr>
      </w:pPr>
    </w:p>
    <w:p w:rsidR="00FE276A" w:rsidRPr="008339AD" w:rsidRDefault="005A31C4" w:rsidP="00BF2774">
      <w:pPr>
        <w:ind w:firstLine="450"/>
        <w:jc w:val="right"/>
        <w:rPr>
          <w:rFonts w:eastAsia="Times New Roman"/>
          <w:sz w:val="28"/>
          <w:szCs w:val="28"/>
        </w:rPr>
      </w:pPr>
      <w:r w:rsidRPr="008339AD">
        <w:rPr>
          <w:rFonts w:eastAsia="Times New Roman"/>
          <w:b/>
          <w:sz w:val="28"/>
          <w:szCs w:val="28"/>
        </w:rPr>
        <w:t>Histogramă</w:t>
      </w:r>
      <w:r w:rsidR="00FE276A" w:rsidRPr="008339AD">
        <w:rPr>
          <w:rFonts w:eastAsia="Times New Roman"/>
          <w:b/>
          <w:sz w:val="28"/>
          <w:szCs w:val="28"/>
        </w:rPr>
        <w:t xml:space="preserve"> asistări ore</w:t>
      </w:r>
      <w:r w:rsidR="00E13FF7" w:rsidRPr="008339AD">
        <w:rPr>
          <w:rFonts w:eastAsia="Times New Roman"/>
          <w:sz w:val="28"/>
          <w:szCs w:val="28"/>
        </w:rPr>
        <w:t xml:space="preserve">                                                            </w:t>
      </w:r>
      <w:r w:rsidR="00E13FF7" w:rsidRPr="008339AD">
        <w:rPr>
          <w:rFonts w:eastAsia="Times New Roman"/>
          <w:b/>
          <w:sz w:val="28"/>
          <w:szCs w:val="28"/>
        </w:rPr>
        <w:t>Anexa nr. 2</w:t>
      </w:r>
    </w:p>
    <w:p w:rsidR="00F01B2C" w:rsidRDefault="00022F1C" w:rsidP="00EE379C">
      <w:pPr>
        <w:ind w:firstLine="450"/>
        <w:jc w:val="both"/>
        <w:rPr>
          <w:rFonts w:eastAsia="Times New Roman"/>
          <w:sz w:val="28"/>
          <w:szCs w:val="28"/>
        </w:rPr>
      </w:pPr>
      <w:r w:rsidRPr="00022F1C">
        <w:rPr>
          <w:rFonts w:eastAsia="Times New Roman"/>
          <w:noProof/>
          <w:sz w:val="28"/>
          <w:szCs w:val="28"/>
        </w:rPr>
        <w:drawing>
          <wp:inline distT="0" distB="0" distL="0" distR="0">
            <wp:extent cx="8553450" cy="5172075"/>
            <wp:effectExtent l="19050" t="0" r="1905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22F1C" w:rsidRDefault="00022F1C" w:rsidP="00EE379C">
      <w:pPr>
        <w:ind w:firstLine="450"/>
        <w:jc w:val="both"/>
        <w:rPr>
          <w:rFonts w:eastAsia="Times New Roman"/>
          <w:sz w:val="28"/>
          <w:szCs w:val="28"/>
        </w:rPr>
      </w:pPr>
    </w:p>
    <w:p w:rsidR="005D7A98" w:rsidRDefault="005D7A98" w:rsidP="00EE379C">
      <w:pPr>
        <w:ind w:firstLine="450"/>
        <w:jc w:val="both"/>
        <w:rPr>
          <w:rFonts w:eastAsia="Times New Roman"/>
          <w:sz w:val="28"/>
          <w:szCs w:val="28"/>
        </w:rPr>
      </w:pPr>
    </w:p>
    <w:p w:rsidR="005D7A98" w:rsidRDefault="005D7A98" w:rsidP="00EE379C">
      <w:pPr>
        <w:ind w:firstLine="450"/>
        <w:jc w:val="both"/>
        <w:rPr>
          <w:rFonts w:eastAsia="Times New Roman"/>
          <w:sz w:val="28"/>
          <w:szCs w:val="28"/>
        </w:rPr>
      </w:pPr>
    </w:p>
    <w:p w:rsidR="005D7A98" w:rsidRDefault="005D7A98" w:rsidP="00EE379C">
      <w:pPr>
        <w:ind w:firstLine="450"/>
        <w:jc w:val="both"/>
        <w:rPr>
          <w:rFonts w:eastAsia="Times New Roman"/>
          <w:sz w:val="28"/>
          <w:szCs w:val="28"/>
        </w:rPr>
      </w:pPr>
    </w:p>
    <w:p w:rsidR="005D7A98" w:rsidRDefault="005D7A98" w:rsidP="00EE379C">
      <w:pPr>
        <w:ind w:firstLine="450"/>
        <w:jc w:val="both"/>
        <w:rPr>
          <w:rFonts w:eastAsia="Times New Roman"/>
          <w:sz w:val="28"/>
          <w:szCs w:val="28"/>
        </w:rPr>
      </w:pPr>
    </w:p>
    <w:p w:rsidR="005D7A98" w:rsidRDefault="005D7A98" w:rsidP="00EE379C">
      <w:pPr>
        <w:ind w:firstLine="450"/>
        <w:jc w:val="both"/>
        <w:rPr>
          <w:rFonts w:eastAsia="Times New Roman"/>
          <w:sz w:val="28"/>
          <w:szCs w:val="28"/>
        </w:rPr>
      </w:pPr>
    </w:p>
    <w:p w:rsidR="005D7A98" w:rsidRPr="008339AD" w:rsidRDefault="005D7A98" w:rsidP="00EE379C">
      <w:pPr>
        <w:ind w:firstLine="450"/>
        <w:jc w:val="both"/>
        <w:rPr>
          <w:rFonts w:eastAsia="Times New Roman"/>
          <w:sz w:val="28"/>
          <w:szCs w:val="28"/>
        </w:rPr>
      </w:pPr>
    </w:p>
    <w:p w:rsidR="00F01B2C" w:rsidRPr="008339AD" w:rsidRDefault="00F01B2C" w:rsidP="00BF2774">
      <w:pPr>
        <w:autoSpaceDE w:val="0"/>
        <w:autoSpaceDN w:val="0"/>
        <w:adjustRightInd w:val="0"/>
        <w:ind w:firstLine="450"/>
        <w:jc w:val="right"/>
        <w:rPr>
          <w:b/>
          <w:bCs/>
          <w:sz w:val="28"/>
          <w:szCs w:val="23"/>
          <w:lang w:val="ro-RO"/>
        </w:rPr>
      </w:pPr>
      <w:r w:rsidRPr="008339AD">
        <w:rPr>
          <w:b/>
          <w:bCs/>
          <w:sz w:val="28"/>
          <w:szCs w:val="23"/>
          <w:lang w:val="ro-RO"/>
        </w:rPr>
        <w:t>FIŞA DE EVALUARE COLEGIALĂ</w:t>
      </w:r>
      <w:r w:rsidR="00E13FF7" w:rsidRPr="008339AD">
        <w:rPr>
          <w:b/>
          <w:bCs/>
          <w:sz w:val="28"/>
          <w:szCs w:val="23"/>
          <w:lang w:val="ro-RO"/>
        </w:rPr>
        <w:t xml:space="preserve">                                    Anexa nr. 3</w:t>
      </w:r>
    </w:p>
    <w:p w:rsidR="00F01B2C" w:rsidRPr="008339AD" w:rsidRDefault="00F01B2C" w:rsidP="00EE379C">
      <w:pPr>
        <w:pStyle w:val="Default"/>
        <w:ind w:firstLine="450"/>
        <w:jc w:val="both"/>
        <w:rPr>
          <w:sz w:val="10"/>
          <w:szCs w:val="10"/>
          <w:lang w:val="ro-RO"/>
        </w:rPr>
      </w:pPr>
    </w:p>
    <w:tbl>
      <w:tblPr>
        <w:tblW w:w="0" w:type="auto"/>
        <w:tblInd w:w="180" w:type="dxa"/>
        <w:tblBorders>
          <w:top w:val="nil"/>
          <w:left w:val="nil"/>
          <w:bottom w:val="nil"/>
          <w:right w:val="nil"/>
        </w:tblBorders>
        <w:tblLayout w:type="fixed"/>
        <w:tblLook w:val="0000"/>
      </w:tblPr>
      <w:tblGrid>
        <w:gridCol w:w="5031"/>
        <w:gridCol w:w="7818"/>
      </w:tblGrid>
      <w:tr w:rsidR="00F01B2C" w:rsidRPr="008339AD" w:rsidTr="00F01B2C">
        <w:trPr>
          <w:trHeight w:val="210"/>
        </w:trPr>
        <w:tc>
          <w:tcPr>
            <w:tcW w:w="5031" w:type="dxa"/>
            <w:tcBorders>
              <w:top w:val="single" w:sz="8" w:space="0" w:color="000000"/>
              <w:left w:val="single" w:sz="8" w:space="0" w:color="000000"/>
              <w:bottom w:val="single" w:sz="8" w:space="0" w:color="000000"/>
              <w:right w:val="single" w:sz="4" w:space="0" w:color="auto"/>
            </w:tcBorders>
          </w:tcPr>
          <w:p w:rsidR="00F01B2C" w:rsidRPr="008339AD" w:rsidRDefault="00F01B2C" w:rsidP="00EE379C">
            <w:pPr>
              <w:pStyle w:val="Default"/>
              <w:ind w:firstLine="450"/>
              <w:jc w:val="both"/>
              <w:rPr>
                <w:szCs w:val="23"/>
                <w:lang w:val="ro-RO"/>
              </w:rPr>
            </w:pPr>
            <w:r w:rsidRPr="008339AD">
              <w:rPr>
                <w:szCs w:val="23"/>
                <w:lang w:val="ro-RO"/>
              </w:rPr>
              <w:t xml:space="preserve">Numele şi prenumele evaluatorului </w:t>
            </w:r>
          </w:p>
        </w:tc>
        <w:tc>
          <w:tcPr>
            <w:tcW w:w="7818" w:type="dxa"/>
            <w:tcBorders>
              <w:top w:val="single" w:sz="8" w:space="0" w:color="000000"/>
              <w:left w:val="single" w:sz="4" w:space="0" w:color="auto"/>
              <w:bottom w:val="single" w:sz="8" w:space="0" w:color="000000"/>
              <w:right w:val="single" w:sz="8" w:space="0" w:color="000000"/>
            </w:tcBorders>
          </w:tcPr>
          <w:p w:rsidR="00F01B2C" w:rsidRPr="008339AD" w:rsidRDefault="00F01B2C" w:rsidP="00EE379C">
            <w:pPr>
              <w:pStyle w:val="Default"/>
              <w:ind w:firstLine="450"/>
              <w:jc w:val="both"/>
              <w:rPr>
                <w:szCs w:val="23"/>
                <w:lang w:val="ro-RO"/>
              </w:rPr>
            </w:pPr>
          </w:p>
        </w:tc>
      </w:tr>
      <w:tr w:rsidR="00F01B2C" w:rsidRPr="008339AD" w:rsidTr="00F01B2C">
        <w:trPr>
          <w:trHeight w:val="199"/>
        </w:trPr>
        <w:tc>
          <w:tcPr>
            <w:tcW w:w="5031" w:type="dxa"/>
            <w:tcBorders>
              <w:top w:val="single" w:sz="8" w:space="0" w:color="000000"/>
              <w:left w:val="single" w:sz="8" w:space="0" w:color="000000"/>
              <w:bottom w:val="single" w:sz="8" w:space="0" w:color="000000"/>
              <w:right w:val="single" w:sz="4" w:space="0" w:color="auto"/>
            </w:tcBorders>
          </w:tcPr>
          <w:p w:rsidR="00F01B2C" w:rsidRPr="008339AD" w:rsidRDefault="00F01B2C" w:rsidP="00EE379C">
            <w:pPr>
              <w:pStyle w:val="Default"/>
              <w:ind w:firstLine="450"/>
              <w:jc w:val="both"/>
              <w:rPr>
                <w:szCs w:val="23"/>
                <w:lang w:val="ro-RO"/>
              </w:rPr>
            </w:pPr>
            <w:r w:rsidRPr="008339AD">
              <w:rPr>
                <w:szCs w:val="23"/>
                <w:lang w:val="ro-RO"/>
              </w:rPr>
              <w:t>Numele şi prenumele persoanei evaluate</w:t>
            </w:r>
          </w:p>
        </w:tc>
        <w:tc>
          <w:tcPr>
            <w:tcW w:w="7818" w:type="dxa"/>
            <w:tcBorders>
              <w:top w:val="single" w:sz="8" w:space="0" w:color="000000"/>
              <w:left w:val="single" w:sz="4" w:space="0" w:color="auto"/>
              <w:bottom w:val="single" w:sz="8" w:space="0" w:color="000000"/>
              <w:right w:val="single" w:sz="8" w:space="0" w:color="000000"/>
            </w:tcBorders>
          </w:tcPr>
          <w:p w:rsidR="00F01B2C" w:rsidRPr="008339AD" w:rsidRDefault="00F01B2C" w:rsidP="00EE379C">
            <w:pPr>
              <w:pStyle w:val="Default"/>
              <w:ind w:firstLine="450"/>
              <w:jc w:val="both"/>
              <w:rPr>
                <w:szCs w:val="23"/>
                <w:lang w:val="ro-RO"/>
              </w:rPr>
            </w:pPr>
          </w:p>
        </w:tc>
      </w:tr>
    </w:tbl>
    <w:p w:rsidR="00F01B2C" w:rsidRPr="008339AD" w:rsidRDefault="00F01B2C" w:rsidP="00EE379C">
      <w:pPr>
        <w:autoSpaceDE w:val="0"/>
        <w:autoSpaceDN w:val="0"/>
        <w:adjustRightInd w:val="0"/>
        <w:ind w:firstLine="450"/>
        <w:jc w:val="both"/>
        <w:rPr>
          <w:sz w:val="10"/>
          <w:szCs w:val="10"/>
          <w:lang w:val="ro-RO"/>
        </w:rPr>
      </w:pPr>
    </w:p>
    <w:tbl>
      <w:tblPr>
        <w:tblW w:w="0" w:type="auto"/>
        <w:tblInd w:w="180" w:type="dxa"/>
        <w:tblBorders>
          <w:top w:val="nil"/>
          <w:left w:val="nil"/>
          <w:bottom w:val="nil"/>
          <w:right w:val="nil"/>
        </w:tblBorders>
        <w:tblLayout w:type="fixed"/>
        <w:tblLook w:val="0000"/>
      </w:tblPr>
      <w:tblGrid>
        <w:gridCol w:w="2196"/>
        <w:gridCol w:w="7513"/>
      </w:tblGrid>
      <w:tr w:rsidR="00F01B2C" w:rsidRPr="008339AD" w:rsidTr="00F01B2C">
        <w:trPr>
          <w:trHeight w:val="165"/>
        </w:trPr>
        <w:tc>
          <w:tcPr>
            <w:tcW w:w="2196" w:type="dxa"/>
            <w:tcBorders>
              <w:top w:val="single" w:sz="8" w:space="0" w:color="000000"/>
              <w:left w:val="single" w:sz="8" w:space="0" w:color="000000"/>
              <w:bottom w:val="single" w:sz="8" w:space="0" w:color="000000"/>
              <w:right w:val="single" w:sz="4" w:space="0" w:color="auto"/>
            </w:tcBorders>
          </w:tcPr>
          <w:p w:rsidR="00F01B2C" w:rsidRPr="008339AD" w:rsidRDefault="00F01B2C" w:rsidP="00EE379C">
            <w:pPr>
              <w:pStyle w:val="Default"/>
              <w:ind w:firstLine="450"/>
              <w:jc w:val="both"/>
              <w:rPr>
                <w:szCs w:val="23"/>
                <w:lang w:val="ro-RO"/>
              </w:rPr>
            </w:pPr>
            <w:r w:rsidRPr="008339AD">
              <w:rPr>
                <w:szCs w:val="23"/>
                <w:lang w:val="ro-RO"/>
              </w:rPr>
              <w:t>Facultatea</w:t>
            </w:r>
          </w:p>
        </w:tc>
        <w:tc>
          <w:tcPr>
            <w:tcW w:w="7513" w:type="dxa"/>
            <w:tcBorders>
              <w:top w:val="single" w:sz="8" w:space="0" w:color="000000"/>
              <w:left w:val="single" w:sz="4" w:space="0" w:color="auto"/>
              <w:bottom w:val="single" w:sz="8" w:space="0" w:color="000000"/>
              <w:right w:val="single" w:sz="8" w:space="0" w:color="000000"/>
            </w:tcBorders>
          </w:tcPr>
          <w:p w:rsidR="00F01B2C" w:rsidRPr="008339AD" w:rsidRDefault="00F01B2C" w:rsidP="00EE379C">
            <w:pPr>
              <w:pStyle w:val="Default"/>
              <w:ind w:firstLine="450"/>
              <w:jc w:val="both"/>
              <w:rPr>
                <w:szCs w:val="23"/>
                <w:lang w:val="ro-RO"/>
              </w:rPr>
            </w:pPr>
          </w:p>
        </w:tc>
      </w:tr>
      <w:tr w:rsidR="00F01B2C" w:rsidRPr="008339AD" w:rsidTr="00F01B2C">
        <w:trPr>
          <w:trHeight w:val="72"/>
        </w:trPr>
        <w:tc>
          <w:tcPr>
            <w:tcW w:w="2196" w:type="dxa"/>
            <w:tcBorders>
              <w:top w:val="single" w:sz="8" w:space="0" w:color="000000"/>
              <w:left w:val="single" w:sz="8" w:space="0" w:color="000000"/>
              <w:bottom w:val="single" w:sz="8" w:space="0" w:color="000000"/>
              <w:right w:val="single" w:sz="4" w:space="0" w:color="auto"/>
            </w:tcBorders>
          </w:tcPr>
          <w:p w:rsidR="00F01B2C" w:rsidRPr="008339AD" w:rsidRDefault="00F01B2C" w:rsidP="00EE379C">
            <w:pPr>
              <w:pStyle w:val="Default"/>
              <w:ind w:firstLine="450"/>
              <w:jc w:val="both"/>
              <w:rPr>
                <w:szCs w:val="23"/>
                <w:lang w:val="ro-RO"/>
              </w:rPr>
            </w:pPr>
            <w:r w:rsidRPr="008339AD">
              <w:rPr>
                <w:szCs w:val="23"/>
                <w:lang w:val="ro-RO"/>
              </w:rPr>
              <w:t>Catedra</w:t>
            </w:r>
          </w:p>
        </w:tc>
        <w:tc>
          <w:tcPr>
            <w:tcW w:w="7513" w:type="dxa"/>
            <w:tcBorders>
              <w:top w:val="single" w:sz="8" w:space="0" w:color="000000"/>
              <w:left w:val="single" w:sz="4" w:space="0" w:color="auto"/>
              <w:bottom w:val="single" w:sz="8" w:space="0" w:color="000000"/>
              <w:right w:val="single" w:sz="8" w:space="0" w:color="000000"/>
            </w:tcBorders>
          </w:tcPr>
          <w:p w:rsidR="00F01B2C" w:rsidRPr="008339AD" w:rsidRDefault="00F01B2C" w:rsidP="00EE379C">
            <w:pPr>
              <w:pStyle w:val="Default"/>
              <w:ind w:firstLine="450"/>
              <w:jc w:val="both"/>
              <w:rPr>
                <w:szCs w:val="23"/>
                <w:lang w:val="ro-RO"/>
              </w:rPr>
            </w:pPr>
          </w:p>
        </w:tc>
      </w:tr>
    </w:tbl>
    <w:tbl>
      <w:tblPr>
        <w:tblpPr w:leftFromText="180" w:rightFromText="180" w:vertAnchor="text" w:horzAnchor="page" w:tblpX="1243" w:tblpY="1"/>
        <w:tblOverlap w:val="never"/>
        <w:tblW w:w="14121" w:type="dxa"/>
        <w:tblBorders>
          <w:top w:val="nil"/>
          <w:left w:val="nil"/>
          <w:bottom w:val="nil"/>
          <w:right w:val="nil"/>
        </w:tblBorders>
        <w:tblLayout w:type="fixed"/>
        <w:tblLook w:val="0000"/>
      </w:tblPr>
      <w:tblGrid>
        <w:gridCol w:w="7088"/>
        <w:gridCol w:w="1647"/>
        <w:gridCol w:w="1134"/>
        <w:gridCol w:w="1417"/>
        <w:gridCol w:w="851"/>
        <w:gridCol w:w="1012"/>
        <w:gridCol w:w="972"/>
      </w:tblGrid>
      <w:tr w:rsidR="00F01B2C" w:rsidRPr="008339AD" w:rsidTr="00980985">
        <w:trPr>
          <w:trHeight w:val="351"/>
        </w:trPr>
        <w:tc>
          <w:tcPr>
            <w:tcW w:w="7088" w:type="dxa"/>
            <w:vMerge w:val="restart"/>
            <w:tcBorders>
              <w:top w:val="single" w:sz="8" w:space="0" w:color="000000"/>
              <w:left w:val="single" w:sz="8" w:space="0" w:color="000000"/>
              <w:right w:val="single" w:sz="4" w:space="0" w:color="auto"/>
            </w:tcBorders>
            <w:vAlign w:val="center"/>
          </w:tcPr>
          <w:p w:rsidR="00F01B2C" w:rsidRPr="008339AD" w:rsidRDefault="00F01B2C" w:rsidP="00EE379C">
            <w:pPr>
              <w:pStyle w:val="Default"/>
              <w:ind w:firstLine="450"/>
              <w:jc w:val="both"/>
              <w:rPr>
                <w:szCs w:val="22"/>
                <w:lang w:val="ro-RO"/>
              </w:rPr>
            </w:pPr>
            <w:r w:rsidRPr="008339AD">
              <w:rPr>
                <w:b/>
                <w:bCs/>
                <w:szCs w:val="22"/>
                <w:lang w:val="ro-RO"/>
              </w:rPr>
              <w:t>CRITERII DE EVALUARE</w:t>
            </w:r>
          </w:p>
        </w:tc>
        <w:tc>
          <w:tcPr>
            <w:tcW w:w="7033" w:type="dxa"/>
            <w:gridSpan w:val="6"/>
            <w:tcBorders>
              <w:top w:val="single" w:sz="8" w:space="0" w:color="000000"/>
              <w:left w:val="single" w:sz="4" w:space="0" w:color="auto"/>
              <w:bottom w:val="single" w:sz="8" w:space="0" w:color="000000"/>
              <w:right w:val="single" w:sz="8" w:space="0" w:color="000000"/>
            </w:tcBorders>
            <w:vAlign w:val="center"/>
          </w:tcPr>
          <w:p w:rsidR="00F01B2C" w:rsidRPr="008339AD" w:rsidRDefault="00F01B2C" w:rsidP="00EE379C">
            <w:pPr>
              <w:pStyle w:val="Default"/>
              <w:ind w:firstLine="450"/>
              <w:jc w:val="both"/>
              <w:rPr>
                <w:b/>
                <w:bCs/>
                <w:szCs w:val="20"/>
                <w:lang w:val="ro-RO"/>
              </w:rPr>
            </w:pPr>
            <w:r w:rsidRPr="008339AD">
              <w:rPr>
                <w:b/>
                <w:bCs/>
                <w:szCs w:val="20"/>
                <w:lang w:val="ro-RO"/>
              </w:rPr>
              <w:t xml:space="preserve">CALIFICATIV </w:t>
            </w:r>
          </w:p>
        </w:tc>
      </w:tr>
      <w:tr w:rsidR="00F01B2C" w:rsidRPr="008339AD" w:rsidTr="00980985">
        <w:trPr>
          <w:trHeight w:val="285"/>
        </w:trPr>
        <w:tc>
          <w:tcPr>
            <w:tcW w:w="7088" w:type="dxa"/>
            <w:vMerge/>
            <w:tcBorders>
              <w:left w:val="single" w:sz="8" w:space="0" w:color="000000"/>
              <w:bottom w:val="single" w:sz="8" w:space="0" w:color="000000"/>
              <w:right w:val="single" w:sz="4" w:space="0" w:color="auto"/>
            </w:tcBorders>
          </w:tcPr>
          <w:p w:rsidR="00F01B2C" w:rsidRPr="008339AD" w:rsidRDefault="00F01B2C" w:rsidP="00EE379C">
            <w:pPr>
              <w:pStyle w:val="Default"/>
              <w:ind w:firstLine="450"/>
              <w:jc w:val="both"/>
              <w:rPr>
                <w:szCs w:val="22"/>
                <w:lang w:val="ro-RO"/>
              </w:rPr>
            </w:pPr>
          </w:p>
        </w:tc>
        <w:tc>
          <w:tcPr>
            <w:tcW w:w="1647" w:type="dxa"/>
            <w:tcBorders>
              <w:top w:val="single" w:sz="8" w:space="0" w:color="000000"/>
              <w:left w:val="single" w:sz="4" w:space="0" w:color="auto"/>
              <w:bottom w:val="single" w:sz="8" w:space="0" w:color="000000"/>
              <w:right w:val="single" w:sz="4" w:space="0" w:color="auto"/>
            </w:tcBorders>
            <w:vAlign w:val="center"/>
          </w:tcPr>
          <w:p w:rsidR="00F01B2C" w:rsidRPr="008339AD" w:rsidRDefault="00F01B2C" w:rsidP="005A68CB">
            <w:pPr>
              <w:pStyle w:val="Default"/>
              <w:jc w:val="both"/>
              <w:rPr>
                <w:sz w:val="20"/>
                <w:szCs w:val="20"/>
                <w:lang w:val="ro-RO"/>
              </w:rPr>
            </w:pPr>
            <w:r w:rsidRPr="008339AD">
              <w:rPr>
                <w:sz w:val="20"/>
                <w:szCs w:val="20"/>
                <w:lang w:val="ro-RO"/>
              </w:rPr>
              <w:t>Necorespunzător</w:t>
            </w:r>
          </w:p>
        </w:tc>
        <w:tc>
          <w:tcPr>
            <w:tcW w:w="1134" w:type="dxa"/>
            <w:tcBorders>
              <w:top w:val="single" w:sz="8" w:space="0" w:color="000000"/>
              <w:left w:val="single" w:sz="4" w:space="0" w:color="auto"/>
              <w:bottom w:val="single" w:sz="8" w:space="0" w:color="000000"/>
              <w:right w:val="single" w:sz="4" w:space="0" w:color="auto"/>
            </w:tcBorders>
            <w:vAlign w:val="center"/>
          </w:tcPr>
          <w:p w:rsidR="00F01B2C" w:rsidRPr="008339AD" w:rsidRDefault="00F01B2C" w:rsidP="005A68CB">
            <w:pPr>
              <w:pStyle w:val="Default"/>
              <w:jc w:val="both"/>
              <w:rPr>
                <w:sz w:val="20"/>
                <w:szCs w:val="20"/>
                <w:lang w:val="ro-RO"/>
              </w:rPr>
            </w:pPr>
            <w:r w:rsidRPr="008339AD">
              <w:rPr>
                <w:sz w:val="20"/>
                <w:szCs w:val="20"/>
                <w:lang w:val="ro-RO"/>
              </w:rPr>
              <w:t>Mediocru</w:t>
            </w:r>
          </w:p>
          <w:p w:rsidR="00F01B2C" w:rsidRPr="008339AD" w:rsidRDefault="00F01B2C" w:rsidP="005A68CB">
            <w:pPr>
              <w:pStyle w:val="Default"/>
              <w:jc w:val="both"/>
              <w:rPr>
                <w:sz w:val="20"/>
                <w:szCs w:val="20"/>
                <w:lang w:val="ro-RO"/>
              </w:rPr>
            </w:pPr>
            <w:r w:rsidRPr="008339AD">
              <w:rPr>
                <w:sz w:val="20"/>
                <w:szCs w:val="20"/>
                <w:lang w:val="ro-RO"/>
              </w:rPr>
              <w:t>(slab)</w:t>
            </w:r>
          </w:p>
        </w:tc>
        <w:tc>
          <w:tcPr>
            <w:tcW w:w="1417" w:type="dxa"/>
            <w:tcBorders>
              <w:top w:val="single" w:sz="8" w:space="0" w:color="000000"/>
              <w:left w:val="single" w:sz="4" w:space="0" w:color="auto"/>
              <w:bottom w:val="single" w:sz="8" w:space="0" w:color="000000"/>
              <w:right w:val="single" w:sz="4" w:space="0" w:color="auto"/>
            </w:tcBorders>
            <w:vAlign w:val="center"/>
          </w:tcPr>
          <w:p w:rsidR="00F01B2C" w:rsidRPr="008339AD" w:rsidRDefault="00F01B2C" w:rsidP="005A68CB">
            <w:pPr>
              <w:pStyle w:val="Default"/>
              <w:jc w:val="both"/>
              <w:rPr>
                <w:sz w:val="20"/>
                <w:szCs w:val="20"/>
                <w:lang w:val="ro-RO"/>
              </w:rPr>
            </w:pPr>
            <w:r w:rsidRPr="008339AD">
              <w:rPr>
                <w:sz w:val="20"/>
                <w:szCs w:val="20"/>
                <w:lang w:val="ro-RO"/>
              </w:rPr>
              <w:t>Corespunzător</w:t>
            </w:r>
          </w:p>
          <w:p w:rsidR="00F01B2C" w:rsidRPr="008339AD" w:rsidRDefault="00F01B2C" w:rsidP="005A68CB">
            <w:pPr>
              <w:pStyle w:val="Default"/>
              <w:jc w:val="both"/>
              <w:rPr>
                <w:sz w:val="20"/>
                <w:szCs w:val="20"/>
                <w:lang w:val="ro-RO"/>
              </w:rPr>
            </w:pPr>
            <w:r w:rsidRPr="008339AD">
              <w:rPr>
                <w:sz w:val="20"/>
                <w:szCs w:val="20"/>
                <w:lang w:val="ro-RO"/>
              </w:rPr>
              <w:t>(suficient)</w:t>
            </w:r>
          </w:p>
        </w:tc>
        <w:tc>
          <w:tcPr>
            <w:tcW w:w="851" w:type="dxa"/>
            <w:tcBorders>
              <w:top w:val="single" w:sz="8" w:space="0" w:color="000000"/>
              <w:left w:val="single" w:sz="4" w:space="0" w:color="auto"/>
              <w:bottom w:val="single" w:sz="8" w:space="0" w:color="000000"/>
              <w:right w:val="single" w:sz="8" w:space="0" w:color="000000"/>
            </w:tcBorders>
            <w:vAlign w:val="center"/>
          </w:tcPr>
          <w:p w:rsidR="00F01B2C" w:rsidRPr="008339AD" w:rsidRDefault="00F01B2C" w:rsidP="005A68CB">
            <w:pPr>
              <w:pStyle w:val="Default"/>
              <w:jc w:val="both"/>
              <w:rPr>
                <w:sz w:val="20"/>
                <w:szCs w:val="20"/>
                <w:lang w:val="ro-RO"/>
              </w:rPr>
            </w:pPr>
            <w:r w:rsidRPr="008339AD">
              <w:rPr>
                <w:sz w:val="20"/>
                <w:szCs w:val="20"/>
                <w:lang w:val="ro-RO"/>
              </w:rPr>
              <w:t>Bine</w:t>
            </w:r>
          </w:p>
        </w:tc>
        <w:tc>
          <w:tcPr>
            <w:tcW w:w="1012" w:type="dxa"/>
            <w:tcBorders>
              <w:top w:val="single" w:sz="8" w:space="0" w:color="000000"/>
              <w:left w:val="single" w:sz="8" w:space="0" w:color="000000"/>
              <w:bottom w:val="single" w:sz="8" w:space="0" w:color="000000"/>
              <w:right w:val="single" w:sz="8" w:space="0" w:color="000000"/>
            </w:tcBorders>
            <w:vAlign w:val="center"/>
          </w:tcPr>
          <w:p w:rsidR="00F01B2C" w:rsidRPr="008339AD" w:rsidRDefault="00F01B2C" w:rsidP="005A68CB">
            <w:pPr>
              <w:pStyle w:val="Default"/>
              <w:jc w:val="both"/>
              <w:rPr>
                <w:sz w:val="20"/>
                <w:szCs w:val="20"/>
                <w:lang w:val="ro-RO"/>
              </w:rPr>
            </w:pPr>
            <w:r w:rsidRPr="008339AD">
              <w:rPr>
                <w:sz w:val="20"/>
                <w:szCs w:val="20"/>
                <w:lang w:val="ro-RO"/>
              </w:rPr>
              <w:t>Foarte bine</w:t>
            </w:r>
          </w:p>
        </w:tc>
        <w:tc>
          <w:tcPr>
            <w:tcW w:w="972" w:type="dxa"/>
            <w:tcBorders>
              <w:top w:val="single" w:sz="8" w:space="0" w:color="000000"/>
              <w:left w:val="single" w:sz="8" w:space="0" w:color="000000"/>
              <w:bottom w:val="single" w:sz="8" w:space="0" w:color="000000"/>
              <w:right w:val="single" w:sz="8" w:space="0" w:color="000000"/>
            </w:tcBorders>
            <w:vAlign w:val="center"/>
          </w:tcPr>
          <w:p w:rsidR="00F01B2C" w:rsidRPr="008339AD" w:rsidRDefault="00F01B2C" w:rsidP="005A68CB">
            <w:pPr>
              <w:pStyle w:val="Default"/>
              <w:jc w:val="both"/>
              <w:rPr>
                <w:sz w:val="20"/>
                <w:szCs w:val="20"/>
                <w:lang w:val="ro-RO"/>
              </w:rPr>
            </w:pPr>
            <w:r w:rsidRPr="008339AD">
              <w:rPr>
                <w:sz w:val="20"/>
                <w:szCs w:val="20"/>
                <w:lang w:val="ro-RO"/>
              </w:rPr>
              <w:t>Excelent</w:t>
            </w:r>
          </w:p>
        </w:tc>
      </w:tr>
      <w:tr w:rsidR="00F01B2C" w:rsidRPr="008339AD" w:rsidTr="00980985">
        <w:trPr>
          <w:trHeight w:val="285"/>
        </w:trPr>
        <w:tc>
          <w:tcPr>
            <w:tcW w:w="7088" w:type="dxa"/>
            <w:tcBorders>
              <w:left w:val="single" w:sz="8" w:space="0" w:color="000000"/>
              <w:bottom w:val="single" w:sz="8" w:space="0" w:color="000000"/>
              <w:right w:val="single" w:sz="4" w:space="0" w:color="auto"/>
            </w:tcBorders>
          </w:tcPr>
          <w:p w:rsidR="00F01B2C" w:rsidRPr="008339AD" w:rsidRDefault="00F01B2C" w:rsidP="005A68CB">
            <w:pPr>
              <w:pStyle w:val="Default"/>
              <w:jc w:val="both"/>
              <w:rPr>
                <w:szCs w:val="22"/>
                <w:lang w:val="ro-RO"/>
              </w:rPr>
            </w:pPr>
            <w:r w:rsidRPr="008339AD">
              <w:rPr>
                <w:szCs w:val="22"/>
                <w:lang w:val="ro-RO"/>
              </w:rPr>
              <w:t>Foloseşte eficient timpul din cadrul orei</w:t>
            </w:r>
          </w:p>
        </w:tc>
        <w:tc>
          <w:tcPr>
            <w:tcW w:w="1647" w:type="dxa"/>
            <w:tcBorders>
              <w:top w:val="single" w:sz="8" w:space="0" w:color="000000"/>
              <w:left w:val="single" w:sz="4" w:space="0" w:color="auto"/>
              <w:bottom w:val="single" w:sz="8" w:space="0" w:color="000000"/>
              <w:right w:val="single" w:sz="4" w:space="0" w:color="auto"/>
            </w:tcBorders>
            <w:vAlign w:val="center"/>
          </w:tcPr>
          <w:p w:rsidR="00F01B2C" w:rsidRPr="008339AD" w:rsidRDefault="00F01B2C" w:rsidP="00EE379C">
            <w:pPr>
              <w:pStyle w:val="Default"/>
              <w:ind w:firstLine="450"/>
              <w:jc w:val="both"/>
              <w:rPr>
                <w:sz w:val="20"/>
                <w:szCs w:val="20"/>
                <w:lang w:val="ro-RO"/>
              </w:rPr>
            </w:pPr>
          </w:p>
        </w:tc>
        <w:tc>
          <w:tcPr>
            <w:tcW w:w="1134" w:type="dxa"/>
            <w:tcBorders>
              <w:top w:val="single" w:sz="8" w:space="0" w:color="000000"/>
              <w:left w:val="single" w:sz="4" w:space="0" w:color="auto"/>
              <w:bottom w:val="single" w:sz="8" w:space="0" w:color="000000"/>
              <w:right w:val="single" w:sz="4" w:space="0" w:color="auto"/>
            </w:tcBorders>
            <w:vAlign w:val="center"/>
          </w:tcPr>
          <w:p w:rsidR="00F01B2C" w:rsidRPr="008339AD" w:rsidRDefault="00F01B2C" w:rsidP="00EE379C">
            <w:pPr>
              <w:pStyle w:val="Default"/>
              <w:ind w:firstLine="450"/>
              <w:jc w:val="both"/>
              <w:rPr>
                <w:sz w:val="20"/>
                <w:szCs w:val="20"/>
                <w:lang w:val="ro-RO"/>
              </w:rPr>
            </w:pPr>
          </w:p>
        </w:tc>
        <w:tc>
          <w:tcPr>
            <w:tcW w:w="1417" w:type="dxa"/>
            <w:tcBorders>
              <w:top w:val="single" w:sz="8" w:space="0" w:color="000000"/>
              <w:left w:val="single" w:sz="4" w:space="0" w:color="auto"/>
              <w:bottom w:val="single" w:sz="8" w:space="0" w:color="000000"/>
              <w:right w:val="single" w:sz="4" w:space="0" w:color="auto"/>
            </w:tcBorders>
            <w:vAlign w:val="center"/>
          </w:tcPr>
          <w:p w:rsidR="00F01B2C" w:rsidRPr="008339AD" w:rsidRDefault="00F01B2C" w:rsidP="00EE379C">
            <w:pPr>
              <w:pStyle w:val="Default"/>
              <w:ind w:firstLine="450"/>
              <w:jc w:val="both"/>
              <w:rPr>
                <w:sz w:val="20"/>
                <w:szCs w:val="20"/>
                <w:lang w:val="ro-RO"/>
              </w:rPr>
            </w:pPr>
          </w:p>
        </w:tc>
        <w:tc>
          <w:tcPr>
            <w:tcW w:w="851" w:type="dxa"/>
            <w:tcBorders>
              <w:top w:val="single" w:sz="8" w:space="0" w:color="000000"/>
              <w:left w:val="single" w:sz="4" w:space="0" w:color="auto"/>
              <w:bottom w:val="single" w:sz="8" w:space="0" w:color="000000"/>
              <w:right w:val="single" w:sz="8" w:space="0" w:color="000000"/>
            </w:tcBorders>
            <w:vAlign w:val="center"/>
          </w:tcPr>
          <w:p w:rsidR="00F01B2C" w:rsidRPr="008339AD" w:rsidRDefault="00F01B2C" w:rsidP="00EE379C">
            <w:pPr>
              <w:pStyle w:val="Default"/>
              <w:ind w:firstLine="450"/>
              <w:jc w:val="both"/>
              <w:rPr>
                <w:sz w:val="20"/>
                <w:szCs w:val="20"/>
                <w:lang w:val="ro-RO"/>
              </w:rPr>
            </w:pPr>
          </w:p>
        </w:tc>
        <w:tc>
          <w:tcPr>
            <w:tcW w:w="1012" w:type="dxa"/>
            <w:tcBorders>
              <w:top w:val="single" w:sz="8" w:space="0" w:color="000000"/>
              <w:left w:val="single" w:sz="8" w:space="0" w:color="000000"/>
              <w:bottom w:val="single" w:sz="8" w:space="0" w:color="000000"/>
              <w:right w:val="single" w:sz="8" w:space="0" w:color="000000"/>
            </w:tcBorders>
            <w:vAlign w:val="center"/>
          </w:tcPr>
          <w:p w:rsidR="00F01B2C" w:rsidRPr="008339AD" w:rsidRDefault="00F01B2C" w:rsidP="00EE379C">
            <w:pPr>
              <w:pStyle w:val="Default"/>
              <w:ind w:firstLine="450"/>
              <w:jc w:val="both"/>
              <w:rPr>
                <w:sz w:val="20"/>
                <w:szCs w:val="20"/>
                <w:lang w:val="ro-RO"/>
              </w:rPr>
            </w:pPr>
          </w:p>
        </w:tc>
        <w:tc>
          <w:tcPr>
            <w:tcW w:w="972" w:type="dxa"/>
            <w:tcBorders>
              <w:top w:val="single" w:sz="8" w:space="0" w:color="000000"/>
              <w:left w:val="single" w:sz="8" w:space="0" w:color="000000"/>
              <w:bottom w:val="single" w:sz="8" w:space="0" w:color="000000"/>
              <w:right w:val="single" w:sz="8" w:space="0" w:color="000000"/>
            </w:tcBorders>
            <w:vAlign w:val="center"/>
          </w:tcPr>
          <w:p w:rsidR="00F01B2C" w:rsidRPr="008339AD" w:rsidRDefault="00F01B2C" w:rsidP="00EE379C">
            <w:pPr>
              <w:pStyle w:val="Default"/>
              <w:ind w:firstLine="450"/>
              <w:jc w:val="both"/>
              <w:rPr>
                <w:sz w:val="20"/>
                <w:szCs w:val="20"/>
                <w:lang w:val="ro-RO"/>
              </w:rPr>
            </w:pPr>
          </w:p>
        </w:tc>
      </w:tr>
      <w:tr w:rsidR="00F01B2C" w:rsidRPr="008339AD" w:rsidTr="00980985">
        <w:trPr>
          <w:trHeight w:val="285"/>
        </w:trPr>
        <w:tc>
          <w:tcPr>
            <w:tcW w:w="7088" w:type="dxa"/>
            <w:tcBorders>
              <w:left w:val="single" w:sz="8" w:space="0" w:color="000000"/>
              <w:bottom w:val="single" w:sz="8" w:space="0" w:color="000000"/>
              <w:right w:val="single" w:sz="4" w:space="0" w:color="auto"/>
            </w:tcBorders>
          </w:tcPr>
          <w:p w:rsidR="00F01B2C" w:rsidRPr="008339AD" w:rsidRDefault="00F01B2C" w:rsidP="005A68CB">
            <w:pPr>
              <w:pStyle w:val="Default"/>
              <w:jc w:val="both"/>
              <w:rPr>
                <w:szCs w:val="22"/>
                <w:lang w:val="ro-RO"/>
              </w:rPr>
            </w:pPr>
            <w:r w:rsidRPr="008339AD">
              <w:rPr>
                <w:szCs w:val="22"/>
                <w:lang w:val="ro-RO"/>
              </w:rPr>
              <w:t>Prezintă clar obiectivele cursului</w:t>
            </w:r>
          </w:p>
        </w:tc>
        <w:tc>
          <w:tcPr>
            <w:tcW w:w="1647" w:type="dxa"/>
            <w:tcBorders>
              <w:top w:val="single" w:sz="8" w:space="0" w:color="000000"/>
              <w:left w:val="single" w:sz="4" w:space="0" w:color="auto"/>
              <w:bottom w:val="single" w:sz="8" w:space="0" w:color="000000"/>
              <w:right w:val="single" w:sz="4" w:space="0" w:color="auto"/>
            </w:tcBorders>
            <w:vAlign w:val="center"/>
          </w:tcPr>
          <w:p w:rsidR="00F01B2C" w:rsidRPr="008339AD" w:rsidRDefault="00F01B2C" w:rsidP="00EE379C">
            <w:pPr>
              <w:pStyle w:val="Default"/>
              <w:ind w:firstLine="450"/>
              <w:jc w:val="both"/>
              <w:rPr>
                <w:sz w:val="20"/>
                <w:szCs w:val="20"/>
                <w:lang w:val="ro-RO"/>
              </w:rPr>
            </w:pPr>
          </w:p>
        </w:tc>
        <w:tc>
          <w:tcPr>
            <w:tcW w:w="1134" w:type="dxa"/>
            <w:tcBorders>
              <w:top w:val="single" w:sz="8" w:space="0" w:color="000000"/>
              <w:left w:val="single" w:sz="4" w:space="0" w:color="auto"/>
              <w:bottom w:val="single" w:sz="8" w:space="0" w:color="000000"/>
              <w:right w:val="single" w:sz="4" w:space="0" w:color="auto"/>
            </w:tcBorders>
            <w:vAlign w:val="center"/>
          </w:tcPr>
          <w:p w:rsidR="00F01B2C" w:rsidRPr="008339AD" w:rsidRDefault="00F01B2C" w:rsidP="00EE379C">
            <w:pPr>
              <w:pStyle w:val="Default"/>
              <w:ind w:firstLine="450"/>
              <w:jc w:val="both"/>
              <w:rPr>
                <w:sz w:val="20"/>
                <w:szCs w:val="20"/>
                <w:lang w:val="ro-RO"/>
              </w:rPr>
            </w:pPr>
          </w:p>
        </w:tc>
        <w:tc>
          <w:tcPr>
            <w:tcW w:w="1417" w:type="dxa"/>
            <w:tcBorders>
              <w:top w:val="single" w:sz="8" w:space="0" w:color="000000"/>
              <w:left w:val="single" w:sz="4" w:space="0" w:color="auto"/>
              <w:bottom w:val="single" w:sz="8" w:space="0" w:color="000000"/>
              <w:right w:val="single" w:sz="4" w:space="0" w:color="auto"/>
            </w:tcBorders>
            <w:vAlign w:val="center"/>
          </w:tcPr>
          <w:p w:rsidR="00F01B2C" w:rsidRPr="008339AD" w:rsidRDefault="00F01B2C" w:rsidP="00EE379C">
            <w:pPr>
              <w:pStyle w:val="Default"/>
              <w:ind w:firstLine="450"/>
              <w:jc w:val="both"/>
              <w:rPr>
                <w:sz w:val="20"/>
                <w:szCs w:val="20"/>
                <w:lang w:val="ro-RO"/>
              </w:rPr>
            </w:pPr>
          </w:p>
        </w:tc>
        <w:tc>
          <w:tcPr>
            <w:tcW w:w="851" w:type="dxa"/>
            <w:tcBorders>
              <w:top w:val="single" w:sz="8" w:space="0" w:color="000000"/>
              <w:left w:val="single" w:sz="4" w:space="0" w:color="auto"/>
              <w:bottom w:val="single" w:sz="8" w:space="0" w:color="000000"/>
              <w:right w:val="single" w:sz="8" w:space="0" w:color="000000"/>
            </w:tcBorders>
            <w:vAlign w:val="center"/>
          </w:tcPr>
          <w:p w:rsidR="00F01B2C" w:rsidRPr="008339AD" w:rsidRDefault="00F01B2C" w:rsidP="00EE379C">
            <w:pPr>
              <w:pStyle w:val="Default"/>
              <w:ind w:firstLine="450"/>
              <w:jc w:val="both"/>
              <w:rPr>
                <w:sz w:val="20"/>
                <w:szCs w:val="20"/>
                <w:lang w:val="ro-RO"/>
              </w:rPr>
            </w:pPr>
          </w:p>
        </w:tc>
        <w:tc>
          <w:tcPr>
            <w:tcW w:w="1012" w:type="dxa"/>
            <w:tcBorders>
              <w:top w:val="single" w:sz="8" w:space="0" w:color="000000"/>
              <w:left w:val="single" w:sz="8" w:space="0" w:color="000000"/>
              <w:bottom w:val="single" w:sz="8" w:space="0" w:color="000000"/>
              <w:right w:val="single" w:sz="8" w:space="0" w:color="000000"/>
            </w:tcBorders>
            <w:vAlign w:val="center"/>
          </w:tcPr>
          <w:p w:rsidR="00F01B2C" w:rsidRPr="008339AD" w:rsidRDefault="00F01B2C" w:rsidP="00EE379C">
            <w:pPr>
              <w:pStyle w:val="Default"/>
              <w:ind w:firstLine="450"/>
              <w:jc w:val="both"/>
              <w:rPr>
                <w:sz w:val="20"/>
                <w:szCs w:val="20"/>
                <w:lang w:val="ro-RO"/>
              </w:rPr>
            </w:pPr>
          </w:p>
        </w:tc>
        <w:tc>
          <w:tcPr>
            <w:tcW w:w="972" w:type="dxa"/>
            <w:tcBorders>
              <w:top w:val="single" w:sz="8" w:space="0" w:color="000000"/>
              <w:left w:val="single" w:sz="8" w:space="0" w:color="000000"/>
              <w:bottom w:val="single" w:sz="8" w:space="0" w:color="000000"/>
              <w:right w:val="single" w:sz="8" w:space="0" w:color="000000"/>
            </w:tcBorders>
            <w:vAlign w:val="center"/>
          </w:tcPr>
          <w:p w:rsidR="00F01B2C" w:rsidRPr="008339AD" w:rsidRDefault="00F01B2C" w:rsidP="00EE379C">
            <w:pPr>
              <w:pStyle w:val="Default"/>
              <w:ind w:firstLine="450"/>
              <w:jc w:val="both"/>
              <w:rPr>
                <w:sz w:val="20"/>
                <w:szCs w:val="20"/>
                <w:lang w:val="ro-RO"/>
              </w:rPr>
            </w:pPr>
          </w:p>
        </w:tc>
      </w:tr>
      <w:tr w:rsidR="00F01B2C" w:rsidRPr="008339AD" w:rsidTr="00980985">
        <w:trPr>
          <w:trHeight w:val="285"/>
        </w:trPr>
        <w:tc>
          <w:tcPr>
            <w:tcW w:w="7088" w:type="dxa"/>
            <w:tcBorders>
              <w:left w:val="single" w:sz="8" w:space="0" w:color="000000"/>
              <w:bottom w:val="single" w:sz="8" w:space="0" w:color="000000"/>
              <w:right w:val="single" w:sz="4" w:space="0" w:color="auto"/>
            </w:tcBorders>
          </w:tcPr>
          <w:p w:rsidR="00F01B2C" w:rsidRPr="008339AD" w:rsidRDefault="00F01B2C" w:rsidP="005A68CB">
            <w:pPr>
              <w:pStyle w:val="Default"/>
              <w:jc w:val="both"/>
              <w:rPr>
                <w:szCs w:val="22"/>
                <w:lang w:val="ro-RO"/>
              </w:rPr>
            </w:pPr>
            <w:r w:rsidRPr="008339AD">
              <w:rPr>
                <w:szCs w:val="22"/>
                <w:lang w:val="ro-RO"/>
              </w:rPr>
              <w:t>Are un comportament adecvat mediului academic</w:t>
            </w:r>
          </w:p>
        </w:tc>
        <w:tc>
          <w:tcPr>
            <w:tcW w:w="1647" w:type="dxa"/>
            <w:tcBorders>
              <w:top w:val="single" w:sz="8" w:space="0" w:color="000000"/>
              <w:left w:val="single" w:sz="4" w:space="0" w:color="auto"/>
              <w:bottom w:val="single" w:sz="8" w:space="0" w:color="000000"/>
              <w:right w:val="single" w:sz="4" w:space="0" w:color="auto"/>
            </w:tcBorders>
            <w:vAlign w:val="center"/>
          </w:tcPr>
          <w:p w:rsidR="00F01B2C" w:rsidRPr="008339AD" w:rsidRDefault="00F01B2C" w:rsidP="00EE379C">
            <w:pPr>
              <w:pStyle w:val="Default"/>
              <w:ind w:firstLine="450"/>
              <w:jc w:val="both"/>
              <w:rPr>
                <w:sz w:val="20"/>
                <w:szCs w:val="20"/>
                <w:lang w:val="ro-RO"/>
              </w:rPr>
            </w:pPr>
          </w:p>
        </w:tc>
        <w:tc>
          <w:tcPr>
            <w:tcW w:w="1134" w:type="dxa"/>
            <w:tcBorders>
              <w:top w:val="single" w:sz="8" w:space="0" w:color="000000"/>
              <w:left w:val="single" w:sz="4" w:space="0" w:color="auto"/>
              <w:bottom w:val="single" w:sz="8" w:space="0" w:color="000000"/>
              <w:right w:val="single" w:sz="4" w:space="0" w:color="auto"/>
            </w:tcBorders>
            <w:vAlign w:val="center"/>
          </w:tcPr>
          <w:p w:rsidR="00F01B2C" w:rsidRPr="008339AD" w:rsidRDefault="00F01B2C" w:rsidP="00EE379C">
            <w:pPr>
              <w:pStyle w:val="Default"/>
              <w:ind w:firstLine="450"/>
              <w:jc w:val="both"/>
              <w:rPr>
                <w:sz w:val="20"/>
                <w:szCs w:val="20"/>
                <w:lang w:val="ro-RO"/>
              </w:rPr>
            </w:pPr>
          </w:p>
        </w:tc>
        <w:tc>
          <w:tcPr>
            <w:tcW w:w="1417" w:type="dxa"/>
            <w:tcBorders>
              <w:top w:val="single" w:sz="8" w:space="0" w:color="000000"/>
              <w:left w:val="single" w:sz="4" w:space="0" w:color="auto"/>
              <w:bottom w:val="single" w:sz="8" w:space="0" w:color="000000"/>
              <w:right w:val="single" w:sz="4" w:space="0" w:color="auto"/>
            </w:tcBorders>
            <w:vAlign w:val="center"/>
          </w:tcPr>
          <w:p w:rsidR="00F01B2C" w:rsidRPr="008339AD" w:rsidRDefault="00F01B2C" w:rsidP="00EE379C">
            <w:pPr>
              <w:pStyle w:val="Default"/>
              <w:ind w:firstLine="450"/>
              <w:jc w:val="both"/>
              <w:rPr>
                <w:sz w:val="20"/>
                <w:szCs w:val="20"/>
                <w:lang w:val="ro-RO"/>
              </w:rPr>
            </w:pPr>
          </w:p>
        </w:tc>
        <w:tc>
          <w:tcPr>
            <w:tcW w:w="851" w:type="dxa"/>
            <w:tcBorders>
              <w:top w:val="single" w:sz="8" w:space="0" w:color="000000"/>
              <w:left w:val="single" w:sz="4" w:space="0" w:color="auto"/>
              <w:bottom w:val="single" w:sz="8" w:space="0" w:color="000000"/>
              <w:right w:val="single" w:sz="8" w:space="0" w:color="000000"/>
            </w:tcBorders>
            <w:vAlign w:val="center"/>
          </w:tcPr>
          <w:p w:rsidR="00F01B2C" w:rsidRPr="008339AD" w:rsidRDefault="00F01B2C" w:rsidP="00EE379C">
            <w:pPr>
              <w:pStyle w:val="Default"/>
              <w:ind w:firstLine="450"/>
              <w:jc w:val="both"/>
              <w:rPr>
                <w:sz w:val="20"/>
                <w:szCs w:val="20"/>
                <w:lang w:val="ro-RO"/>
              </w:rPr>
            </w:pPr>
          </w:p>
        </w:tc>
        <w:tc>
          <w:tcPr>
            <w:tcW w:w="1012" w:type="dxa"/>
            <w:tcBorders>
              <w:top w:val="single" w:sz="8" w:space="0" w:color="000000"/>
              <w:left w:val="single" w:sz="8" w:space="0" w:color="000000"/>
              <w:bottom w:val="single" w:sz="8" w:space="0" w:color="000000"/>
              <w:right w:val="single" w:sz="8" w:space="0" w:color="000000"/>
            </w:tcBorders>
            <w:vAlign w:val="center"/>
          </w:tcPr>
          <w:p w:rsidR="00F01B2C" w:rsidRPr="008339AD" w:rsidRDefault="00F01B2C" w:rsidP="00EE379C">
            <w:pPr>
              <w:pStyle w:val="Default"/>
              <w:ind w:firstLine="450"/>
              <w:jc w:val="both"/>
              <w:rPr>
                <w:sz w:val="20"/>
                <w:szCs w:val="20"/>
                <w:lang w:val="ro-RO"/>
              </w:rPr>
            </w:pPr>
          </w:p>
        </w:tc>
        <w:tc>
          <w:tcPr>
            <w:tcW w:w="972" w:type="dxa"/>
            <w:tcBorders>
              <w:top w:val="single" w:sz="8" w:space="0" w:color="000000"/>
              <w:left w:val="single" w:sz="8" w:space="0" w:color="000000"/>
              <w:bottom w:val="single" w:sz="8" w:space="0" w:color="000000"/>
              <w:right w:val="single" w:sz="8" w:space="0" w:color="000000"/>
            </w:tcBorders>
            <w:vAlign w:val="center"/>
          </w:tcPr>
          <w:p w:rsidR="00F01B2C" w:rsidRPr="008339AD" w:rsidRDefault="00F01B2C" w:rsidP="00EE379C">
            <w:pPr>
              <w:pStyle w:val="Default"/>
              <w:ind w:firstLine="450"/>
              <w:jc w:val="both"/>
              <w:rPr>
                <w:sz w:val="20"/>
                <w:szCs w:val="20"/>
                <w:lang w:val="ro-RO"/>
              </w:rPr>
            </w:pPr>
          </w:p>
        </w:tc>
      </w:tr>
      <w:tr w:rsidR="00F01B2C" w:rsidRPr="008339AD" w:rsidTr="00980985">
        <w:trPr>
          <w:trHeight w:val="285"/>
        </w:trPr>
        <w:tc>
          <w:tcPr>
            <w:tcW w:w="7088" w:type="dxa"/>
            <w:tcBorders>
              <w:left w:val="single" w:sz="8" w:space="0" w:color="000000"/>
              <w:bottom w:val="single" w:sz="8" w:space="0" w:color="000000"/>
              <w:right w:val="single" w:sz="4" w:space="0" w:color="auto"/>
            </w:tcBorders>
          </w:tcPr>
          <w:p w:rsidR="00F01B2C" w:rsidRPr="008339AD" w:rsidRDefault="00F01B2C" w:rsidP="005A68CB">
            <w:pPr>
              <w:pStyle w:val="Default"/>
              <w:jc w:val="both"/>
              <w:rPr>
                <w:szCs w:val="22"/>
                <w:lang w:val="ro-RO"/>
              </w:rPr>
            </w:pPr>
            <w:r w:rsidRPr="008339AD">
              <w:rPr>
                <w:szCs w:val="22"/>
                <w:lang w:val="ro-RO"/>
              </w:rPr>
              <w:t>Realizează conexiuni cu informaţiile anterioare</w:t>
            </w:r>
          </w:p>
        </w:tc>
        <w:tc>
          <w:tcPr>
            <w:tcW w:w="1647" w:type="dxa"/>
            <w:tcBorders>
              <w:top w:val="single" w:sz="8" w:space="0" w:color="000000"/>
              <w:left w:val="single" w:sz="4" w:space="0" w:color="auto"/>
              <w:bottom w:val="single" w:sz="8" w:space="0" w:color="000000"/>
              <w:right w:val="single" w:sz="4" w:space="0" w:color="auto"/>
            </w:tcBorders>
            <w:vAlign w:val="center"/>
          </w:tcPr>
          <w:p w:rsidR="00F01B2C" w:rsidRPr="008339AD" w:rsidRDefault="00F01B2C" w:rsidP="00EE379C">
            <w:pPr>
              <w:pStyle w:val="Default"/>
              <w:ind w:firstLine="450"/>
              <w:jc w:val="both"/>
              <w:rPr>
                <w:sz w:val="20"/>
                <w:szCs w:val="20"/>
                <w:lang w:val="ro-RO"/>
              </w:rPr>
            </w:pPr>
          </w:p>
        </w:tc>
        <w:tc>
          <w:tcPr>
            <w:tcW w:w="1134" w:type="dxa"/>
            <w:tcBorders>
              <w:top w:val="single" w:sz="8" w:space="0" w:color="000000"/>
              <w:left w:val="single" w:sz="4" w:space="0" w:color="auto"/>
              <w:bottom w:val="single" w:sz="8" w:space="0" w:color="000000"/>
              <w:right w:val="single" w:sz="4" w:space="0" w:color="auto"/>
            </w:tcBorders>
            <w:vAlign w:val="center"/>
          </w:tcPr>
          <w:p w:rsidR="00F01B2C" w:rsidRPr="008339AD" w:rsidRDefault="00F01B2C" w:rsidP="00EE379C">
            <w:pPr>
              <w:pStyle w:val="Default"/>
              <w:ind w:firstLine="450"/>
              <w:jc w:val="both"/>
              <w:rPr>
                <w:sz w:val="20"/>
                <w:szCs w:val="20"/>
                <w:lang w:val="ro-RO"/>
              </w:rPr>
            </w:pPr>
          </w:p>
        </w:tc>
        <w:tc>
          <w:tcPr>
            <w:tcW w:w="1417" w:type="dxa"/>
            <w:tcBorders>
              <w:top w:val="single" w:sz="8" w:space="0" w:color="000000"/>
              <w:left w:val="single" w:sz="4" w:space="0" w:color="auto"/>
              <w:bottom w:val="single" w:sz="8" w:space="0" w:color="000000"/>
              <w:right w:val="single" w:sz="4" w:space="0" w:color="auto"/>
            </w:tcBorders>
            <w:vAlign w:val="center"/>
          </w:tcPr>
          <w:p w:rsidR="00F01B2C" w:rsidRPr="008339AD" w:rsidRDefault="00F01B2C" w:rsidP="00EE379C">
            <w:pPr>
              <w:pStyle w:val="Default"/>
              <w:ind w:firstLine="450"/>
              <w:jc w:val="both"/>
              <w:rPr>
                <w:sz w:val="20"/>
                <w:szCs w:val="20"/>
                <w:lang w:val="ro-RO"/>
              </w:rPr>
            </w:pPr>
          </w:p>
        </w:tc>
        <w:tc>
          <w:tcPr>
            <w:tcW w:w="851" w:type="dxa"/>
            <w:tcBorders>
              <w:top w:val="single" w:sz="8" w:space="0" w:color="000000"/>
              <w:left w:val="single" w:sz="4" w:space="0" w:color="auto"/>
              <w:bottom w:val="single" w:sz="8" w:space="0" w:color="000000"/>
              <w:right w:val="single" w:sz="8" w:space="0" w:color="000000"/>
            </w:tcBorders>
            <w:vAlign w:val="center"/>
          </w:tcPr>
          <w:p w:rsidR="00F01B2C" w:rsidRPr="008339AD" w:rsidRDefault="00F01B2C" w:rsidP="00EE379C">
            <w:pPr>
              <w:pStyle w:val="Default"/>
              <w:ind w:firstLine="450"/>
              <w:jc w:val="both"/>
              <w:rPr>
                <w:sz w:val="20"/>
                <w:szCs w:val="20"/>
                <w:lang w:val="ro-RO"/>
              </w:rPr>
            </w:pPr>
          </w:p>
        </w:tc>
        <w:tc>
          <w:tcPr>
            <w:tcW w:w="1012" w:type="dxa"/>
            <w:tcBorders>
              <w:top w:val="single" w:sz="8" w:space="0" w:color="000000"/>
              <w:left w:val="single" w:sz="8" w:space="0" w:color="000000"/>
              <w:bottom w:val="single" w:sz="8" w:space="0" w:color="000000"/>
              <w:right w:val="single" w:sz="8" w:space="0" w:color="000000"/>
            </w:tcBorders>
            <w:vAlign w:val="center"/>
          </w:tcPr>
          <w:p w:rsidR="00F01B2C" w:rsidRPr="008339AD" w:rsidRDefault="00F01B2C" w:rsidP="00EE379C">
            <w:pPr>
              <w:pStyle w:val="Default"/>
              <w:ind w:firstLine="450"/>
              <w:jc w:val="both"/>
              <w:rPr>
                <w:sz w:val="20"/>
                <w:szCs w:val="20"/>
                <w:lang w:val="ro-RO"/>
              </w:rPr>
            </w:pPr>
          </w:p>
        </w:tc>
        <w:tc>
          <w:tcPr>
            <w:tcW w:w="972" w:type="dxa"/>
            <w:tcBorders>
              <w:top w:val="single" w:sz="8" w:space="0" w:color="000000"/>
              <w:left w:val="single" w:sz="8" w:space="0" w:color="000000"/>
              <w:bottom w:val="single" w:sz="8" w:space="0" w:color="000000"/>
              <w:right w:val="single" w:sz="8" w:space="0" w:color="000000"/>
            </w:tcBorders>
            <w:vAlign w:val="center"/>
          </w:tcPr>
          <w:p w:rsidR="00F01B2C" w:rsidRPr="008339AD" w:rsidRDefault="00F01B2C" w:rsidP="00EE379C">
            <w:pPr>
              <w:pStyle w:val="Default"/>
              <w:ind w:firstLine="450"/>
              <w:jc w:val="both"/>
              <w:rPr>
                <w:sz w:val="20"/>
                <w:szCs w:val="20"/>
                <w:lang w:val="ro-RO"/>
              </w:rPr>
            </w:pPr>
          </w:p>
        </w:tc>
      </w:tr>
      <w:tr w:rsidR="00F01B2C" w:rsidRPr="008339AD" w:rsidTr="00980985">
        <w:trPr>
          <w:trHeight w:val="285"/>
        </w:trPr>
        <w:tc>
          <w:tcPr>
            <w:tcW w:w="7088" w:type="dxa"/>
            <w:tcBorders>
              <w:left w:val="single" w:sz="8" w:space="0" w:color="000000"/>
              <w:bottom w:val="single" w:sz="8" w:space="0" w:color="000000"/>
              <w:right w:val="single" w:sz="4" w:space="0" w:color="auto"/>
            </w:tcBorders>
          </w:tcPr>
          <w:p w:rsidR="00F01B2C" w:rsidRPr="008339AD" w:rsidRDefault="00F01B2C" w:rsidP="005A68CB">
            <w:pPr>
              <w:pStyle w:val="Default"/>
              <w:jc w:val="both"/>
              <w:rPr>
                <w:szCs w:val="22"/>
                <w:lang w:val="ro-RO"/>
              </w:rPr>
            </w:pPr>
            <w:r w:rsidRPr="008339AD">
              <w:rPr>
                <w:szCs w:val="22"/>
                <w:lang w:val="ro-RO"/>
              </w:rPr>
              <w:t xml:space="preserve">Face legături cu subiectele viitoare </w:t>
            </w:r>
          </w:p>
        </w:tc>
        <w:tc>
          <w:tcPr>
            <w:tcW w:w="1647" w:type="dxa"/>
            <w:tcBorders>
              <w:top w:val="single" w:sz="8" w:space="0" w:color="000000"/>
              <w:left w:val="single" w:sz="4" w:space="0" w:color="auto"/>
              <w:bottom w:val="single" w:sz="8" w:space="0" w:color="000000"/>
              <w:right w:val="single" w:sz="4" w:space="0" w:color="auto"/>
            </w:tcBorders>
            <w:vAlign w:val="center"/>
          </w:tcPr>
          <w:p w:rsidR="00F01B2C" w:rsidRPr="008339AD" w:rsidRDefault="00F01B2C" w:rsidP="00EE379C">
            <w:pPr>
              <w:pStyle w:val="Default"/>
              <w:ind w:firstLine="450"/>
              <w:jc w:val="both"/>
              <w:rPr>
                <w:sz w:val="20"/>
                <w:szCs w:val="20"/>
                <w:lang w:val="ro-RO"/>
              </w:rPr>
            </w:pPr>
          </w:p>
        </w:tc>
        <w:tc>
          <w:tcPr>
            <w:tcW w:w="1134" w:type="dxa"/>
            <w:tcBorders>
              <w:top w:val="single" w:sz="8" w:space="0" w:color="000000"/>
              <w:left w:val="single" w:sz="4" w:space="0" w:color="auto"/>
              <w:bottom w:val="single" w:sz="8" w:space="0" w:color="000000"/>
              <w:right w:val="single" w:sz="4" w:space="0" w:color="auto"/>
            </w:tcBorders>
            <w:vAlign w:val="center"/>
          </w:tcPr>
          <w:p w:rsidR="00F01B2C" w:rsidRPr="008339AD" w:rsidRDefault="00F01B2C" w:rsidP="00EE379C">
            <w:pPr>
              <w:pStyle w:val="Default"/>
              <w:ind w:firstLine="450"/>
              <w:jc w:val="both"/>
              <w:rPr>
                <w:sz w:val="20"/>
                <w:szCs w:val="20"/>
                <w:lang w:val="ro-RO"/>
              </w:rPr>
            </w:pPr>
          </w:p>
        </w:tc>
        <w:tc>
          <w:tcPr>
            <w:tcW w:w="1417" w:type="dxa"/>
            <w:tcBorders>
              <w:top w:val="single" w:sz="8" w:space="0" w:color="000000"/>
              <w:left w:val="single" w:sz="4" w:space="0" w:color="auto"/>
              <w:bottom w:val="single" w:sz="8" w:space="0" w:color="000000"/>
              <w:right w:val="single" w:sz="4" w:space="0" w:color="auto"/>
            </w:tcBorders>
            <w:vAlign w:val="center"/>
          </w:tcPr>
          <w:p w:rsidR="00F01B2C" w:rsidRPr="008339AD" w:rsidRDefault="00F01B2C" w:rsidP="00EE379C">
            <w:pPr>
              <w:pStyle w:val="Default"/>
              <w:ind w:firstLine="450"/>
              <w:jc w:val="both"/>
              <w:rPr>
                <w:sz w:val="20"/>
                <w:szCs w:val="20"/>
                <w:lang w:val="ro-RO"/>
              </w:rPr>
            </w:pPr>
          </w:p>
        </w:tc>
        <w:tc>
          <w:tcPr>
            <w:tcW w:w="851" w:type="dxa"/>
            <w:tcBorders>
              <w:top w:val="single" w:sz="8" w:space="0" w:color="000000"/>
              <w:left w:val="single" w:sz="4" w:space="0" w:color="auto"/>
              <w:bottom w:val="single" w:sz="8" w:space="0" w:color="000000"/>
              <w:right w:val="single" w:sz="8" w:space="0" w:color="000000"/>
            </w:tcBorders>
            <w:vAlign w:val="center"/>
          </w:tcPr>
          <w:p w:rsidR="00F01B2C" w:rsidRPr="008339AD" w:rsidRDefault="00F01B2C" w:rsidP="00EE379C">
            <w:pPr>
              <w:pStyle w:val="Default"/>
              <w:ind w:firstLine="450"/>
              <w:jc w:val="both"/>
              <w:rPr>
                <w:sz w:val="20"/>
                <w:szCs w:val="20"/>
                <w:lang w:val="ro-RO"/>
              </w:rPr>
            </w:pPr>
          </w:p>
        </w:tc>
        <w:tc>
          <w:tcPr>
            <w:tcW w:w="1012" w:type="dxa"/>
            <w:tcBorders>
              <w:top w:val="single" w:sz="8" w:space="0" w:color="000000"/>
              <w:left w:val="single" w:sz="8" w:space="0" w:color="000000"/>
              <w:bottom w:val="single" w:sz="8" w:space="0" w:color="000000"/>
              <w:right w:val="single" w:sz="8" w:space="0" w:color="000000"/>
            </w:tcBorders>
            <w:vAlign w:val="center"/>
          </w:tcPr>
          <w:p w:rsidR="00F01B2C" w:rsidRPr="008339AD" w:rsidRDefault="00F01B2C" w:rsidP="00EE379C">
            <w:pPr>
              <w:pStyle w:val="Default"/>
              <w:ind w:firstLine="450"/>
              <w:jc w:val="both"/>
              <w:rPr>
                <w:sz w:val="20"/>
                <w:szCs w:val="20"/>
                <w:lang w:val="ro-RO"/>
              </w:rPr>
            </w:pPr>
          </w:p>
        </w:tc>
        <w:tc>
          <w:tcPr>
            <w:tcW w:w="972" w:type="dxa"/>
            <w:tcBorders>
              <w:top w:val="single" w:sz="8" w:space="0" w:color="000000"/>
              <w:left w:val="single" w:sz="8" w:space="0" w:color="000000"/>
              <w:bottom w:val="single" w:sz="8" w:space="0" w:color="000000"/>
              <w:right w:val="single" w:sz="8" w:space="0" w:color="000000"/>
            </w:tcBorders>
            <w:vAlign w:val="center"/>
          </w:tcPr>
          <w:p w:rsidR="00F01B2C" w:rsidRPr="008339AD" w:rsidRDefault="00F01B2C" w:rsidP="00EE379C">
            <w:pPr>
              <w:pStyle w:val="Default"/>
              <w:ind w:firstLine="450"/>
              <w:jc w:val="both"/>
              <w:rPr>
                <w:sz w:val="20"/>
                <w:szCs w:val="20"/>
                <w:lang w:val="ro-RO"/>
              </w:rPr>
            </w:pPr>
          </w:p>
        </w:tc>
      </w:tr>
      <w:tr w:rsidR="00F01B2C" w:rsidRPr="008339AD" w:rsidTr="00980985">
        <w:trPr>
          <w:trHeight w:val="285"/>
        </w:trPr>
        <w:tc>
          <w:tcPr>
            <w:tcW w:w="7088" w:type="dxa"/>
            <w:tcBorders>
              <w:left w:val="single" w:sz="8" w:space="0" w:color="000000"/>
              <w:bottom w:val="single" w:sz="8" w:space="0" w:color="000000"/>
              <w:right w:val="single" w:sz="4" w:space="0" w:color="auto"/>
            </w:tcBorders>
          </w:tcPr>
          <w:p w:rsidR="00F01B2C" w:rsidRPr="008339AD" w:rsidRDefault="00F01B2C" w:rsidP="005A68CB">
            <w:pPr>
              <w:pStyle w:val="Default"/>
              <w:jc w:val="both"/>
              <w:rPr>
                <w:szCs w:val="22"/>
                <w:lang w:val="ro-RO"/>
              </w:rPr>
            </w:pPr>
            <w:r w:rsidRPr="008339AD">
              <w:rPr>
                <w:szCs w:val="22"/>
                <w:lang w:val="ro-RO"/>
              </w:rPr>
              <w:t>Prezentarea informaţiilor este logică</w:t>
            </w:r>
          </w:p>
        </w:tc>
        <w:tc>
          <w:tcPr>
            <w:tcW w:w="1647" w:type="dxa"/>
            <w:tcBorders>
              <w:top w:val="single" w:sz="8" w:space="0" w:color="000000"/>
              <w:left w:val="single" w:sz="4" w:space="0" w:color="auto"/>
              <w:bottom w:val="single" w:sz="8" w:space="0" w:color="000000"/>
              <w:right w:val="single" w:sz="4" w:space="0" w:color="auto"/>
            </w:tcBorders>
            <w:vAlign w:val="center"/>
          </w:tcPr>
          <w:p w:rsidR="00F01B2C" w:rsidRPr="008339AD" w:rsidRDefault="00F01B2C" w:rsidP="00EE379C">
            <w:pPr>
              <w:pStyle w:val="Default"/>
              <w:ind w:firstLine="450"/>
              <w:jc w:val="both"/>
              <w:rPr>
                <w:sz w:val="20"/>
                <w:szCs w:val="20"/>
                <w:lang w:val="ro-RO"/>
              </w:rPr>
            </w:pPr>
          </w:p>
        </w:tc>
        <w:tc>
          <w:tcPr>
            <w:tcW w:w="1134" w:type="dxa"/>
            <w:tcBorders>
              <w:top w:val="single" w:sz="8" w:space="0" w:color="000000"/>
              <w:left w:val="single" w:sz="4" w:space="0" w:color="auto"/>
              <w:bottom w:val="single" w:sz="8" w:space="0" w:color="000000"/>
              <w:right w:val="single" w:sz="4" w:space="0" w:color="auto"/>
            </w:tcBorders>
            <w:vAlign w:val="center"/>
          </w:tcPr>
          <w:p w:rsidR="00F01B2C" w:rsidRPr="008339AD" w:rsidRDefault="00F01B2C" w:rsidP="00EE379C">
            <w:pPr>
              <w:pStyle w:val="Default"/>
              <w:ind w:firstLine="450"/>
              <w:jc w:val="both"/>
              <w:rPr>
                <w:sz w:val="20"/>
                <w:szCs w:val="20"/>
                <w:lang w:val="ro-RO"/>
              </w:rPr>
            </w:pPr>
          </w:p>
        </w:tc>
        <w:tc>
          <w:tcPr>
            <w:tcW w:w="1417" w:type="dxa"/>
            <w:tcBorders>
              <w:top w:val="single" w:sz="8" w:space="0" w:color="000000"/>
              <w:left w:val="single" w:sz="4" w:space="0" w:color="auto"/>
              <w:bottom w:val="single" w:sz="8" w:space="0" w:color="000000"/>
              <w:right w:val="single" w:sz="4" w:space="0" w:color="auto"/>
            </w:tcBorders>
            <w:vAlign w:val="center"/>
          </w:tcPr>
          <w:p w:rsidR="00F01B2C" w:rsidRPr="008339AD" w:rsidRDefault="00F01B2C" w:rsidP="00EE379C">
            <w:pPr>
              <w:pStyle w:val="Default"/>
              <w:ind w:firstLine="450"/>
              <w:jc w:val="both"/>
              <w:rPr>
                <w:sz w:val="20"/>
                <w:szCs w:val="20"/>
                <w:lang w:val="ro-RO"/>
              </w:rPr>
            </w:pPr>
          </w:p>
        </w:tc>
        <w:tc>
          <w:tcPr>
            <w:tcW w:w="851" w:type="dxa"/>
            <w:tcBorders>
              <w:top w:val="single" w:sz="8" w:space="0" w:color="000000"/>
              <w:left w:val="single" w:sz="4" w:space="0" w:color="auto"/>
              <w:bottom w:val="single" w:sz="8" w:space="0" w:color="000000"/>
              <w:right w:val="single" w:sz="8" w:space="0" w:color="000000"/>
            </w:tcBorders>
            <w:vAlign w:val="center"/>
          </w:tcPr>
          <w:p w:rsidR="00F01B2C" w:rsidRPr="008339AD" w:rsidRDefault="00F01B2C" w:rsidP="00EE379C">
            <w:pPr>
              <w:pStyle w:val="Default"/>
              <w:ind w:firstLine="450"/>
              <w:jc w:val="both"/>
              <w:rPr>
                <w:sz w:val="20"/>
                <w:szCs w:val="20"/>
                <w:lang w:val="ro-RO"/>
              </w:rPr>
            </w:pPr>
          </w:p>
        </w:tc>
        <w:tc>
          <w:tcPr>
            <w:tcW w:w="1012" w:type="dxa"/>
            <w:tcBorders>
              <w:top w:val="single" w:sz="8" w:space="0" w:color="000000"/>
              <w:left w:val="single" w:sz="8" w:space="0" w:color="000000"/>
              <w:bottom w:val="single" w:sz="8" w:space="0" w:color="000000"/>
              <w:right w:val="single" w:sz="8" w:space="0" w:color="000000"/>
            </w:tcBorders>
            <w:vAlign w:val="center"/>
          </w:tcPr>
          <w:p w:rsidR="00F01B2C" w:rsidRPr="008339AD" w:rsidRDefault="00F01B2C" w:rsidP="00EE379C">
            <w:pPr>
              <w:pStyle w:val="Default"/>
              <w:ind w:firstLine="450"/>
              <w:jc w:val="both"/>
              <w:rPr>
                <w:sz w:val="20"/>
                <w:szCs w:val="20"/>
                <w:lang w:val="ro-RO"/>
              </w:rPr>
            </w:pPr>
          </w:p>
        </w:tc>
        <w:tc>
          <w:tcPr>
            <w:tcW w:w="972" w:type="dxa"/>
            <w:tcBorders>
              <w:top w:val="single" w:sz="8" w:space="0" w:color="000000"/>
              <w:left w:val="single" w:sz="8" w:space="0" w:color="000000"/>
              <w:bottom w:val="single" w:sz="8" w:space="0" w:color="000000"/>
              <w:right w:val="single" w:sz="8" w:space="0" w:color="000000"/>
            </w:tcBorders>
            <w:vAlign w:val="center"/>
          </w:tcPr>
          <w:p w:rsidR="00F01B2C" w:rsidRPr="008339AD" w:rsidRDefault="00F01B2C" w:rsidP="00EE379C">
            <w:pPr>
              <w:pStyle w:val="Default"/>
              <w:ind w:firstLine="450"/>
              <w:jc w:val="both"/>
              <w:rPr>
                <w:sz w:val="20"/>
                <w:szCs w:val="20"/>
                <w:lang w:val="ro-RO"/>
              </w:rPr>
            </w:pPr>
          </w:p>
        </w:tc>
      </w:tr>
      <w:tr w:rsidR="00F01B2C" w:rsidRPr="008339AD" w:rsidTr="00980985">
        <w:trPr>
          <w:trHeight w:val="285"/>
        </w:trPr>
        <w:tc>
          <w:tcPr>
            <w:tcW w:w="7088" w:type="dxa"/>
            <w:tcBorders>
              <w:left w:val="single" w:sz="8" w:space="0" w:color="000000"/>
              <w:bottom w:val="single" w:sz="8" w:space="0" w:color="000000"/>
              <w:right w:val="single" w:sz="4" w:space="0" w:color="auto"/>
            </w:tcBorders>
          </w:tcPr>
          <w:p w:rsidR="00F01B2C" w:rsidRPr="008339AD" w:rsidRDefault="00F01B2C" w:rsidP="005A68CB">
            <w:pPr>
              <w:pStyle w:val="Default"/>
              <w:jc w:val="both"/>
              <w:rPr>
                <w:szCs w:val="22"/>
                <w:lang w:val="ro-RO"/>
              </w:rPr>
            </w:pPr>
            <w:r w:rsidRPr="008339AD">
              <w:rPr>
                <w:szCs w:val="22"/>
                <w:lang w:val="ro-RO"/>
              </w:rPr>
              <w:t>Informaţiile sunt clare şi bine structurate</w:t>
            </w:r>
          </w:p>
        </w:tc>
        <w:tc>
          <w:tcPr>
            <w:tcW w:w="1647" w:type="dxa"/>
            <w:tcBorders>
              <w:top w:val="single" w:sz="8" w:space="0" w:color="000000"/>
              <w:left w:val="single" w:sz="4" w:space="0" w:color="auto"/>
              <w:bottom w:val="single" w:sz="8" w:space="0" w:color="000000"/>
              <w:right w:val="single" w:sz="4" w:space="0" w:color="auto"/>
            </w:tcBorders>
            <w:vAlign w:val="center"/>
          </w:tcPr>
          <w:p w:rsidR="00F01B2C" w:rsidRPr="008339AD" w:rsidRDefault="00F01B2C" w:rsidP="00EE379C">
            <w:pPr>
              <w:pStyle w:val="Default"/>
              <w:ind w:firstLine="450"/>
              <w:jc w:val="both"/>
              <w:rPr>
                <w:sz w:val="20"/>
                <w:szCs w:val="20"/>
                <w:lang w:val="ro-RO"/>
              </w:rPr>
            </w:pPr>
          </w:p>
        </w:tc>
        <w:tc>
          <w:tcPr>
            <w:tcW w:w="1134" w:type="dxa"/>
            <w:tcBorders>
              <w:top w:val="single" w:sz="8" w:space="0" w:color="000000"/>
              <w:left w:val="single" w:sz="4" w:space="0" w:color="auto"/>
              <w:bottom w:val="single" w:sz="8" w:space="0" w:color="000000"/>
              <w:right w:val="single" w:sz="4" w:space="0" w:color="auto"/>
            </w:tcBorders>
            <w:vAlign w:val="center"/>
          </w:tcPr>
          <w:p w:rsidR="00F01B2C" w:rsidRPr="008339AD" w:rsidRDefault="00F01B2C" w:rsidP="00EE379C">
            <w:pPr>
              <w:pStyle w:val="Default"/>
              <w:ind w:firstLine="450"/>
              <w:jc w:val="both"/>
              <w:rPr>
                <w:sz w:val="20"/>
                <w:szCs w:val="20"/>
                <w:lang w:val="ro-RO"/>
              </w:rPr>
            </w:pPr>
          </w:p>
        </w:tc>
        <w:tc>
          <w:tcPr>
            <w:tcW w:w="1417" w:type="dxa"/>
            <w:tcBorders>
              <w:top w:val="single" w:sz="8" w:space="0" w:color="000000"/>
              <w:left w:val="single" w:sz="4" w:space="0" w:color="auto"/>
              <w:bottom w:val="single" w:sz="8" w:space="0" w:color="000000"/>
              <w:right w:val="single" w:sz="4" w:space="0" w:color="auto"/>
            </w:tcBorders>
            <w:vAlign w:val="center"/>
          </w:tcPr>
          <w:p w:rsidR="00F01B2C" w:rsidRPr="008339AD" w:rsidRDefault="00F01B2C" w:rsidP="00EE379C">
            <w:pPr>
              <w:pStyle w:val="Default"/>
              <w:ind w:firstLine="450"/>
              <w:jc w:val="both"/>
              <w:rPr>
                <w:sz w:val="20"/>
                <w:szCs w:val="20"/>
                <w:lang w:val="ro-RO"/>
              </w:rPr>
            </w:pPr>
          </w:p>
        </w:tc>
        <w:tc>
          <w:tcPr>
            <w:tcW w:w="851" w:type="dxa"/>
            <w:tcBorders>
              <w:top w:val="single" w:sz="8" w:space="0" w:color="000000"/>
              <w:left w:val="single" w:sz="4" w:space="0" w:color="auto"/>
              <w:bottom w:val="single" w:sz="8" w:space="0" w:color="000000"/>
              <w:right w:val="single" w:sz="8" w:space="0" w:color="000000"/>
            </w:tcBorders>
            <w:vAlign w:val="center"/>
          </w:tcPr>
          <w:p w:rsidR="00F01B2C" w:rsidRPr="008339AD" w:rsidRDefault="00F01B2C" w:rsidP="00EE379C">
            <w:pPr>
              <w:pStyle w:val="Default"/>
              <w:ind w:firstLine="450"/>
              <w:jc w:val="both"/>
              <w:rPr>
                <w:sz w:val="20"/>
                <w:szCs w:val="20"/>
                <w:lang w:val="ro-RO"/>
              </w:rPr>
            </w:pPr>
          </w:p>
        </w:tc>
        <w:tc>
          <w:tcPr>
            <w:tcW w:w="1012" w:type="dxa"/>
            <w:tcBorders>
              <w:top w:val="single" w:sz="8" w:space="0" w:color="000000"/>
              <w:left w:val="single" w:sz="8" w:space="0" w:color="000000"/>
              <w:bottom w:val="single" w:sz="8" w:space="0" w:color="000000"/>
              <w:right w:val="single" w:sz="8" w:space="0" w:color="000000"/>
            </w:tcBorders>
            <w:vAlign w:val="center"/>
          </w:tcPr>
          <w:p w:rsidR="00F01B2C" w:rsidRPr="008339AD" w:rsidRDefault="00F01B2C" w:rsidP="00EE379C">
            <w:pPr>
              <w:pStyle w:val="Default"/>
              <w:ind w:firstLine="450"/>
              <w:jc w:val="both"/>
              <w:rPr>
                <w:sz w:val="20"/>
                <w:szCs w:val="20"/>
                <w:lang w:val="ro-RO"/>
              </w:rPr>
            </w:pPr>
          </w:p>
        </w:tc>
        <w:tc>
          <w:tcPr>
            <w:tcW w:w="972" w:type="dxa"/>
            <w:tcBorders>
              <w:top w:val="single" w:sz="8" w:space="0" w:color="000000"/>
              <w:left w:val="single" w:sz="8" w:space="0" w:color="000000"/>
              <w:bottom w:val="single" w:sz="8" w:space="0" w:color="000000"/>
              <w:right w:val="single" w:sz="8" w:space="0" w:color="000000"/>
            </w:tcBorders>
            <w:vAlign w:val="center"/>
          </w:tcPr>
          <w:p w:rsidR="00F01B2C" w:rsidRPr="008339AD" w:rsidRDefault="00F01B2C" w:rsidP="00EE379C">
            <w:pPr>
              <w:pStyle w:val="Default"/>
              <w:ind w:firstLine="450"/>
              <w:jc w:val="both"/>
              <w:rPr>
                <w:sz w:val="20"/>
                <w:szCs w:val="20"/>
                <w:lang w:val="ro-RO"/>
              </w:rPr>
            </w:pPr>
          </w:p>
        </w:tc>
      </w:tr>
      <w:tr w:rsidR="00F01B2C" w:rsidRPr="008339AD" w:rsidTr="00980985">
        <w:trPr>
          <w:trHeight w:val="285"/>
        </w:trPr>
        <w:tc>
          <w:tcPr>
            <w:tcW w:w="7088" w:type="dxa"/>
            <w:tcBorders>
              <w:left w:val="single" w:sz="8" w:space="0" w:color="000000"/>
              <w:bottom w:val="single" w:sz="8" w:space="0" w:color="000000"/>
              <w:right w:val="single" w:sz="4" w:space="0" w:color="auto"/>
            </w:tcBorders>
          </w:tcPr>
          <w:p w:rsidR="00F01B2C" w:rsidRPr="008339AD" w:rsidRDefault="00F01B2C" w:rsidP="005A68CB">
            <w:pPr>
              <w:pStyle w:val="Default"/>
              <w:jc w:val="both"/>
              <w:rPr>
                <w:szCs w:val="22"/>
                <w:lang w:val="ro-RO"/>
              </w:rPr>
            </w:pPr>
            <w:r w:rsidRPr="008339AD">
              <w:rPr>
                <w:szCs w:val="22"/>
                <w:lang w:val="ro-RO"/>
              </w:rPr>
              <w:t>Oferă explicaţii interesante şi atractive</w:t>
            </w:r>
          </w:p>
        </w:tc>
        <w:tc>
          <w:tcPr>
            <w:tcW w:w="1647" w:type="dxa"/>
            <w:tcBorders>
              <w:top w:val="single" w:sz="8" w:space="0" w:color="000000"/>
              <w:left w:val="single" w:sz="4" w:space="0" w:color="auto"/>
              <w:bottom w:val="single" w:sz="8" w:space="0" w:color="000000"/>
              <w:right w:val="single" w:sz="4" w:space="0" w:color="auto"/>
            </w:tcBorders>
            <w:vAlign w:val="center"/>
          </w:tcPr>
          <w:p w:rsidR="00F01B2C" w:rsidRPr="008339AD" w:rsidRDefault="00F01B2C" w:rsidP="00EE379C">
            <w:pPr>
              <w:pStyle w:val="Default"/>
              <w:ind w:firstLine="450"/>
              <w:jc w:val="both"/>
              <w:rPr>
                <w:sz w:val="20"/>
                <w:szCs w:val="20"/>
                <w:lang w:val="ro-RO"/>
              </w:rPr>
            </w:pPr>
          </w:p>
        </w:tc>
        <w:tc>
          <w:tcPr>
            <w:tcW w:w="1134" w:type="dxa"/>
            <w:tcBorders>
              <w:top w:val="single" w:sz="8" w:space="0" w:color="000000"/>
              <w:left w:val="single" w:sz="4" w:space="0" w:color="auto"/>
              <w:bottom w:val="single" w:sz="8" w:space="0" w:color="000000"/>
              <w:right w:val="single" w:sz="4" w:space="0" w:color="auto"/>
            </w:tcBorders>
            <w:vAlign w:val="center"/>
          </w:tcPr>
          <w:p w:rsidR="00F01B2C" w:rsidRPr="008339AD" w:rsidRDefault="00F01B2C" w:rsidP="00EE379C">
            <w:pPr>
              <w:pStyle w:val="Default"/>
              <w:ind w:firstLine="450"/>
              <w:jc w:val="both"/>
              <w:rPr>
                <w:sz w:val="20"/>
                <w:szCs w:val="20"/>
                <w:lang w:val="ro-RO"/>
              </w:rPr>
            </w:pPr>
          </w:p>
        </w:tc>
        <w:tc>
          <w:tcPr>
            <w:tcW w:w="1417" w:type="dxa"/>
            <w:tcBorders>
              <w:top w:val="single" w:sz="8" w:space="0" w:color="000000"/>
              <w:left w:val="single" w:sz="4" w:space="0" w:color="auto"/>
              <w:bottom w:val="single" w:sz="8" w:space="0" w:color="000000"/>
              <w:right w:val="single" w:sz="4" w:space="0" w:color="auto"/>
            </w:tcBorders>
            <w:vAlign w:val="center"/>
          </w:tcPr>
          <w:p w:rsidR="00F01B2C" w:rsidRPr="008339AD" w:rsidRDefault="00F01B2C" w:rsidP="00EE379C">
            <w:pPr>
              <w:pStyle w:val="Default"/>
              <w:ind w:firstLine="450"/>
              <w:jc w:val="both"/>
              <w:rPr>
                <w:sz w:val="20"/>
                <w:szCs w:val="20"/>
                <w:lang w:val="ro-RO"/>
              </w:rPr>
            </w:pPr>
          </w:p>
        </w:tc>
        <w:tc>
          <w:tcPr>
            <w:tcW w:w="851" w:type="dxa"/>
            <w:tcBorders>
              <w:top w:val="single" w:sz="8" w:space="0" w:color="000000"/>
              <w:left w:val="single" w:sz="4" w:space="0" w:color="auto"/>
              <w:bottom w:val="single" w:sz="8" w:space="0" w:color="000000"/>
              <w:right w:val="single" w:sz="8" w:space="0" w:color="000000"/>
            </w:tcBorders>
            <w:vAlign w:val="center"/>
          </w:tcPr>
          <w:p w:rsidR="00F01B2C" w:rsidRPr="008339AD" w:rsidRDefault="00F01B2C" w:rsidP="00EE379C">
            <w:pPr>
              <w:pStyle w:val="Default"/>
              <w:ind w:firstLine="450"/>
              <w:jc w:val="both"/>
              <w:rPr>
                <w:sz w:val="20"/>
                <w:szCs w:val="20"/>
                <w:lang w:val="ro-RO"/>
              </w:rPr>
            </w:pPr>
          </w:p>
        </w:tc>
        <w:tc>
          <w:tcPr>
            <w:tcW w:w="1012" w:type="dxa"/>
            <w:tcBorders>
              <w:top w:val="single" w:sz="8" w:space="0" w:color="000000"/>
              <w:left w:val="single" w:sz="8" w:space="0" w:color="000000"/>
              <w:bottom w:val="single" w:sz="8" w:space="0" w:color="000000"/>
              <w:right w:val="single" w:sz="8" w:space="0" w:color="000000"/>
            </w:tcBorders>
            <w:vAlign w:val="center"/>
          </w:tcPr>
          <w:p w:rsidR="00F01B2C" w:rsidRPr="008339AD" w:rsidRDefault="00F01B2C" w:rsidP="00EE379C">
            <w:pPr>
              <w:pStyle w:val="Default"/>
              <w:ind w:firstLine="450"/>
              <w:jc w:val="both"/>
              <w:rPr>
                <w:sz w:val="20"/>
                <w:szCs w:val="20"/>
                <w:lang w:val="ro-RO"/>
              </w:rPr>
            </w:pPr>
          </w:p>
        </w:tc>
        <w:tc>
          <w:tcPr>
            <w:tcW w:w="972" w:type="dxa"/>
            <w:tcBorders>
              <w:top w:val="single" w:sz="8" w:space="0" w:color="000000"/>
              <w:left w:val="single" w:sz="8" w:space="0" w:color="000000"/>
              <w:bottom w:val="single" w:sz="8" w:space="0" w:color="000000"/>
              <w:right w:val="single" w:sz="8" w:space="0" w:color="000000"/>
            </w:tcBorders>
            <w:vAlign w:val="center"/>
          </w:tcPr>
          <w:p w:rsidR="00F01B2C" w:rsidRPr="008339AD" w:rsidRDefault="00F01B2C" w:rsidP="00EE379C">
            <w:pPr>
              <w:pStyle w:val="Default"/>
              <w:ind w:firstLine="450"/>
              <w:jc w:val="both"/>
              <w:rPr>
                <w:sz w:val="20"/>
                <w:szCs w:val="20"/>
                <w:lang w:val="ro-RO"/>
              </w:rPr>
            </w:pPr>
          </w:p>
        </w:tc>
      </w:tr>
      <w:tr w:rsidR="00F01B2C" w:rsidRPr="008339AD" w:rsidTr="00980985">
        <w:trPr>
          <w:trHeight w:val="285"/>
        </w:trPr>
        <w:tc>
          <w:tcPr>
            <w:tcW w:w="7088" w:type="dxa"/>
            <w:tcBorders>
              <w:left w:val="single" w:sz="8" w:space="0" w:color="000000"/>
              <w:bottom w:val="single" w:sz="8" w:space="0" w:color="000000"/>
              <w:right w:val="single" w:sz="4" w:space="0" w:color="auto"/>
            </w:tcBorders>
          </w:tcPr>
          <w:p w:rsidR="00F01B2C" w:rsidRPr="008339AD" w:rsidRDefault="00F01B2C" w:rsidP="005A68CB">
            <w:pPr>
              <w:pStyle w:val="Default"/>
              <w:jc w:val="both"/>
              <w:rPr>
                <w:szCs w:val="22"/>
                <w:lang w:val="ro-RO"/>
              </w:rPr>
            </w:pPr>
            <w:r w:rsidRPr="008339AD">
              <w:rPr>
                <w:szCs w:val="22"/>
                <w:lang w:val="ro-RO"/>
              </w:rPr>
              <w:t>Se foloseşte de exemple clare, uşor de înţeles</w:t>
            </w:r>
          </w:p>
        </w:tc>
        <w:tc>
          <w:tcPr>
            <w:tcW w:w="1647" w:type="dxa"/>
            <w:tcBorders>
              <w:top w:val="single" w:sz="8" w:space="0" w:color="000000"/>
              <w:left w:val="single" w:sz="4" w:space="0" w:color="auto"/>
              <w:bottom w:val="single" w:sz="8" w:space="0" w:color="000000"/>
              <w:right w:val="single" w:sz="4" w:space="0" w:color="auto"/>
            </w:tcBorders>
            <w:vAlign w:val="center"/>
          </w:tcPr>
          <w:p w:rsidR="00F01B2C" w:rsidRPr="008339AD" w:rsidRDefault="00F01B2C" w:rsidP="00EE379C">
            <w:pPr>
              <w:pStyle w:val="Default"/>
              <w:ind w:firstLine="450"/>
              <w:jc w:val="both"/>
              <w:rPr>
                <w:sz w:val="20"/>
                <w:szCs w:val="20"/>
                <w:lang w:val="ro-RO"/>
              </w:rPr>
            </w:pPr>
          </w:p>
        </w:tc>
        <w:tc>
          <w:tcPr>
            <w:tcW w:w="1134" w:type="dxa"/>
            <w:tcBorders>
              <w:top w:val="single" w:sz="8" w:space="0" w:color="000000"/>
              <w:left w:val="single" w:sz="4" w:space="0" w:color="auto"/>
              <w:bottom w:val="single" w:sz="8" w:space="0" w:color="000000"/>
              <w:right w:val="single" w:sz="4" w:space="0" w:color="auto"/>
            </w:tcBorders>
            <w:vAlign w:val="center"/>
          </w:tcPr>
          <w:p w:rsidR="00F01B2C" w:rsidRPr="008339AD" w:rsidRDefault="00F01B2C" w:rsidP="00EE379C">
            <w:pPr>
              <w:pStyle w:val="Default"/>
              <w:ind w:firstLine="450"/>
              <w:jc w:val="both"/>
              <w:rPr>
                <w:sz w:val="20"/>
                <w:szCs w:val="20"/>
                <w:lang w:val="ro-RO"/>
              </w:rPr>
            </w:pPr>
          </w:p>
        </w:tc>
        <w:tc>
          <w:tcPr>
            <w:tcW w:w="1417" w:type="dxa"/>
            <w:tcBorders>
              <w:top w:val="single" w:sz="8" w:space="0" w:color="000000"/>
              <w:left w:val="single" w:sz="4" w:space="0" w:color="auto"/>
              <w:bottom w:val="single" w:sz="8" w:space="0" w:color="000000"/>
              <w:right w:val="single" w:sz="4" w:space="0" w:color="auto"/>
            </w:tcBorders>
            <w:vAlign w:val="center"/>
          </w:tcPr>
          <w:p w:rsidR="00F01B2C" w:rsidRPr="008339AD" w:rsidRDefault="00F01B2C" w:rsidP="00EE379C">
            <w:pPr>
              <w:pStyle w:val="Default"/>
              <w:ind w:firstLine="450"/>
              <w:jc w:val="both"/>
              <w:rPr>
                <w:sz w:val="20"/>
                <w:szCs w:val="20"/>
                <w:lang w:val="ro-RO"/>
              </w:rPr>
            </w:pPr>
          </w:p>
        </w:tc>
        <w:tc>
          <w:tcPr>
            <w:tcW w:w="851" w:type="dxa"/>
            <w:tcBorders>
              <w:top w:val="single" w:sz="8" w:space="0" w:color="000000"/>
              <w:left w:val="single" w:sz="4" w:space="0" w:color="auto"/>
              <w:bottom w:val="single" w:sz="8" w:space="0" w:color="000000"/>
              <w:right w:val="single" w:sz="8" w:space="0" w:color="000000"/>
            </w:tcBorders>
            <w:vAlign w:val="center"/>
          </w:tcPr>
          <w:p w:rsidR="00F01B2C" w:rsidRPr="008339AD" w:rsidRDefault="00F01B2C" w:rsidP="00EE379C">
            <w:pPr>
              <w:pStyle w:val="Default"/>
              <w:ind w:firstLine="450"/>
              <w:jc w:val="both"/>
              <w:rPr>
                <w:sz w:val="20"/>
                <w:szCs w:val="20"/>
                <w:lang w:val="ro-RO"/>
              </w:rPr>
            </w:pPr>
          </w:p>
        </w:tc>
        <w:tc>
          <w:tcPr>
            <w:tcW w:w="1012" w:type="dxa"/>
            <w:tcBorders>
              <w:top w:val="single" w:sz="8" w:space="0" w:color="000000"/>
              <w:left w:val="single" w:sz="8" w:space="0" w:color="000000"/>
              <w:bottom w:val="single" w:sz="8" w:space="0" w:color="000000"/>
              <w:right w:val="single" w:sz="8" w:space="0" w:color="000000"/>
            </w:tcBorders>
            <w:vAlign w:val="center"/>
          </w:tcPr>
          <w:p w:rsidR="00F01B2C" w:rsidRPr="008339AD" w:rsidRDefault="00F01B2C" w:rsidP="00EE379C">
            <w:pPr>
              <w:pStyle w:val="Default"/>
              <w:ind w:firstLine="450"/>
              <w:jc w:val="both"/>
              <w:rPr>
                <w:sz w:val="20"/>
                <w:szCs w:val="20"/>
                <w:lang w:val="ro-RO"/>
              </w:rPr>
            </w:pPr>
          </w:p>
        </w:tc>
        <w:tc>
          <w:tcPr>
            <w:tcW w:w="972" w:type="dxa"/>
            <w:tcBorders>
              <w:top w:val="single" w:sz="8" w:space="0" w:color="000000"/>
              <w:left w:val="single" w:sz="8" w:space="0" w:color="000000"/>
              <w:bottom w:val="single" w:sz="8" w:space="0" w:color="000000"/>
              <w:right w:val="single" w:sz="8" w:space="0" w:color="000000"/>
            </w:tcBorders>
            <w:vAlign w:val="center"/>
          </w:tcPr>
          <w:p w:rsidR="00F01B2C" w:rsidRPr="008339AD" w:rsidRDefault="00F01B2C" w:rsidP="00EE379C">
            <w:pPr>
              <w:pStyle w:val="Default"/>
              <w:ind w:firstLine="450"/>
              <w:jc w:val="both"/>
              <w:rPr>
                <w:sz w:val="20"/>
                <w:szCs w:val="20"/>
                <w:lang w:val="ro-RO"/>
              </w:rPr>
            </w:pPr>
          </w:p>
        </w:tc>
      </w:tr>
      <w:tr w:rsidR="00F01B2C" w:rsidRPr="008339AD" w:rsidTr="00980985">
        <w:trPr>
          <w:trHeight w:val="285"/>
        </w:trPr>
        <w:tc>
          <w:tcPr>
            <w:tcW w:w="7088" w:type="dxa"/>
            <w:tcBorders>
              <w:left w:val="single" w:sz="8" w:space="0" w:color="000000"/>
              <w:bottom w:val="single" w:sz="8" w:space="0" w:color="000000"/>
              <w:right w:val="single" w:sz="4" w:space="0" w:color="auto"/>
            </w:tcBorders>
          </w:tcPr>
          <w:p w:rsidR="00F01B2C" w:rsidRPr="008339AD" w:rsidRDefault="00F01B2C" w:rsidP="005A68CB">
            <w:pPr>
              <w:pStyle w:val="Default"/>
              <w:jc w:val="both"/>
              <w:rPr>
                <w:szCs w:val="22"/>
                <w:lang w:val="ro-RO"/>
              </w:rPr>
            </w:pPr>
            <w:r w:rsidRPr="008339AD">
              <w:rPr>
                <w:szCs w:val="22"/>
                <w:lang w:val="ro-RO"/>
              </w:rPr>
              <w:t>Explică problemele fără nici o dificultate</w:t>
            </w:r>
          </w:p>
        </w:tc>
        <w:tc>
          <w:tcPr>
            <w:tcW w:w="1647" w:type="dxa"/>
            <w:tcBorders>
              <w:top w:val="single" w:sz="8" w:space="0" w:color="000000"/>
              <w:left w:val="single" w:sz="4" w:space="0" w:color="auto"/>
              <w:bottom w:val="single" w:sz="8" w:space="0" w:color="000000"/>
              <w:right w:val="single" w:sz="4" w:space="0" w:color="auto"/>
            </w:tcBorders>
            <w:vAlign w:val="center"/>
          </w:tcPr>
          <w:p w:rsidR="00F01B2C" w:rsidRPr="008339AD" w:rsidRDefault="00F01B2C" w:rsidP="00EE379C">
            <w:pPr>
              <w:pStyle w:val="Default"/>
              <w:ind w:firstLine="450"/>
              <w:jc w:val="both"/>
              <w:rPr>
                <w:sz w:val="20"/>
                <w:szCs w:val="20"/>
                <w:lang w:val="ro-RO"/>
              </w:rPr>
            </w:pPr>
          </w:p>
        </w:tc>
        <w:tc>
          <w:tcPr>
            <w:tcW w:w="1134" w:type="dxa"/>
            <w:tcBorders>
              <w:top w:val="single" w:sz="8" w:space="0" w:color="000000"/>
              <w:left w:val="single" w:sz="4" w:space="0" w:color="auto"/>
              <w:bottom w:val="single" w:sz="8" w:space="0" w:color="000000"/>
              <w:right w:val="single" w:sz="4" w:space="0" w:color="auto"/>
            </w:tcBorders>
            <w:vAlign w:val="center"/>
          </w:tcPr>
          <w:p w:rsidR="00F01B2C" w:rsidRPr="008339AD" w:rsidRDefault="00F01B2C" w:rsidP="00EE379C">
            <w:pPr>
              <w:pStyle w:val="Default"/>
              <w:ind w:firstLine="450"/>
              <w:jc w:val="both"/>
              <w:rPr>
                <w:sz w:val="20"/>
                <w:szCs w:val="20"/>
                <w:lang w:val="ro-RO"/>
              </w:rPr>
            </w:pPr>
          </w:p>
        </w:tc>
        <w:tc>
          <w:tcPr>
            <w:tcW w:w="1417" w:type="dxa"/>
            <w:tcBorders>
              <w:top w:val="single" w:sz="8" w:space="0" w:color="000000"/>
              <w:left w:val="single" w:sz="4" w:space="0" w:color="auto"/>
              <w:bottom w:val="single" w:sz="8" w:space="0" w:color="000000"/>
              <w:right w:val="single" w:sz="4" w:space="0" w:color="auto"/>
            </w:tcBorders>
            <w:vAlign w:val="center"/>
          </w:tcPr>
          <w:p w:rsidR="00F01B2C" w:rsidRPr="008339AD" w:rsidRDefault="00F01B2C" w:rsidP="00EE379C">
            <w:pPr>
              <w:pStyle w:val="Default"/>
              <w:ind w:firstLine="450"/>
              <w:jc w:val="both"/>
              <w:rPr>
                <w:sz w:val="20"/>
                <w:szCs w:val="20"/>
                <w:lang w:val="ro-RO"/>
              </w:rPr>
            </w:pPr>
          </w:p>
        </w:tc>
        <w:tc>
          <w:tcPr>
            <w:tcW w:w="851" w:type="dxa"/>
            <w:tcBorders>
              <w:top w:val="single" w:sz="8" w:space="0" w:color="000000"/>
              <w:left w:val="single" w:sz="4" w:space="0" w:color="auto"/>
              <w:bottom w:val="single" w:sz="8" w:space="0" w:color="000000"/>
              <w:right w:val="single" w:sz="8" w:space="0" w:color="000000"/>
            </w:tcBorders>
            <w:vAlign w:val="center"/>
          </w:tcPr>
          <w:p w:rsidR="00F01B2C" w:rsidRPr="008339AD" w:rsidRDefault="00F01B2C" w:rsidP="00EE379C">
            <w:pPr>
              <w:pStyle w:val="Default"/>
              <w:ind w:firstLine="450"/>
              <w:jc w:val="both"/>
              <w:rPr>
                <w:sz w:val="20"/>
                <w:szCs w:val="20"/>
                <w:lang w:val="ro-RO"/>
              </w:rPr>
            </w:pPr>
          </w:p>
        </w:tc>
        <w:tc>
          <w:tcPr>
            <w:tcW w:w="1012" w:type="dxa"/>
            <w:tcBorders>
              <w:top w:val="single" w:sz="8" w:space="0" w:color="000000"/>
              <w:left w:val="single" w:sz="8" w:space="0" w:color="000000"/>
              <w:bottom w:val="single" w:sz="8" w:space="0" w:color="000000"/>
              <w:right w:val="single" w:sz="8" w:space="0" w:color="000000"/>
            </w:tcBorders>
            <w:vAlign w:val="center"/>
          </w:tcPr>
          <w:p w:rsidR="00F01B2C" w:rsidRPr="008339AD" w:rsidRDefault="00F01B2C" w:rsidP="00EE379C">
            <w:pPr>
              <w:pStyle w:val="Default"/>
              <w:ind w:firstLine="450"/>
              <w:jc w:val="both"/>
              <w:rPr>
                <w:sz w:val="20"/>
                <w:szCs w:val="20"/>
                <w:lang w:val="ro-RO"/>
              </w:rPr>
            </w:pPr>
          </w:p>
        </w:tc>
        <w:tc>
          <w:tcPr>
            <w:tcW w:w="972" w:type="dxa"/>
            <w:tcBorders>
              <w:top w:val="single" w:sz="8" w:space="0" w:color="000000"/>
              <w:left w:val="single" w:sz="8" w:space="0" w:color="000000"/>
              <w:bottom w:val="single" w:sz="8" w:space="0" w:color="000000"/>
              <w:right w:val="single" w:sz="8" w:space="0" w:color="000000"/>
            </w:tcBorders>
            <w:vAlign w:val="center"/>
          </w:tcPr>
          <w:p w:rsidR="00F01B2C" w:rsidRPr="008339AD" w:rsidRDefault="00F01B2C" w:rsidP="00EE379C">
            <w:pPr>
              <w:pStyle w:val="Default"/>
              <w:ind w:firstLine="450"/>
              <w:jc w:val="both"/>
              <w:rPr>
                <w:sz w:val="20"/>
                <w:szCs w:val="20"/>
                <w:lang w:val="ro-RO"/>
              </w:rPr>
            </w:pPr>
          </w:p>
        </w:tc>
      </w:tr>
      <w:tr w:rsidR="00F01B2C" w:rsidRPr="008339AD" w:rsidTr="00980985">
        <w:trPr>
          <w:trHeight w:val="285"/>
        </w:trPr>
        <w:tc>
          <w:tcPr>
            <w:tcW w:w="7088" w:type="dxa"/>
            <w:tcBorders>
              <w:left w:val="single" w:sz="8" w:space="0" w:color="000000"/>
              <w:bottom w:val="single" w:sz="8" w:space="0" w:color="000000"/>
              <w:right w:val="single" w:sz="4" w:space="0" w:color="auto"/>
            </w:tcBorders>
          </w:tcPr>
          <w:p w:rsidR="00F01B2C" w:rsidRPr="008339AD" w:rsidRDefault="00F01B2C" w:rsidP="005A68CB">
            <w:pPr>
              <w:pStyle w:val="Default"/>
              <w:jc w:val="both"/>
              <w:rPr>
                <w:szCs w:val="22"/>
                <w:lang w:val="ro-RO"/>
              </w:rPr>
            </w:pPr>
            <w:r w:rsidRPr="008339AD">
              <w:rPr>
                <w:szCs w:val="22"/>
                <w:lang w:val="ro-RO"/>
              </w:rPr>
              <w:t>Foloseşte suporturi didactice</w:t>
            </w:r>
          </w:p>
        </w:tc>
        <w:tc>
          <w:tcPr>
            <w:tcW w:w="1647" w:type="dxa"/>
            <w:tcBorders>
              <w:top w:val="single" w:sz="8" w:space="0" w:color="000000"/>
              <w:left w:val="single" w:sz="4" w:space="0" w:color="auto"/>
              <w:bottom w:val="single" w:sz="8" w:space="0" w:color="000000"/>
              <w:right w:val="single" w:sz="4" w:space="0" w:color="auto"/>
            </w:tcBorders>
            <w:vAlign w:val="center"/>
          </w:tcPr>
          <w:p w:rsidR="00F01B2C" w:rsidRPr="008339AD" w:rsidRDefault="00F01B2C" w:rsidP="00EE379C">
            <w:pPr>
              <w:pStyle w:val="Default"/>
              <w:ind w:firstLine="450"/>
              <w:jc w:val="both"/>
              <w:rPr>
                <w:sz w:val="20"/>
                <w:szCs w:val="20"/>
                <w:lang w:val="ro-RO"/>
              </w:rPr>
            </w:pPr>
          </w:p>
        </w:tc>
        <w:tc>
          <w:tcPr>
            <w:tcW w:w="1134" w:type="dxa"/>
            <w:tcBorders>
              <w:top w:val="single" w:sz="8" w:space="0" w:color="000000"/>
              <w:left w:val="single" w:sz="4" w:space="0" w:color="auto"/>
              <w:bottom w:val="single" w:sz="8" w:space="0" w:color="000000"/>
              <w:right w:val="single" w:sz="4" w:space="0" w:color="auto"/>
            </w:tcBorders>
            <w:vAlign w:val="center"/>
          </w:tcPr>
          <w:p w:rsidR="00F01B2C" w:rsidRPr="008339AD" w:rsidRDefault="00F01B2C" w:rsidP="00EE379C">
            <w:pPr>
              <w:pStyle w:val="Default"/>
              <w:ind w:firstLine="450"/>
              <w:jc w:val="both"/>
              <w:rPr>
                <w:sz w:val="20"/>
                <w:szCs w:val="20"/>
                <w:lang w:val="ro-RO"/>
              </w:rPr>
            </w:pPr>
          </w:p>
        </w:tc>
        <w:tc>
          <w:tcPr>
            <w:tcW w:w="1417" w:type="dxa"/>
            <w:tcBorders>
              <w:top w:val="single" w:sz="8" w:space="0" w:color="000000"/>
              <w:left w:val="single" w:sz="4" w:space="0" w:color="auto"/>
              <w:bottom w:val="single" w:sz="8" w:space="0" w:color="000000"/>
              <w:right w:val="single" w:sz="4" w:space="0" w:color="auto"/>
            </w:tcBorders>
            <w:vAlign w:val="center"/>
          </w:tcPr>
          <w:p w:rsidR="00F01B2C" w:rsidRPr="008339AD" w:rsidRDefault="00F01B2C" w:rsidP="00EE379C">
            <w:pPr>
              <w:pStyle w:val="Default"/>
              <w:ind w:firstLine="450"/>
              <w:jc w:val="both"/>
              <w:rPr>
                <w:sz w:val="20"/>
                <w:szCs w:val="20"/>
                <w:lang w:val="ro-RO"/>
              </w:rPr>
            </w:pPr>
          </w:p>
        </w:tc>
        <w:tc>
          <w:tcPr>
            <w:tcW w:w="851" w:type="dxa"/>
            <w:tcBorders>
              <w:top w:val="single" w:sz="8" w:space="0" w:color="000000"/>
              <w:left w:val="single" w:sz="4" w:space="0" w:color="auto"/>
              <w:bottom w:val="single" w:sz="8" w:space="0" w:color="000000"/>
              <w:right w:val="single" w:sz="8" w:space="0" w:color="000000"/>
            </w:tcBorders>
            <w:vAlign w:val="center"/>
          </w:tcPr>
          <w:p w:rsidR="00F01B2C" w:rsidRPr="008339AD" w:rsidRDefault="00F01B2C" w:rsidP="00EE379C">
            <w:pPr>
              <w:pStyle w:val="Default"/>
              <w:ind w:firstLine="450"/>
              <w:jc w:val="both"/>
              <w:rPr>
                <w:sz w:val="20"/>
                <w:szCs w:val="20"/>
                <w:lang w:val="ro-RO"/>
              </w:rPr>
            </w:pPr>
          </w:p>
        </w:tc>
        <w:tc>
          <w:tcPr>
            <w:tcW w:w="1012" w:type="dxa"/>
            <w:tcBorders>
              <w:top w:val="single" w:sz="8" w:space="0" w:color="000000"/>
              <w:left w:val="single" w:sz="8" w:space="0" w:color="000000"/>
              <w:bottom w:val="single" w:sz="8" w:space="0" w:color="000000"/>
              <w:right w:val="single" w:sz="8" w:space="0" w:color="000000"/>
            </w:tcBorders>
            <w:vAlign w:val="center"/>
          </w:tcPr>
          <w:p w:rsidR="00F01B2C" w:rsidRPr="008339AD" w:rsidRDefault="00F01B2C" w:rsidP="00EE379C">
            <w:pPr>
              <w:pStyle w:val="Default"/>
              <w:ind w:firstLine="450"/>
              <w:jc w:val="both"/>
              <w:rPr>
                <w:sz w:val="20"/>
                <w:szCs w:val="20"/>
                <w:lang w:val="ro-RO"/>
              </w:rPr>
            </w:pPr>
          </w:p>
        </w:tc>
        <w:tc>
          <w:tcPr>
            <w:tcW w:w="972" w:type="dxa"/>
            <w:tcBorders>
              <w:top w:val="single" w:sz="8" w:space="0" w:color="000000"/>
              <w:left w:val="single" w:sz="8" w:space="0" w:color="000000"/>
              <w:bottom w:val="single" w:sz="8" w:space="0" w:color="000000"/>
              <w:right w:val="single" w:sz="8" w:space="0" w:color="000000"/>
            </w:tcBorders>
            <w:vAlign w:val="center"/>
          </w:tcPr>
          <w:p w:rsidR="00F01B2C" w:rsidRPr="008339AD" w:rsidRDefault="00F01B2C" w:rsidP="00EE379C">
            <w:pPr>
              <w:pStyle w:val="Default"/>
              <w:ind w:firstLine="450"/>
              <w:jc w:val="both"/>
              <w:rPr>
                <w:sz w:val="20"/>
                <w:szCs w:val="20"/>
                <w:lang w:val="ro-RO"/>
              </w:rPr>
            </w:pPr>
          </w:p>
        </w:tc>
      </w:tr>
      <w:tr w:rsidR="00F01B2C" w:rsidRPr="008339AD" w:rsidTr="00980985">
        <w:trPr>
          <w:trHeight w:val="285"/>
        </w:trPr>
        <w:tc>
          <w:tcPr>
            <w:tcW w:w="7088" w:type="dxa"/>
            <w:tcBorders>
              <w:left w:val="single" w:sz="8" w:space="0" w:color="000000"/>
              <w:bottom w:val="single" w:sz="8" w:space="0" w:color="000000"/>
              <w:right w:val="single" w:sz="4" w:space="0" w:color="auto"/>
            </w:tcBorders>
          </w:tcPr>
          <w:p w:rsidR="00F01B2C" w:rsidRPr="008339AD" w:rsidRDefault="00F01B2C" w:rsidP="005A68CB">
            <w:pPr>
              <w:pStyle w:val="Default"/>
              <w:jc w:val="both"/>
              <w:rPr>
                <w:szCs w:val="22"/>
                <w:lang w:val="ro-RO"/>
              </w:rPr>
            </w:pPr>
            <w:r w:rsidRPr="008339AD">
              <w:rPr>
                <w:szCs w:val="22"/>
                <w:lang w:val="ro-RO"/>
              </w:rPr>
              <w:t>Realizează eficient fixarea cunoştinţelor</w:t>
            </w:r>
          </w:p>
        </w:tc>
        <w:tc>
          <w:tcPr>
            <w:tcW w:w="1647" w:type="dxa"/>
            <w:tcBorders>
              <w:top w:val="single" w:sz="8" w:space="0" w:color="000000"/>
              <w:left w:val="single" w:sz="4" w:space="0" w:color="auto"/>
              <w:bottom w:val="single" w:sz="8" w:space="0" w:color="000000"/>
              <w:right w:val="single" w:sz="4" w:space="0" w:color="auto"/>
            </w:tcBorders>
            <w:vAlign w:val="center"/>
          </w:tcPr>
          <w:p w:rsidR="00F01B2C" w:rsidRPr="008339AD" w:rsidRDefault="00F01B2C" w:rsidP="00EE379C">
            <w:pPr>
              <w:pStyle w:val="Default"/>
              <w:ind w:firstLine="450"/>
              <w:jc w:val="both"/>
              <w:rPr>
                <w:sz w:val="20"/>
                <w:szCs w:val="20"/>
                <w:lang w:val="ro-RO"/>
              </w:rPr>
            </w:pPr>
          </w:p>
        </w:tc>
        <w:tc>
          <w:tcPr>
            <w:tcW w:w="1134" w:type="dxa"/>
            <w:tcBorders>
              <w:top w:val="single" w:sz="8" w:space="0" w:color="000000"/>
              <w:left w:val="single" w:sz="4" w:space="0" w:color="auto"/>
              <w:bottom w:val="single" w:sz="8" w:space="0" w:color="000000"/>
              <w:right w:val="single" w:sz="4" w:space="0" w:color="auto"/>
            </w:tcBorders>
            <w:vAlign w:val="center"/>
          </w:tcPr>
          <w:p w:rsidR="00F01B2C" w:rsidRPr="008339AD" w:rsidRDefault="00F01B2C" w:rsidP="00EE379C">
            <w:pPr>
              <w:pStyle w:val="Default"/>
              <w:ind w:firstLine="450"/>
              <w:jc w:val="both"/>
              <w:rPr>
                <w:sz w:val="20"/>
                <w:szCs w:val="20"/>
                <w:lang w:val="ro-RO"/>
              </w:rPr>
            </w:pPr>
          </w:p>
        </w:tc>
        <w:tc>
          <w:tcPr>
            <w:tcW w:w="1417" w:type="dxa"/>
            <w:tcBorders>
              <w:top w:val="single" w:sz="8" w:space="0" w:color="000000"/>
              <w:left w:val="single" w:sz="4" w:space="0" w:color="auto"/>
              <w:bottom w:val="single" w:sz="8" w:space="0" w:color="000000"/>
              <w:right w:val="single" w:sz="4" w:space="0" w:color="auto"/>
            </w:tcBorders>
            <w:vAlign w:val="center"/>
          </w:tcPr>
          <w:p w:rsidR="00F01B2C" w:rsidRPr="008339AD" w:rsidRDefault="00F01B2C" w:rsidP="00EE379C">
            <w:pPr>
              <w:pStyle w:val="Default"/>
              <w:ind w:firstLine="450"/>
              <w:jc w:val="both"/>
              <w:rPr>
                <w:sz w:val="20"/>
                <w:szCs w:val="20"/>
                <w:lang w:val="ro-RO"/>
              </w:rPr>
            </w:pPr>
          </w:p>
        </w:tc>
        <w:tc>
          <w:tcPr>
            <w:tcW w:w="851" w:type="dxa"/>
            <w:tcBorders>
              <w:top w:val="single" w:sz="8" w:space="0" w:color="000000"/>
              <w:left w:val="single" w:sz="4" w:space="0" w:color="auto"/>
              <w:bottom w:val="single" w:sz="8" w:space="0" w:color="000000"/>
              <w:right w:val="single" w:sz="8" w:space="0" w:color="000000"/>
            </w:tcBorders>
            <w:vAlign w:val="center"/>
          </w:tcPr>
          <w:p w:rsidR="00F01B2C" w:rsidRPr="008339AD" w:rsidRDefault="00F01B2C" w:rsidP="00EE379C">
            <w:pPr>
              <w:pStyle w:val="Default"/>
              <w:ind w:firstLine="450"/>
              <w:jc w:val="both"/>
              <w:rPr>
                <w:sz w:val="20"/>
                <w:szCs w:val="20"/>
                <w:lang w:val="ro-RO"/>
              </w:rPr>
            </w:pPr>
          </w:p>
        </w:tc>
        <w:tc>
          <w:tcPr>
            <w:tcW w:w="1012" w:type="dxa"/>
            <w:tcBorders>
              <w:top w:val="single" w:sz="8" w:space="0" w:color="000000"/>
              <w:left w:val="single" w:sz="8" w:space="0" w:color="000000"/>
              <w:bottom w:val="single" w:sz="8" w:space="0" w:color="000000"/>
              <w:right w:val="single" w:sz="8" w:space="0" w:color="000000"/>
            </w:tcBorders>
            <w:vAlign w:val="center"/>
          </w:tcPr>
          <w:p w:rsidR="00F01B2C" w:rsidRPr="008339AD" w:rsidRDefault="00F01B2C" w:rsidP="00EE379C">
            <w:pPr>
              <w:pStyle w:val="Default"/>
              <w:ind w:firstLine="450"/>
              <w:jc w:val="both"/>
              <w:rPr>
                <w:sz w:val="20"/>
                <w:szCs w:val="20"/>
                <w:lang w:val="ro-RO"/>
              </w:rPr>
            </w:pPr>
          </w:p>
        </w:tc>
        <w:tc>
          <w:tcPr>
            <w:tcW w:w="972" w:type="dxa"/>
            <w:tcBorders>
              <w:top w:val="single" w:sz="8" w:space="0" w:color="000000"/>
              <w:left w:val="single" w:sz="8" w:space="0" w:color="000000"/>
              <w:bottom w:val="single" w:sz="8" w:space="0" w:color="000000"/>
              <w:right w:val="single" w:sz="8" w:space="0" w:color="000000"/>
            </w:tcBorders>
            <w:vAlign w:val="center"/>
          </w:tcPr>
          <w:p w:rsidR="00F01B2C" w:rsidRPr="008339AD" w:rsidRDefault="00F01B2C" w:rsidP="00EE379C">
            <w:pPr>
              <w:pStyle w:val="Default"/>
              <w:ind w:firstLine="450"/>
              <w:jc w:val="both"/>
              <w:rPr>
                <w:sz w:val="20"/>
                <w:szCs w:val="20"/>
                <w:lang w:val="ro-RO"/>
              </w:rPr>
            </w:pPr>
          </w:p>
        </w:tc>
      </w:tr>
      <w:tr w:rsidR="00F01B2C" w:rsidRPr="008339AD" w:rsidTr="00980985">
        <w:trPr>
          <w:trHeight w:val="285"/>
        </w:trPr>
        <w:tc>
          <w:tcPr>
            <w:tcW w:w="7088" w:type="dxa"/>
            <w:tcBorders>
              <w:left w:val="single" w:sz="8" w:space="0" w:color="000000"/>
              <w:bottom w:val="single" w:sz="8" w:space="0" w:color="000000"/>
              <w:right w:val="single" w:sz="4" w:space="0" w:color="auto"/>
            </w:tcBorders>
          </w:tcPr>
          <w:p w:rsidR="00F01B2C" w:rsidRPr="008339AD" w:rsidRDefault="00F01B2C" w:rsidP="005A68CB">
            <w:pPr>
              <w:pStyle w:val="Default"/>
              <w:jc w:val="both"/>
              <w:rPr>
                <w:szCs w:val="22"/>
                <w:lang w:val="ro-RO"/>
              </w:rPr>
            </w:pPr>
            <w:r w:rsidRPr="008339AD">
              <w:rPr>
                <w:szCs w:val="22"/>
                <w:lang w:val="ro-RO"/>
              </w:rPr>
              <w:t>Manifestă entuziasm şi viu interes în predare</w:t>
            </w:r>
          </w:p>
        </w:tc>
        <w:tc>
          <w:tcPr>
            <w:tcW w:w="1647" w:type="dxa"/>
            <w:tcBorders>
              <w:top w:val="single" w:sz="8" w:space="0" w:color="000000"/>
              <w:left w:val="single" w:sz="4" w:space="0" w:color="auto"/>
              <w:bottom w:val="single" w:sz="8" w:space="0" w:color="000000"/>
              <w:right w:val="single" w:sz="4" w:space="0" w:color="auto"/>
            </w:tcBorders>
            <w:vAlign w:val="center"/>
          </w:tcPr>
          <w:p w:rsidR="00F01B2C" w:rsidRPr="008339AD" w:rsidRDefault="00F01B2C" w:rsidP="00EE379C">
            <w:pPr>
              <w:pStyle w:val="Default"/>
              <w:ind w:firstLine="450"/>
              <w:jc w:val="both"/>
              <w:rPr>
                <w:sz w:val="20"/>
                <w:szCs w:val="20"/>
                <w:lang w:val="ro-RO"/>
              </w:rPr>
            </w:pPr>
          </w:p>
        </w:tc>
        <w:tc>
          <w:tcPr>
            <w:tcW w:w="1134" w:type="dxa"/>
            <w:tcBorders>
              <w:top w:val="single" w:sz="8" w:space="0" w:color="000000"/>
              <w:left w:val="single" w:sz="4" w:space="0" w:color="auto"/>
              <w:bottom w:val="single" w:sz="8" w:space="0" w:color="000000"/>
              <w:right w:val="single" w:sz="4" w:space="0" w:color="auto"/>
            </w:tcBorders>
            <w:vAlign w:val="center"/>
          </w:tcPr>
          <w:p w:rsidR="00F01B2C" w:rsidRPr="008339AD" w:rsidRDefault="00F01B2C" w:rsidP="00EE379C">
            <w:pPr>
              <w:pStyle w:val="Default"/>
              <w:ind w:firstLine="450"/>
              <w:jc w:val="both"/>
              <w:rPr>
                <w:sz w:val="20"/>
                <w:szCs w:val="20"/>
                <w:lang w:val="ro-RO"/>
              </w:rPr>
            </w:pPr>
          </w:p>
        </w:tc>
        <w:tc>
          <w:tcPr>
            <w:tcW w:w="1417" w:type="dxa"/>
            <w:tcBorders>
              <w:top w:val="single" w:sz="8" w:space="0" w:color="000000"/>
              <w:left w:val="single" w:sz="4" w:space="0" w:color="auto"/>
              <w:bottom w:val="single" w:sz="8" w:space="0" w:color="000000"/>
              <w:right w:val="single" w:sz="4" w:space="0" w:color="auto"/>
            </w:tcBorders>
            <w:vAlign w:val="center"/>
          </w:tcPr>
          <w:p w:rsidR="00F01B2C" w:rsidRPr="008339AD" w:rsidRDefault="00F01B2C" w:rsidP="00EE379C">
            <w:pPr>
              <w:pStyle w:val="Default"/>
              <w:ind w:firstLine="450"/>
              <w:jc w:val="both"/>
              <w:rPr>
                <w:sz w:val="20"/>
                <w:szCs w:val="20"/>
                <w:lang w:val="ro-RO"/>
              </w:rPr>
            </w:pPr>
          </w:p>
        </w:tc>
        <w:tc>
          <w:tcPr>
            <w:tcW w:w="851" w:type="dxa"/>
            <w:tcBorders>
              <w:top w:val="single" w:sz="8" w:space="0" w:color="000000"/>
              <w:left w:val="single" w:sz="4" w:space="0" w:color="auto"/>
              <w:bottom w:val="single" w:sz="8" w:space="0" w:color="000000"/>
              <w:right w:val="single" w:sz="8" w:space="0" w:color="000000"/>
            </w:tcBorders>
            <w:vAlign w:val="center"/>
          </w:tcPr>
          <w:p w:rsidR="00F01B2C" w:rsidRPr="008339AD" w:rsidRDefault="00F01B2C" w:rsidP="00EE379C">
            <w:pPr>
              <w:pStyle w:val="Default"/>
              <w:ind w:firstLine="450"/>
              <w:jc w:val="both"/>
              <w:rPr>
                <w:sz w:val="20"/>
                <w:szCs w:val="20"/>
                <w:lang w:val="ro-RO"/>
              </w:rPr>
            </w:pPr>
          </w:p>
        </w:tc>
        <w:tc>
          <w:tcPr>
            <w:tcW w:w="1012" w:type="dxa"/>
            <w:tcBorders>
              <w:top w:val="single" w:sz="8" w:space="0" w:color="000000"/>
              <w:left w:val="single" w:sz="8" w:space="0" w:color="000000"/>
              <w:bottom w:val="single" w:sz="8" w:space="0" w:color="000000"/>
              <w:right w:val="single" w:sz="8" w:space="0" w:color="000000"/>
            </w:tcBorders>
            <w:vAlign w:val="center"/>
          </w:tcPr>
          <w:p w:rsidR="00F01B2C" w:rsidRPr="008339AD" w:rsidRDefault="00F01B2C" w:rsidP="00EE379C">
            <w:pPr>
              <w:pStyle w:val="Default"/>
              <w:ind w:firstLine="450"/>
              <w:jc w:val="both"/>
              <w:rPr>
                <w:sz w:val="20"/>
                <w:szCs w:val="20"/>
                <w:lang w:val="ro-RO"/>
              </w:rPr>
            </w:pPr>
          </w:p>
        </w:tc>
        <w:tc>
          <w:tcPr>
            <w:tcW w:w="972" w:type="dxa"/>
            <w:tcBorders>
              <w:top w:val="single" w:sz="8" w:space="0" w:color="000000"/>
              <w:left w:val="single" w:sz="8" w:space="0" w:color="000000"/>
              <w:bottom w:val="single" w:sz="8" w:space="0" w:color="000000"/>
              <w:right w:val="single" w:sz="8" w:space="0" w:color="000000"/>
            </w:tcBorders>
            <w:vAlign w:val="center"/>
          </w:tcPr>
          <w:p w:rsidR="00F01B2C" w:rsidRPr="008339AD" w:rsidRDefault="00F01B2C" w:rsidP="00EE379C">
            <w:pPr>
              <w:pStyle w:val="Default"/>
              <w:ind w:firstLine="450"/>
              <w:jc w:val="both"/>
              <w:rPr>
                <w:sz w:val="20"/>
                <w:szCs w:val="20"/>
                <w:lang w:val="ro-RO"/>
              </w:rPr>
            </w:pPr>
          </w:p>
        </w:tc>
      </w:tr>
      <w:tr w:rsidR="00F01B2C" w:rsidRPr="008339AD" w:rsidTr="00980985">
        <w:trPr>
          <w:trHeight w:val="285"/>
        </w:trPr>
        <w:tc>
          <w:tcPr>
            <w:tcW w:w="7088" w:type="dxa"/>
            <w:tcBorders>
              <w:left w:val="single" w:sz="8" w:space="0" w:color="000000"/>
              <w:bottom w:val="single" w:sz="8" w:space="0" w:color="000000"/>
              <w:right w:val="single" w:sz="4" w:space="0" w:color="auto"/>
            </w:tcBorders>
          </w:tcPr>
          <w:p w:rsidR="00F01B2C" w:rsidRPr="008339AD" w:rsidRDefault="00F01B2C" w:rsidP="005A68CB">
            <w:pPr>
              <w:pStyle w:val="Default"/>
              <w:jc w:val="both"/>
              <w:rPr>
                <w:szCs w:val="22"/>
                <w:lang w:val="ro-RO"/>
              </w:rPr>
            </w:pPr>
            <w:r w:rsidRPr="008339AD">
              <w:rPr>
                <w:szCs w:val="22"/>
                <w:lang w:val="ro-RO"/>
              </w:rPr>
              <w:t>Transmite un sentiment de încredere</w:t>
            </w:r>
          </w:p>
        </w:tc>
        <w:tc>
          <w:tcPr>
            <w:tcW w:w="1647" w:type="dxa"/>
            <w:tcBorders>
              <w:top w:val="single" w:sz="8" w:space="0" w:color="000000"/>
              <w:left w:val="single" w:sz="4" w:space="0" w:color="auto"/>
              <w:bottom w:val="single" w:sz="8" w:space="0" w:color="000000"/>
              <w:right w:val="single" w:sz="4" w:space="0" w:color="auto"/>
            </w:tcBorders>
            <w:vAlign w:val="center"/>
          </w:tcPr>
          <w:p w:rsidR="00F01B2C" w:rsidRPr="008339AD" w:rsidRDefault="00F01B2C" w:rsidP="00EE379C">
            <w:pPr>
              <w:pStyle w:val="Default"/>
              <w:ind w:firstLine="450"/>
              <w:jc w:val="both"/>
              <w:rPr>
                <w:sz w:val="20"/>
                <w:szCs w:val="20"/>
                <w:lang w:val="ro-RO"/>
              </w:rPr>
            </w:pPr>
          </w:p>
        </w:tc>
        <w:tc>
          <w:tcPr>
            <w:tcW w:w="1134" w:type="dxa"/>
            <w:tcBorders>
              <w:top w:val="single" w:sz="8" w:space="0" w:color="000000"/>
              <w:left w:val="single" w:sz="4" w:space="0" w:color="auto"/>
              <w:bottom w:val="single" w:sz="8" w:space="0" w:color="000000"/>
              <w:right w:val="single" w:sz="4" w:space="0" w:color="auto"/>
            </w:tcBorders>
            <w:vAlign w:val="center"/>
          </w:tcPr>
          <w:p w:rsidR="00F01B2C" w:rsidRPr="008339AD" w:rsidRDefault="00F01B2C" w:rsidP="00EE379C">
            <w:pPr>
              <w:pStyle w:val="Default"/>
              <w:ind w:firstLine="450"/>
              <w:jc w:val="both"/>
              <w:rPr>
                <w:sz w:val="20"/>
                <w:szCs w:val="20"/>
                <w:lang w:val="ro-RO"/>
              </w:rPr>
            </w:pPr>
          </w:p>
        </w:tc>
        <w:tc>
          <w:tcPr>
            <w:tcW w:w="1417" w:type="dxa"/>
            <w:tcBorders>
              <w:top w:val="single" w:sz="8" w:space="0" w:color="000000"/>
              <w:left w:val="single" w:sz="4" w:space="0" w:color="auto"/>
              <w:bottom w:val="single" w:sz="8" w:space="0" w:color="000000"/>
              <w:right w:val="single" w:sz="4" w:space="0" w:color="auto"/>
            </w:tcBorders>
            <w:vAlign w:val="center"/>
          </w:tcPr>
          <w:p w:rsidR="00F01B2C" w:rsidRPr="008339AD" w:rsidRDefault="00F01B2C" w:rsidP="00EE379C">
            <w:pPr>
              <w:pStyle w:val="Default"/>
              <w:ind w:firstLine="450"/>
              <w:jc w:val="both"/>
              <w:rPr>
                <w:sz w:val="20"/>
                <w:szCs w:val="20"/>
                <w:lang w:val="ro-RO"/>
              </w:rPr>
            </w:pPr>
          </w:p>
        </w:tc>
        <w:tc>
          <w:tcPr>
            <w:tcW w:w="851" w:type="dxa"/>
            <w:tcBorders>
              <w:top w:val="single" w:sz="8" w:space="0" w:color="000000"/>
              <w:left w:val="single" w:sz="4" w:space="0" w:color="auto"/>
              <w:bottom w:val="single" w:sz="8" w:space="0" w:color="000000"/>
              <w:right w:val="single" w:sz="8" w:space="0" w:color="000000"/>
            </w:tcBorders>
            <w:vAlign w:val="center"/>
          </w:tcPr>
          <w:p w:rsidR="00F01B2C" w:rsidRPr="008339AD" w:rsidRDefault="00F01B2C" w:rsidP="00EE379C">
            <w:pPr>
              <w:pStyle w:val="Default"/>
              <w:ind w:firstLine="450"/>
              <w:jc w:val="both"/>
              <w:rPr>
                <w:sz w:val="20"/>
                <w:szCs w:val="20"/>
                <w:lang w:val="ro-RO"/>
              </w:rPr>
            </w:pPr>
          </w:p>
        </w:tc>
        <w:tc>
          <w:tcPr>
            <w:tcW w:w="1012" w:type="dxa"/>
            <w:tcBorders>
              <w:top w:val="single" w:sz="8" w:space="0" w:color="000000"/>
              <w:left w:val="single" w:sz="8" w:space="0" w:color="000000"/>
              <w:bottom w:val="single" w:sz="8" w:space="0" w:color="000000"/>
              <w:right w:val="single" w:sz="8" w:space="0" w:color="000000"/>
            </w:tcBorders>
            <w:vAlign w:val="center"/>
          </w:tcPr>
          <w:p w:rsidR="00F01B2C" w:rsidRPr="008339AD" w:rsidRDefault="00F01B2C" w:rsidP="00EE379C">
            <w:pPr>
              <w:pStyle w:val="Default"/>
              <w:ind w:firstLine="450"/>
              <w:jc w:val="both"/>
              <w:rPr>
                <w:sz w:val="20"/>
                <w:szCs w:val="20"/>
                <w:lang w:val="ro-RO"/>
              </w:rPr>
            </w:pPr>
          </w:p>
        </w:tc>
        <w:tc>
          <w:tcPr>
            <w:tcW w:w="972" w:type="dxa"/>
            <w:tcBorders>
              <w:top w:val="single" w:sz="8" w:space="0" w:color="000000"/>
              <w:left w:val="single" w:sz="8" w:space="0" w:color="000000"/>
              <w:bottom w:val="single" w:sz="8" w:space="0" w:color="000000"/>
              <w:right w:val="single" w:sz="8" w:space="0" w:color="000000"/>
            </w:tcBorders>
            <w:vAlign w:val="center"/>
          </w:tcPr>
          <w:p w:rsidR="00F01B2C" w:rsidRPr="008339AD" w:rsidRDefault="00F01B2C" w:rsidP="00EE379C">
            <w:pPr>
              <w:pStyle w:val="Default"/>
              <w:ind w:firstLine="450"/>
              <w:jc w:val="both"/>
              <w:rPr>
                <w:sz w:val="20"/>
                <w:szCs w:val="20"/>
                <w:lang w:val="ro-RO"/>
              </w:rPr>
            </w:pPr>
          </w:p>
        </w:tc>
      </w:tr>
      <w:tr w:rsidR="00F01B2C" w:rsidRPr="008339AD" w:rsidTr="00980985">
        <w:trPr>
          <w:trHeight w:val="285"/>
        </w:trPr>
        <w:tc>
          <w:tcPr>
            <w:tcW w:w="7088" w:type="dxa"/>
            <w:tcBorders>
              <w:left w:val="single" w:sz="8" w:space="0" w:color="000000"/>
              <w:bottom w:val="single" w:sz="8" w:space="0" w:color="000000"/>
              <w:right w:val="single" w:sz="4" w:space="0" w:color="auto"/>
            </w:tcBorders>
          </w:tcPr>
          <w:p w:rsidR="00F01B2C" w:rsidRPr="008339AD" w:rsidRDefault="00F01B2C" w:rsidP="005A68CB">
            <w:pPr>
              <w:pStyle w:val="Default"/>
              <w:jc w:val="both"/>
              <w:rPr>
                <w:szCs w:val="22"/>
                <w:lang w:val="ro-RO"/>
              </w:rPr>
            </w:pPr>
            <w:r w:rsidRPr="008339AD">
              <w:rPr>
                <w:szCs w:val="22"/>
                <w:lang w:val="ro-RO"/>
              </w:rPr>
              <w:t>Are un limbaj verbal clar</w:t>
            </w:r>
          </w:p>
        </w:tc>
        <w:tc>
          <w:tcPr>
            <w:tcW w:w="1647" w:type="dxa"/>
            <w:tcBorders>
              <w:top w:val="single" w:sz="8" w:space="0" w:color="000000"/>
              <w:left w:val="single" w:sz="4" w:space="0" w:color="auto"/>
              <w:bottom w:val="single" w:sz="8" w:space="0" w:color="000000"/>
              <w:right w:val="single" w:sz="4" w:space="0" w:color="auto"/>
            </w:tcBorders>
            <w:vAlign w:val="center"/>
          </w:tcPr>
          <w:p w:rsidR="00F01B2C" w:rsidRPr="008339AD" w:rsidRDefault="00F01B2C" w:rsidP="00EE379C">
            <w:pPr>
              <w:pStyle w:val="Default"/>
              <w:ind w:firstLine="450"/>
              <w:jc w:val="both"/>
              <w:rPr>
                <w:sz w:val="20"/>
                <w:szCs w:val="20"/>
                <w:lang w:val="ro-RO"/>
              </w:rPr>
            </w:pPr>
          </w:p>
        </w:tc>
        <w:tc>
          <w:tcPr>
            <w:tcW w:w="1134" w:type="dxa"/>
            <w:tcBorders>
              <w:top w:val="single" w:sz="8" w:space="0" w:color="000000"/>
              <w:left w:val="single" w:sz="4" w:space="0" w:color="auto"/>
              <w:bottom w:val="single" w:sz="8" w:space="0" w:color="000000"/>
              <w:right w:val="single" w:sz="4" w:space="0" w:color="auto"/>
            </w:tcBorders>
            <w:vAlign w:val="center"/>
          </w:tcPr>
          <w:p w:rsidR="00F01B2C" w:rsidRPr="008339AD" w:rsidRDefault="00F01B2C" w:rsidP="00EE379C">
            <w:pPr>
              <w:pStyle w:val="Default"/>
              <w:ind w:firstLine="450"/>
              <w:jc w:val="both"/>
              <w:rPr>
                <w:sz w:val="20"/>
                <w:szCs w:val="20"/>
                <w:lang w:val="ro-RO"/>
              </w:rPr>
            </w:pPr>
          </w:p>
        </w:tc>
        <w:tc>
          <w:tcPr>
            <w:tcW w:w="1417" w:type="dxa"/>
            <w:tcBorders>
              <w:top w:val="single" w:sz="8" w:space="0" w:color="000000"/>
              <w:left w:val="single" w:sz="4" w:space="0" w:color="auto"/>
              <w:bottom w:val="single" w:sz="8" w:space="0" w:color="000000"/>
              <w:right w:val="single" w:sz="4" w:space="0" w:color="auto"/>
            </w:tcBorders>
            <w:vAlign w:val="center"/>
          </w:tcPr>
          <w:p w:rsidR="00F01B2C" w:rsidRPr="008339AD" w:rsidRDefault="00F01B2C" w:rsidP="00EE379C">
            <w:pPr>
              <w:pStyle w:val="Default"/>
              <w:ind w:firstLine="450"/>
              <w:jc w:val="both"/>
              <w:rPr>
                <w:sz w:val="20"/>
                <w:szCs w:val="20"/>
                <w:lang w:val="ro-RO"/>
              </w:rPr>
            </w:pPr>
          </w:p>
        </w:tc>
        <w:tc>
          <w:tcPr>
            <w:tcW w:w="851" w:type="dxa"/>
            <w:tcBorders>
              <w:top w:val="single" w:sz="8" w:space="0" w:color="000000"/>
              <w:left w:val="single" w:sz="4" w:space="0" w:color="auto"/>
              <w:bottom w:val="single" w:sz="8" w:space="0" w:color="000000"/>
              <w:right w:val="single" w:sz="8" w:space="0" w:color="000000"/>
            </w:tcBorders>
            <w:vAlign w:val="center"/>
          </w:tcPr>
          <w:p w:rsidR="00F01B2C" w:rsidRPr="008339AD" w:rsidRDefault="00F01B2C" w:rsidP="00EE379C">
            <w:pPr>
              <w:pStyle w:val="Default"/>
              <w:ind w:firstLine="450"/>
              <w:jc w:val="both"/>
              <w:rPr>
                <w:sz w:val="20"/>
                <w:szCs w:val="20"/>
                <w:lang w:val="ro-RO"/>
              </w:rPr>
            </w:pPr>
          </w:p>
        </w:tc>
        <w:tc>
          <w:tcPr>
            <w:tcW w:w="1012" w:type="dxa"/>
            <w:tcBorders>
              <w:top w:val="single" w:sz="8" w:space="0" w:color="000000"/>
              <w:left w:val="single" w:sz="8" w:space="0" w:color="000000"/>
              <w:bottom w:val="single" w:sz="8" w:space="0" w:color="000000"/>
              <w:right w:val="single" w:sz="8" w:space="0" w:color="000000"/>
            </w:tcBorders>
            <w:vAlign w:val="center"/>
          </w:tcPr>
          <w:p w:rsidR="00F01B2C" w:rsidRPr="008339AD" w:rsidRDefault="00F01B2C" w:rsidP="00EE379C">
            <w:pPr>
              <w:pStyle w:val="Default"/>
              <w:ind w:firstLine="450"/>
              <w:jc w:val="both"/>
              <w:rPr>
                <w:sz w:val="20"/>
                <w:szCs w:val="20"/>
                <w:lang w:val="ro-RO"/>
              </w:rPr>
            </w:pPr>
          </w:p>
        </w:tc>
        <w:tc>
          <w:tcPr>
            <w:tcW w:w="972" w:type="dxa"/>
            <w:tcBorders>
              <w:top w:val="single" w:sz="8" w:space="0" w:color="000000"/>
              <w:left w:val="single" w:sz="8" w:space="0" w:color="000000"/>
              <w:bottom w:val="single" w:sz="8" w:space="0" w:color="000000"/>
              <w:right w:val="single" w:sz="8" w:space="0" w:color="000000"/>
            </w:tcBorders>
            <w:vAlign w:val="center"/>
          </w:tcPr>
          <w:p w:rsidR="00F01B2C" w:rsidRPr="008339AD" w:rsidRDefault="00F01B2C" w:rsidP="00EE379C">
            <w:pPr>
              <w:pStyle w:val="Default"/>
              <w:ind w:firstLine="450"/>
              <w:jc w:val="both"/>
              <w:rPr>
                <w:sz w:val="20"/>
                <w:szCs w:val="20"/>
                <w:lang w:val="ro-RO"/>
              </w:rPr>
            </w:pPr>
          </w:p>
        </w:tc>
      </w:tr>
      <w:tr w:rsidR="00F01B2C" w:rsidRPr="008339AD" w:rsidTr="00980985">
        <w:trPr>
          <w:trHeight w:val="285"/>
        </w:trPr>
        <w:tc>
          <w:tcPr>
            <w:tcW w:w="7088" w:type="dxa"/>
            <w:tcBorders>
              <w:left w:val="single" w:sz="8" w:space="0" w:color="000000"/>
              <w:bottom w:val="single" w:sz="8" w:space="0" w:color="000000"/>
              <w:right w:val="single" w:sz="4" w:space="0" w:color="auto"/>
            </w:tcBorders>
          </w:tcPr>
          <w:p w:rsidR="00F01B2C" w:rsidRPr="008339AD" w:rsidRDefault="00F01B2C" w:rsidP="005A68CB">
            <w:pPr>
              <w:pStyle w:val="Default"/>
              <w:jc w:val="both"/>
              <w:rPr>
                <w:szCs w:val="22"/>
                <w:lang w:val="ro-RO"/>
              </w:rPr>
            </w:pPr>
            <w:r w:rsidRPr="008339AD">
              <w:rPr>
                <w:szCs w:val="22"/>
                <w:lang w:val="ro-RO"/>
              </w:rPr>
              <w:t>Manierele şi gesturile sunt adecvate</w:t>
            </w:r>
          </w:p>
        </w:tc>
        <w:tc>
          <w:tcPr>
            <w:tcW w:w="1647" w:type="dxa"/>
            <w:tcBorders>
              <w:top w:val="single" w:sz="8" w:space="0" w:color="000000"/>
              <w:left w:val="single" w:sz="4" w:space="0" w:color="auto"/>
              <w:bottom w:val="single" w:sz="8" w:space="0" w:color="000000"/>
              <w:right w:val="single" w:sz="4" w:space="0" w:color="auto"/>
            </w:tcBorders>
            <w:vAlign w:val="center"/>
          </w:tcPr>
          <w:p w:rsidR="00F01B2C" w:rsidRPr="008339AD" w:rsidRDefault="00F01B2C" w:rsidP="00EE379C">
            <w:pPr>
              <w:pStyle w:val="Default"/>
              <w:ind w:firstLine="450"/>
              <w:jc w:val="both"/>
              <w:rPr>
                <w:sz w:val="20"/>
                <w:szCs w:val="20"/>
                <w:lang w:val="ro-RO"/>
              </w:rPr>
            </w:pPr>
          </w:p>
        </w:tc>
        <w:tc>
          <w:tcPr>
            <w:tcW w:w="1134" w:type="dxa"/>
            <w:tcBorders>
              <w:top w:val="single" w:sz="8" w:space="0" w:color="000000"/>
              <w:left w:val="single" w:sz="4" w:space="0" w:color="auto"/>
              <w:bottom w:val="single" w:sz="8" w:space="0" w:color="000000"/>
              <w:right w:val="single" w:sz="4" w:space="0" w:color="auto"/>
            </w:tcBorders>
            <w:vAlign w:val="center"/>
          </w:tcPr>
          <w:p w:rsidR="00F01B2C" w:rsidRPr="008339AD" w:rsidRDefault="00F01B2C" w:rsidP="00EE379C">
            <w:pPr>
              <w:pStyle w:val="Default"/>
              <w:ind w:firstLine="450"/>
              <w:jc w:val="both"/>
              <w:rPr>
                <w:sz w:val="20"/>
                <w:szCs w:val="20"/>
                <w:lang w:val="ro-RO"/>
              </w:rPr>
            </w:pPr>
          </w:p>
        </w:tc>
        <w:tc>
          <w:tcPr>
            <w:tcW w:w="1417" w:type="dxa"/>
            <w:tcBorders>
              <w:top w:val="single" w:sz="8" w:space="0" w:color="000000"/>
              <w:left w:val="single" w:sz="4" w:space="0" w:color="auto"/>
              <w:bottom w:val="single" w:sz="8" w:space="0" w:color="000000"/>
              <w:right w:val="single" w:sz="4" w:space="0" w:color="auto"/>
            </w:tcBorders>
            <w:vAlign w:val="center"/>
          </w:tcPr>
          <w:p w:rsidR="00F01B2C" w:rsidRPr="008339AD" w:rsidRDefault="00F01B2C" w:rsidP="00EE379C">
            <w:pPr>
              <w:pStyle w:val="Default"/>
              <w:ind w:firstLine="450"/>
              <w:jc w:val="both"/>
              <w:rPr>
                <w:sz w:val="20"/>
                <w:szCs w:val="20"/>
                <w:lang w:val="ro-RO"/>
              </w:rPr>
            </w:pPr>
          </w:p>
        </w:tc>
        <w:tc>
          <w:tcPr>
            <w:tcW w:w="851" w:type="dxa"/>
            <w:tcBorders>
              <w:top w:val="single" w:sz="8" w:space="0" w:color="000000"/>
              <w:left w:val="single" w:sz="4" w:space="0" w:color="auto"/>
              <w:bottom w:val="single" w:sz="8" w:space="0" w:color="000000"/>
              <w:right w:val="single" w:sz="8" w:space="0" w:color="000000"/>
            </w:tcBorders>
            <w:vAlign w:val="center"/>
          </w:tcPr>
          <w:p w:rsidR="00F01B2C" w:rsidRPr="008339AD" w:rsidRDefault="00F01B2C" w:rsidP="00EE379C">
            <w:pPr>
              <w:pStyle w:val="Default"/>
              <w:ind w:firstLine="450"/>
              <w:jc w:val="both"/>
              <w:rPr>
                <w:sz w:val="20"/>
                <w:szCs w:val="20"/>
                <w:lang w:val="ro-RO"/>
              </w:rPr>
            </w:pPr>
          </w:p>
        </w:tc>
        <w:tc>
          <w:tcPr>
            <w:tcW w:w="1012" w:type="dxa"/>
            <w:tcBorders>
              <w:top w:val="single" w:sz="8" w:space="0" w:color="000000"/>
              <w:left w:val="single" w:sz="8" w:space="0" w:color="000000"/>
              <w:bottom w:val="single" w:sz="8" w:space="0" w:color="000000"/>
              <w:right w:val="single" w:sz="8" w:space="0" w:color="000000"/>
            </w:tcBorders>
            <w:vAlign w:val="center"/>
          </w:tcPr>
          <w:p w:rsidR="00F01B2C" w:rsidRPr="008339AD" w:rsidRDefault="00F01B2C" w:rsidP="00EE379C">
            <w:pPr>
              <w:pStyle w:val="Default"/>
              <w:ind w:firstLine="450"/>
              <w:jc w:val="both"/>
              <w:rPr>
                <w:sz w:val="20"/>
                <w:szCs w:val="20"/>
                <w:lang w:val="ro-RO"/>
              </w:rPr>
            </w:pPr>
          </w:p>
        </w:tc>
        <w:tc>
          <w:tcPr>
            <w:tcW w:w="972" w:type="dxa"/>
            <w:tcBorders>
              <w:top w:val="single" w:sz="8" w:space="0" w:color="000000"/>
              <w:left w:val="single" w:sz="8" w:space="0" w:color="000000"/>
              <w:bottom w:val="single" w:sz="8" w:space="0" w:color="000000"/>
              <w:right w:val="single" w:sz="8" w:space="0" w:color="000000"/>
            </w:tcBorders>
            <w:vAlign w:val="center"/>
          </w:tcPr>
          <w:p w:rsidR="00F01B2C" w:rsidRPr="008339AD" w:rsidRDefault="00F01B2C" w:rsidP="00EE379C">
            <w:pPr>
              <w:pStyle w:val="Default"/>
              <w:ind w:firstLine="450"/>
              <w:jc w:val="both"/>
              <w:rPr>
                <w:sz w:val="20"/>
                <w:szCs w:val="20"/>
                <w:lang w:val="ro-RO"/>
              </w:rPr>
            </w:pPr>
          </w:p>
        </w:tc>
      </w:tr>
      <w:tr w:rsidR="00F01B2C" w:rsidRPr="008339AD" w:rsidTr="00980985">
        <w:trPr>
          <w:trHeight w:val="285"/>
        </w:trPr>
        <w:tc>
          <w:tcPr>
            <w:tcW w:w="7088" w:type="dxa"/>
            <w:tcBorders>
              <w:left w:val="single" w:sz="8" w:space="0" w:color="000000"/>
              <w:bottom w:val="single" w:sz="8" w:space="0" w:color="000000"/>
              <w:right w:val="single" w:sz="4" w:space="0" w:color="auto"/>
            </w:tcBorders>
          </w:tcPr>
          <w:p w:rsidR="00F01B2C" w:rsidRPr="008339AD" w:rsidRDefault="00F01B2C" w:rsidP="005A68CB">
            <w:pPr>
              <w:pStyle w:val="Default"/>
              <w:jc w:val="both"/>
              <w:rPr>
                <w:szCs w:val="22"/>
                <w:lang w:val="ro-RO"/>
              </w:rPr>
            </w:pPr>
            <w:r w:rsidRPr="008339AD">
              <w:rPr>
                <w:sz w:val="22"/>
                <w:szCs w:val="22"/>
                <w:lang w:val="ro-RO"/>
              </w:rPr>
              <w:lastRenderedPageBreak/>
              <w:t>Prezintă materialul informativ într-un ritm ce permite înţelegerea acestuia</w:t>
            </w:r>
          </w:p>
        </w:tc>
        <w:tc>
          <w:tcPr>
            <w:tcW w:w="1647" w:type="dxa"/>
            <w:tcBorders>
              <w:top w:val="single" w:sz="8" w:space="0" w:color="000000"/>
              <w:left w:val="single" w:sz="4" w:space="0" w:color="auto"/>
              <w:bottom w:val="single" w:sz="8" w:space="0" w:color="000000"/>
              <w:right w:val="single" w:sz="4" w:space="0" w:color="auto"/>
            </w:tcBorders>
            <w:vAlign w:val="center"/>
          </w:tcPr>
          <w:p w:rsidR="00F01B2C" w:rsidRPr="008339AD" w:rsidRDefault="00F01B2C" w:rsidP="00EE379C">
            <w:pPr>
              <w:pStyle w:val="Default"/>
              <w:ind w:firstLine="450"/>
              <w:jc w:val="both"/>
              <w:rPr>
                <w:sz w:val="20"/>
                <w:szCs w:val="20"/>
                <w:lang w:val="ro-RO"/>
              </w:rPr>
            </w:pPr>
          </w:p>
        </w:tc>
        <w:tc>
          <w:tcPr>
            <w:tcW w:w="1134" w:type="dxa"/>
            <w:tcBorders>
              <w:top w:val="single" w:sz="8" w:space="0" w:color="000000"/>
              <w:left w:val="single" w:sz="4" w:space="0" w:color="auto"/>
              <w:bottom w:val="single" w:sz="8" w:space="0" w:color="000000"/>
              <w:right w:val="single" w:sz="4" w:space="0" w:color="auto"/>
            </w:tcBorders>
            <w:vAlign w:val="center"/>
          </w:tcPr>
          <w:p w:rsidR="00F01B2C" w:rsidRPr="008339AD" w:rsidRDefault="00F01B2C" w:rsidP="00EE379C">
            <w:pPr>
              <w:pStyle w:val="Default"/>
              <w:ind w:firstLine="450"/>
              <w:jc w:val="both"/>
              <w:rPr>
                <w:sz w:val="20"/>
                <w:szCs w:val="20"/>
                <w:lang w:val="ro-RO"/>
              </w:rPr>
            </w:pPr>
          </w:p>
        </w:tc>
        <w:tc>
          <w:tcPr>
            <w:tcW w:w="1417" w:type="dxa"/>
            <w:tcBorders>
              <w:top w:val="single" w:sz="8" w:space="0" w:color="000000"/>
              <w:left w:val="single" w:sz="4" w:space="0" w:color="auto"/>
              <w:bottom w:val="single" w:sz="8" w:space="0" w:color="000000"/>
              <w:right w:val="single" w:sz="4" w:space="0" w:color="auto"/>
            </w:tcBorders>
            <w:vAlign w:val="center"/>
          </w:tcPr>
          <w:p w:rsidR="00F01B2C" w:rsidRPr="008339AD" w:rsidRDefault="00F01B2C" w:rsidP="00EE379C">
            <w:pPr>
              <w:pStyle w:val="Default"/>
              <w:ind w:firstLine="450"/>
              <w:jc w:val="both"/>
              <w:rPr>
                <w:sz w:val="20"/>
                <w:szCs w:val="20"/>
                <w:lang w:val="ro-RO"/>
              </w:rPr>
            </w:pPr>
          </w:p>
        </w:tc>
        <w:tc>
          <w:tcPr>
            <w:tcW w:w="851" w:type="dxa"/>
            <w:tcBorders>
              <w:top w:val="single" w:sz="8" w:space="0" w:color="000000"/>
              <w:left w:val="single" w:sz="4" w:space="0" w:color="auto"/>
              <w:bottom w:val="single" w:sz="8" w:space="0" w:color="000000"/>
              <w:right w:val="single" w:sz="8" w:space="0" w:color="000000"/>
            </w:tcBorders>
            <w:vAlign w:val="center"/>
          </w:tcPr>
          <w:p w:rsidR="00F01B2C" w:rsidRPr="008339AD" w:rsidRDefault="00F01B2C" w:rsidP="00EE379C">
            <w:pPr>
              <w:pStyle w:val="Default"/>
              <w:ind w:firstLine="450"/>
              <w:jc w:val="both"/>
              <w:rPr>
                <w:sz w:val="20"/>
                <w:szCs w:val="20"/>
                <w:lang w:val="ro-RO"/>
              </w:rPr>
            </w:pPr>
          </w:p>
        </w:tc>
        <w:tc>
          <w:tcPr>
            <w:tcW w:w="1012" w:type="dxa"/>
            <w:tcBorders>
              <w:top w:val="single" w:sz="8" w:space="0" w:color="000000"/>
              <w:left w:val="single" w:sz="8" w:space="0" w:color="000000"/>
              <w:bottom w:val="single" w:sz="8" w:space="0" w:color="000000"/>
              <w:right w:val="single" w:sz="8" w:space="0" w:color="000000"/>
            </w:tcBorders>
            <w:vAlign w:val="center"/>
          </w:tcPr>
          <w:p w:rsidR="00F01B2C" w:rsidRPr="008339AD" w:rsidRDefault="00F01B2C" w:rsidP="00EE379C">
            <w:pPr>
              <w:pStyle w:val="Default"/>
              <w:ind w:firstLine="450"/>
              <w:jc w:val="both"/>
              <w:rPr>
                <w:sz w:val="20"/>
                <w:szCs w:val="20"/>
                <w:lang w:val="ro-RO"/>
              </w:rPr>
            </w:pPr>
          </w:p>
        </w:tc>
        <w:tc>
          <w:tcPr>
            <w:tcW w:w="972" w:type="dxa"/>
            <w:tcBorders>
              <w:top w:val="single" w:sz="8" w:space="0" w:color="000000"/>
              <w:left w:val="single" w:sz="8" w:space="0" w:color="000000"/>
              <w:bottom w:val="single" w:sz="8" w:space="0" w:color="000000"/>
              <w:right w:val="single" w:sz="8" w:space="0" w:color="000000"/>
            </w:tcBorders>
            <w:vAlign w:val="center"/>
          </w:tcPr>
          <w:p w:rsidR="00F01B2C" w:rsidRPr="008339AD" w:rsidRDefault="00F01B2C" w:rsidP="00EE379C">
            <w:pPr>
              <w:pStyle w:val="Default"/>
              <w:ind w:firstLine="450"/>
              <w:jc w:val="both"/>
              <w:rPr>
                <w:sz w:val="20"/>
                <w:szCs w:val="20"/>
                <w:lang w:val="ro-RO"/>
              </w:rPr>
            </w:pPr>
          </w:p>
        </w:tc>
      </w:tr>
      <w:tr w:rsidR="00F01B2C" w:rsidRPr="008339AD" w:rsidTr="00980985">
        <w:trPr>
          <w:trHeight w:val="285"/>
        </w:trPr>
        <w:tc>
          <w:tcPr>
            <w:tcW w:w="7088" w:type="dxa"/>
            <w:tcBorders>
              <w:left w:val="single" w:sz="8" w:space="0" w:color="000000"/>
              <w:bottom w:val="single" w:sz="8" w:space="0" w:color="000000"/>
              <w:right w:val="single" w:sz="4" w:space="0" w:color="auto"/>
            </w:tcBorders>
          </w:tcPr>
          <w:p w:rsidR="00F01B2C" w:rsidRPr="008339AD" w:rsidRDefault="00F01B2C" w:rsidP="005A68CB">
            <w:pPr>
              <w:pStyle w:val="Default"/>
              <w:jc w:val="both"/>
              <w:rPr>
                <w:szCs w:val="22"/>
                <w:lang w:val="ro-RO"/>
              </w:rPr>
            </w:pPr>
            <w:r w:rsidRPr="008339AD">
              <w:rPr>
                <w:szCs w:val="22"/>
                <w:lang w:val="ro-RO"/>
              </w:rPr>
              <w:t>Menţine un contact vizual continuu cu studenţii</w:t>
            </w:r>
          </w:p>
        </w:tc>
        <w:tc>
          <w:tcPr>
            <w:tcW w:w="1647" w:type="dxa"/>
            <w:tcBorders>
              <w:top w:val="single" w:sz="8" w:space="0" w:color="000000"/>
              <w:left w:val="single" w:sz="4" w:space="0" w:color="auto"/>
              <w:bottom w:val="single" w:sz="8" w:space="0" w:color="000000"/>
              <w:right w:val="single" w:sz="4" w:space="0" w:color="auto"/>
            </w:tcBorders>
            <w:vAlign w:val="center"/>
          </w:tcPr>
          <w:p w:rsidR="00F01B2C" w:rsidRPr="008339AD" w:rsidRDefault="00F01B2C" w:rsidP="00EE379C">
            <w:pPr>
              <w:pStyle w:val="Default"/>
              <w:ind w:firstLine="450"/>
              <w:jc w:val="both"/>
              <w:rPr>
                <w:sz w:val="20"/>
                <w:szCs w:val="20"/>
                <w:lang w:val="ro-RO"/>
              </w:rPr>
            </w:pPr>
          </w:p>
        </w:tc>
        <w:tc>
          <w:tcPr>
            <w:tcW w:w="1134" w:type="dxa"/>
            <w:tcBorders>
              <w:top w:val="single" w:sz="8" w:space="0" w:color="000000"/>
              <w:left w:val="single" w:sz="4" w:space="0" w:color="auto"/>
              <w:bottom w:val="single" w:sz="8" w:space="0" w:color="000000"/>
              <w:right w:val="single" w:sz="4" w:space="0" w:color="auto"/>
            </w:tcBorders>
            <w:vAlign w:val="center"/>
          </w:tcPr>
          <w:p w:rsidR="00F01B2C" w:rsidRPr="008339AD" w:rsidRDefault="00F01B2C" w:rsidP="00EE379C">
            <w:pPr>
              <w:pStyle w:val="Default"/>
              <w:ind w:firstLine="450"/>
              <w:jc w:val="both"/>
              <w:rPr>
                <w:sz w:val="20"/>
                <w:szCs w:val="20"/>
                <w:lang w:val="ro-RO"/>
              </w:rPr>
            </w:pPr>
          </w:p>
        </w:tc>
        <w:tc>
          <w:tcPr>
            <w:tcW w:w="1417" w:type="dxa"/>
            <w:tcBorders>
              <w:top w:val="single" w:sz="8" w:space="0" w:color="000000"/>
              <w:left w:val="single" w:sz="4" w:space="0" w:color="auto"/>
              <w:bottom w:val="single" w:sz="8" w:space="0" w:color="000000"/>
              <w:right w:val="single" w:sz="4" w:space="0" w:color="auto"/>
            </w:tcBorders>
            <w:vAlign w:val="center"/>
          </w:tcPr>
          <w:p w:rsidR="00F01B2C" w:rsidRPr="008339AD" w:rsidRDefault="00F01B2C" w:rsidP="00EE379C">
            <w:pPr>
              <w:pStyle w:val="Default"/>
              <w:ind w:firstLine="450"/>
              <w:jc w:val="both"/>
              <w:rPr>
                <w:sz w:val="20"/>
                <w:szCs w:val="20"/>
                <w:lang w:val="ro-RO"/>
              </w:rPr>
            </w:pPr>
          </w:p>
        </w:tc>
        <w:tc>
          <w:tcPr>
            <w:tcW w:w="851" w:type="dxa"/>
            <w:tcBorders>
              <w:top w:val="single" w:sz="8" w:space="0" w:color="000000"/>
              <w:left w:val="single" w:sz="4" w:space="0" w:color="auto"/>
              <w:bottom w:val="single" w:sz="8" w:space="0" w:color="000000"/>
              <w:right w:val="single" w:sz="8" w:space="0" w:color="000000"/>
            </w:tcBorders>
            <w:vAlign w:val="center"/>
          </w:tcPr>
          <w:p w:rsidR="00F01B2C" w:rsidRPr="008339AD" w:rsidRDefault="00F01B2C" w:rsidP="00EE379C">
            <w:pPr>
              <w:pStyle w:val="Default"/>
              <w:ind w:firstLine="450"/>
              <w:jc w:val="both"/>
              <w:rPr>
                <w:sz w:val="20"/>
                <w:szCs w:val="20"/>
                <w:lang w:val="ro-RO"/>
              </w:rPr>
            </w:pPr>
          </w:p>
        </w:tc>
        <w:tc>
          <w:tcPr>
            <w:tcW w:w="1012" w:type="dxa"/>
            <w:tcBorders>
              <w:top w:val="single" w:sz="8" w:space="0" w:color="000000"/>
              <w:left w:val="single" w:sz="8" w:space="0" w:color="000000"/>
              <w:bottom w:val="single" w:sz="8" w:space="0" w:color="000000"/>
              <w:right w:val="single" w:sz="8" w:space="0" w:color="000000"/>
            </w:tcBorders>
            <w:vAlign w:val="center"/>
          </w:tcPr>
          <w:p w:rsidR="00F01B2C" w:rsidRPr="008339AD" w:rsidRDefault="00F01B2C" w:rsidP="00EE379C">
            <w:pPr>
              <w:pStyle w:val="Default"/>
              <w:ind w:firstLine="450"/>
              <w:jc w:val="both"/>
              <w:rPr>
                <w:sz w:val="20"/>
                <w:szCs w:val="20"/>
                <w:lang w:val="ro-RO"/>
              </w:rPr>
            </w:pPr>
          </w:p>
        </w:tc>
        <w:tc>
          <w:tcPr>
            <w:tcW w:w="972" w:type="dxa"/>
            <w:tcBorders>
              <w:top w:val="single" w:sz="8" w:space="0" w:color="000000"/>
              <w:left w:val="single" w:sz="8" w:space="0" w:color="000000"/>
              <w:bottom w:val="single" w:sz="8" w:space="0" w:color="000000"/>
              <w:right w:val="single" w:sz="8" w:space="0" w:color="000000"/>
            </w:tcBorders>
            <w:vAlign w:val="center"/>
          </w:tcPr>
          <w:p w:rsidR="00F01B2C" w:rsidRPr="008339AD" w:rsidRDefault="00F01B2C" w:rsidP="00EE379C">
            <w:pPr>
              <w:pStyle w:val="Default"/>
              <w:ind w:firstLine="450"/>
              <w:jc w:val="both"/>
              <w:rPr>
                <w:sz w:val="20"/>
                <w:szCs w:val="20"/>
                <w:lang w:val="ro-RO"/>
              </w:rPr>
            </w:pPr>
          </w:p>
        </w:tc>
      </w:tr>
      <w:tr w:rsidR="00F01B2C" w:rsidRPr="008339AD" w:rsidTr="00980985">
        <w:trPr>
          <w:trHeight w:val="285"/>
        </w:trPr>
        <w:tc>
          <w:tcPr>
            <w:tcW w:w="7088" w:type="dxa"/>
            <w:tcBorders>
              <w:left w:val="single" w:sz="8" w:space="0" w:color="000000"/>
              <w:bottom w:val="single" w:sz="8" w:space="0" w:color="000000"/>
              <w:right w:val="single" w:sz="4" w:space="0" w:color="auto"/>
            </w:tcBorders>
          </w:tcPr>
          <w:p w:rsidR="00F01B2C" w:rsidRPr="008339AD" w:rsidRDefault="00F01B2C" w:rsidP="005A68CB">
            <w:pPr>
              <w:pStyle w:val="Default"/>
              <w:jc w:val="both"/>
              <w:rPr>
                <w:szCs w:val="22"/>
                <w:lang w:val="ro-RO"/>
              </w:rPr>
            </w:pPr>
            <w:r w:rsidRPr="008339AD">
              <w:rPr>
                <w:szCs w:val="22"/>
                <w:lang w:val="ro-RO"/>
              </w:rPr>
              <w:t>Stimulează interesul studenţilor pentru subiect</w:t>
            </w:r>
          </w:p>
        </w:tc>
        <w:tc>
          <w:tcPr>
            <w:tcW w:w="1647" w:type="dxa"/>
            <w:tcBorders>
              <w:top w:val="single" w:sz="8" w:space="0" w:color="000000"/>
              <w:left w:val="single" w:sz="4" w:space="0" w:color="auto"/>
              <w:bottom w:val="single" w:sz="8" w:space="0" w:color="000000"/>
              <w:right w:val="single" w:sz="4" w:space="0" w:color="auto"/>
            </w:tcBorders>
            <w:vAlign w:val="center"/>
          </w:tcPr>
          <w:p w:rsidR="00F01B2C" w:rsidRPr="008339AD" w:rsidRDefault="00F01B2C" w:rsidP="00EE379C">
            <w:pPr>
              <w:pStyle w:val="Default"/>
              <w:ind w:firstLine="450"/>
              <w:jc w:val="both"/>
              <w:rPr>
                <w:sz w:val="20"/>
                <w:szCs w:val="20"/>
                <w:lang w:val="ro-RO"/>
              </w:rPr>
            </w:pPr>
          </w:p>
        </w:tc>
        <w:tc>
          <w:tcPr>
            <w:tcW w:w="1134" w:type="dxa"/>
            <w:tcBorders>
              <w:top w:val="single" w:sz="8" w:space="0" w:color="000000"/>
              <w:left w:val="single" w:sz="4" w:space="0" w:color="auto"/>
              <w:bottom w:val="single" w:sz="8" w:space="0" w:color="000000"/>
              <w:right w:val="single" w:sz="4" w:space="0" w:color="auto"/>
            </w:tcBorders>
            <w:vAlign w:val="center"/>
          </w:tcPr>
          <w:p w:rsidR="00F01B2C" w:rsidRPr="008339AD" w:rsidRDefault="00F01B2C" w:rsidP="00EE379C">
            <w:pPr>
              <w:pStyle w:val="Default"/>
              <w:ind w:firstLine="450"/>
              <w:jc w:val="both"/>
              <w:rPr>
                <w:sz w:val="20"/>
                <w:szCs w:val="20"/>
                <w:lang w:val="ro-RO"/>
              </w:rPr>
            </w:pPr>
          </w:p>
        </w:tc>
        <w:tc>
          <w:tcPr>
            <w:tcW w:w="1417" w:type="dxa"/>
            <w:tcBorders>
              <w:top w:val="single" w:sz="8" w:space="0" w:color="000000"/>
              <w:left w:val="single" w:sz="4" w:space="0" w:color="auto"/>
              <w:bottom w:val="single" w:sz="8" w:space="0" w:color="000000"/>
              <w:right w:val="single" w:sz="4" w:space="0" w:color="auto"/>
            </w:tcBorders>
            <w:vAlign w:val="center"/>
          </w:tcPr>
          <w:p w:rsidR="00F01B2C" w:rsidRPr="008339AD" w:rsidRDefault="00F01B2C" w:rsidP="00EE379C">
            <w:pPr>
              <w:pStyle w:val="Default"/>
              <w:ind w:firstLine="450"/>
              <w:jc w:val="both"/>
              <w:rPr>
                <w:sz w:val="20"/>
                <w:szCs w:val="20"/>
                <w:lang w:val="ro-RO"/>
              </w:rPr>
            </w:pPr>
          </w:p>
        </w:tc>
        <w:tc>
          <w:tcPr>
            <w:tcW w:w="851" w:type="dxa"/>
            <w:tcBorders>
              <w:top w:val="single" w:sz="8" w:space="0" w:color="000000"/>
              <w:left w:val="single" w:sz="4" w:space="0" w:color="auto"/>
              <w:bottom w:val="single" w:sz="8" w:space="0" w:color="000000"/>
              <w:right w:val="single" w:sz="8" w:space="0" w:color="000000"/>
            </w:tcBorders>
            <w:vAlign w:val="center"/>
          </w:tcPr>
          <w:p w:rsidR="00F01B2C" w:rsidRPr="008339AD" w:rsidRDefault="00F01B2C" w:rsidP="00EE379C">
            <w:pPr>
              <w:pStyle w:val="Default"/>
              <w:ind w:firstLine="450"/>
              <w:jc w:val="both"/>
              <w:rPr>
                <w:sz w:val="20"/>
                <w:szCs w:val="20"/>
                <w:lang w:val="ro-RO"/>
              </w:rPr>
            </w:pPr>
          </w:p>
        </w:tc>
        <w:tc>
          <w:tcPr>
            <w:tcW w:w="1012" w:type="dxa"/>
            <w:tcBorders>
              <w:top w:val="single" w:sz="8" w:space="0" w:color="000000"/>
              <w:left w:val="single" w:sz="8" w:space="0" w:color="000000"/>
              <w:bottom w:val="single" w:sz="8" w:space="0" w:color="000000"/>
              <w:right w:val="single" w:sz="8" w:space="0" w:color="000000"/>
            </w:tcBorders>
            <w:vAlign w:val="center"/>
          </w:tcPr>
          <w:p w:rsidR="00F01B2C" w:rsidRPr="008339AD" w:rsidRDefault="00F01B2C" w:rsidP="00EE379C">
            <w:pPr>
              <w:pStyle w:val="Default"/>
              <w:ind w:firstLine="450"/>
              <w:jc w:val="both"/>
              <w:rPr>
                <w:sz w:val="20"/>
                <w:szCs w:val="20"/>
                <w:lang w:val="ro-RO"/>
              </w:rPr>
            </w:pPr>
          </w:p>
        </w:tc>
        <w:tc>
          <w:tcPr>
            <w:tcW w:w="972" w:type="dxa"/>
            <w:tcBorders>
              <w:top w:val="single" w:sz="8" w:space="0" w:color="000000"/>
              <w:left w:val="single" w:sz="8" w:space="0" w:color="000000"/>
              <w:bottom w:val="single" w:sz="8" w:space="0" w:color="000000"/>
              <w:right w:val="single" w:sz="8" w:space="0" w:color="000000"/>
            </w:tcBorders>
            <w:vAlign w:val="center"/>
          </w:tcPr>
          <w:p w:rsidR="00F01B2C" w:rsidRPr="008339AD" w:rsidRDefault="00F01B2C" w:rsidP="00EE379C">
            <w:pPr>
              <w:pStyle w:val="Default"/>
              <w:ind w:firstLine="450"/>
              <w:jc w:val="both"/>
              <w:rPr>
                <w:sz w:val="20"/>
                <w:szCs w:val="20"/>
                <w:lang w:val="ro-RO"/>
              </w:rPr>
            </w:pPr>
          </w:p>
        </w:tc>
      </w:tr>
      <w:tr w:rsidR="00F01B2C" w:rsidRPr="008339AD" w:rsidTr="00980985">
        <w:trPr>
          <w:trHeight w:val="285"/>
        </w:trPr>
        <w:tc>
          <w:tcPr>
            <w:tcW w:w="7088" w:type="dxa"/>
            <w:tcBorders>
              <w:left w:val="single" w:sz="8" w:space="0" w:color="000000"/>
              <w:bottom w:val="single" w:sz="8" w:space="0" w:color="000000"/>
              <w:right w:val="single" w:sz="4" w:space="0" w:color="auto"/>
            </w:tcBorders>
          </w:tcPr>
          <w:p w:rsidR="00F01B2C" w:rsidRPr="008339AD" w:rsidRDefault="00F01B2C" w:rsidP="005A68CB">
            <w:pPr>
              <w:pStyle w:val="Default"/>
              <w:jc w:val="both"/>
              <w:rPr>
                <w:szCs w:val="22"/>
                <w:lang w:val="ro-RO"/>
              </w:rPr>
            </w:pPr>
            <w:r w:rsidRPr="008339AD">
              <w:rPr>
                <w:szCs w:val="22"/>
                <w:lang w:val="ro-RO"/>
              </w:rPr>
              <w:t>Încurajează studenţii să gîndească singuri</w:t>
            </w:r>
          </w:p>
        </w:tc>
        <w:tc>
          <w:tcPr>
            <w:tcW w:w="1647" w:type="dxa"/>
            <w:tcBorders>
              <w:top w:val="single" w:sz="8" w:space="0" w:color="000000"/>
              <w:left w:val="single" w:sz="4" w:space="0" w:color="auto"/>
              <w:bottom w:val="single" w:sz="8" w:space="0" w:color="000000"/>
              <w:right w:val="single" w:sz="4" w:space="0" w:color="auto"/>
            </w:tcBorders>
            <w:vAlign w:val="center"/>
          </w:tcPr>
          <w:p w:rsidR="00F01B2C" w:rsidRPr="008339AD" w:rsidRDefault="00F01B2C" w:rsidP="00EE379C">
            <w:pPr>
              <w:pStyle w:val="Default"/>
              <w:ind w:firstLine="450"/>
              <w:jc w:val="both"/>
              <w:rPr>
                <w:sz w:val="20"/>
                <w:szCs w:val="20"/>
                <w:lang w:val="ro-RO"/>
              </w:rPr>
            </w:pPr>
          </w:p>
        </w:tc>
        <w:tc>
          <w:tcPr>
            <w:tcW w:w="1134" w:type="dxa"/>
            <w:tcBorders>
              <w:top w:val="single" w:sz="8" w:space="0" w:color="000000"/>
              <w:left w:val="single" w:sz="4" w:space="0" w:color="auto"/>
              <w:bottom w:val="single" w:sz="8" w:space="0" w:color="000000"/>
              <w:right w:val="single" w:sz="4" w:space="0" w:color="auto"/>
            </w:tcBorders>
            <w:vAlign w:val="center"/>
          </w:tcPr>
          <w:p w:rsidR="00F01B2C" w:rsidRPr="008339AD" w:rsidRDefault="00F01B2C" w:rsidP="00EE379C">
            <w:pPr>
              <w:pStyle w:val="Default"/>
              <w:ind w:firstLine="450"/>
              <w:jc w:val="both"/>
              <w:rPr>
                <w:sz w:val="20"/>
                <w:szCs w:val="20"/>
                <w:lang w:val="ro-RO"/>
              </w:rPr>
            </w:pPr>
          </w:p>
        </w:tc>
        <w:tc>
          <w:tcPr>
            <w:tcW w:w="1417" w:type="dxa"/>
            <w:tcBorders>
              <w:top w:val="single" w:sz="8" w:space="0" w:color="000000"/>
              <w:left w:val="single" w:sz="4" w:space="0" w:color="auto"/>
              <w:bottom w:val="single" w:sz="8" w:space="0" w:color="000000"/>
              <w:right w:val="single" w:sz="4" w:space="0" w:color="auto"/>
            </w:tcBorders>
            <w:vAlign w:val="center"/>
          </w:tcPr>
          <w:p w:rsidR="00F01B2C" w:rsidRPr="008339AD" w:rsidRDefault="00F01B2C" w:rsidP="00EE379C">
            <w:pPr>
              <w:pStyle w:val="Default"/>
              <w:ind w:firstLine="450"/>
              <w:jc w:val="both"/>
              <w:rPr>
                <w:sz w:val="20"/>
                <w:szCs w:val="20"/>
                <w:lang w:val="ro-RO"/>
              </w:rPr>
            </w:pPr>
          </w:p>
        </w:tc>
        <w:tc>
          <w:tcPr>
            <w:tcW w:w="851" w:type="dxa"/>
            <w:tcBorders>
              <w:top w:val="single" w:sz="8" w:space="0" w:color="000000"/>
              <w:left w:val="single" w:sz="4" w:space="0" w:color="auto"/>
              <w:bottom w:val="single" w:sz="8" w:space="0" w:color="000000"/>
              <w:right w:val="single" w:sz="8" w:space="0" w:color="000000"/>
            </w:tcBorders>
            <w:vAlign w:val="center"/>
          </w:tcPr>
          <w:p w:rsidR="00F01B2C" w:rsidRPr="008339AD" w:rsidRDefault="00F01B2C" w:rsidP="00EE379C">
            <w:pPr>
              <w:pStyle w:val="Default"/>
              <w:ind w:firstLine="450"/>
              <w:jc w:val="both"/>
              <w:rPr>
                <w:sz w:val="20"/>
                <w:szCs w:val="20"/>
                <w:lang w:val="ro-RO"/>
              </w:rPr>
            </w:pPr>
          </w:p>
        </w:tc>
        <w:tc>
          <w:tcPr>
            <w:tcW w:w="1012" w:type="dxa"/>
            <w:tcBorders>
              <w:top w:val="single" w:sz="8" w:space="0" w:color="000000"/>
              <w:left w:val="single" w:sz="8" w:space="0" w:color="000000"/>
              <w:bottom w:val="single" w:sz="8" w:space="0" w:color="000000"/>
              <w:right w:val="single" w:sz="8" w:space="0" w:color="000000"/>
            </w:tcBorders>
            <w:vAlign w:val="center"/>
          </w:tcPr>
          <w:p w:rsidR="00F01B2C" w:rsidRPr="008339AD" w:rsidRDefault="00F01B2C" w:rsidP="00EE379C">
            <w:pPr>
              <w:pStyle w:val="Default"/>
              <w:ind w:firstLine="450"/>
              <w:jc w:val="both"/>
              <w:rPr>
                <w:sz w:val="20"/>
                <w:szCs w:val="20"/>
                <w:lang w:val="ro-RO"/>
              </w:rPr>
            </w:pPr>
          </w:p>
        </w:tc>
        <w:tc>
          <w:tcPr>
            <w:tcW w:w="972" w:type="dxa"/>
            <w:tcBorders>
              <w:top w:val="single" w:sz="8" w:space="0" w:color="000000"/>
              <w:left w:val="single" w:sz="8" w:space="0" w:color="000000"/>
              <w:bottom w:val="single" w:sz="8" w:space="0" w:color="000000"/>
              <w:right w:val="single" w:sz="8" w:space="0" w:color="000000"/>
            </w:tcBorders>
            <w:vAlign w:val="center"/>
          </w:tcPr>
          <w:p w:rsidR="00F01B2C" w:rsidRPr="008339AD" w:rsidRDefault="00F01B2C" w:rsidP="00EE379C">
            <w:pPr>
              <w:pStyle w:val="Default"/>
              <w:ind w:firstLine="450"/>
              <w:jc w:val="both"/>
              <w:rPr>
                <w:sz w:val="20"/>
                <w:szCs w:val="20"/>
                <w:lang w:val="ro-RO"/>
              </w:rPr>
            </w:pPr>
          </w:p>
        </w:tc>
      </w:tr>
      <w:tr w:rsidR="00F01B2C" w:rsidRPr="008339AD" w:rsidTr="00980985">
        <w:trPr>
          <w:trHeight w:val="285"/>
        </w:trPr>
        <w:tc>
          <w:tcPr>
            <w:tcW w:w="7088" w:type="dxa"/>
            <w:tcBorders>
              <w:left w:val="single" w:sz="8" w:space="0" w:color="000000"/>
              <w:bottom w:val="single" w:sz="8" w:space="0" w:color="000000"/>
              <w:right w:val="single" w:sz="4" w:space="0" w:color="auto"/>
            </w:tcBorders>
          </w:tcPr>
          <w:p w:rsidR="00F01B2C" w:rsidRPr="008339AD" w:rsidRDefault="00F01B2C" w:rsidP="005A68CB">
            <w:pPr>
              <w:pStyle w:val="Default"/>
              <w:jc w:val="both"/>
              <w:rPr>
                <w:szCs w:val="22"/>
                <w:lang w:val="ro-RO"/>
              </w:rPr>
            </w:pPr>
            <w:r w:rsidRPr="008339AD">
              <w:rPr>
                <w:szCs w:val="22"/>
                <w:lang w:val="ro-RO"/>
              </w:rPr>
              <w:t>Încurajează participare studenţilor</w:t>
            </w:r>
          </w:p>
        </w:tc>
        <w:tc>
          <w:tcPr>
            <w:tcW w:w="1647" w:type="dxa"/>
            <w:tcBorders>
              <w:top w:val="single" w:sz="8" w:space="0" w:color="000000"/>
              <w:left w:val="single" w:sz="4" w:space="0" w:color="auto"/>
              <w:bottom w:val="single" w:sz="8" w:space="0" w:color="000000"/>
              <w:right w:val="single" w:sz="4" w:space="0" w:color="auto"/>
            </w:tcBorders>
            <w:vAlign w:val="center"/>
          </w:tcPr>
          <w:p w:rsidR="00F01B2C" w:rsidRPr="008339AD" w:rsidRDefault="00F01B2C" w:rsidP="00EE379C">
            <w:pPr>
              <w:pStyle w:val="Default"/>
              <w:ind w:firstLine="450"/>
              <w:jc w:val="both"/>
              <w:rPr>
                <w:sz w:val="20"/>
                <w:szCs w:val="20"/>
                <w:lang w:val="ro-RO"/>
              </w:rPr>
            </w:pPr>
          </w:p>
        </w:tc>
        <w:tc>
          <w:tcPr>
            <w:tcW w:w="1134" w:type="dxa"/>
            <w:tcBorders>
              <w:top w:val="single" w:sz="8" w:space="0" w:color="000000"/>
              <w:left w:val="single" w:sz="4" w:space="0" w:color="auto"/>
              <w:bottom w:val="single" w:sz="8" w:space="0" w:color="000000"/>
              <w:right w:val="single" w:sz="4" w:space="0" w:color="auto"/>
            </w:tcBorders>
            <w:vAlign w:val="center"/>
          </w:tcPr>
          <w:p w:rsidR="00F01B2C" w:rsidRPr="008339AD" w:rsidRDefault="00F01B2C" w:rsidP="00EE379C">
            <w:pPr>
              <w:pStyle w:val="Default"/>
              <w:ind w:firstLine="450"/>
              <w:jc w:val="both"/>
              <w:rPr>
                <w:sz w:val="20"/>
                <w:szCs w:val="20"/>
                <w:lang w:val="ro-RO"/>
              </w:rPr>
            </w:pPr>
          </w:p>
        </w:tc>
        <w:tc>
          <w:tcPr>
            <w:tcW w:w="1417" w:type="dxa"/>
            <w:tcBorders>
              <w:top w:val="single" w:sz="8" w:space="0" w:color="000000"/>
              <w:left w:val="single" w:sz="4" w:space="0" w:color="auto"/>
              <w:bottom w:val="single" w:sz="8" w:space="0" w:color="000000"/>
              <w:right w:val="single" w:sz="4" w:space="0" w:color="auto"/>
            </w:tcBorders>
            <w:vAlign w:val="center"/>
          </w:tcPr>
          <w:p w:rsidR="00F01B2C" w:rsidRPr="008339AD" w:rsidRDefault="00F01B2C" w:rsidP="00EE379C">
            <w:pPr>
              <w:pStyle w:val="Default"/>
              <w:ind w:firstLine="450"/>
              <w:jc w:val="both"/>
              <w:rPr>
                <w:sz w:val="20"/>
                <w:szCs w:val="20"/>
                <w:lang w:val="ro-RO"/>
              </w:rPr>
            </w:pPr>
          </w:p>
        </w:tc>
        <w:tc>
          <w:tcPr>
            <w:tcW w:w="851" w:type="dxa"/>
            <w:tcBorders>
              <w:top w:val="single" w:sz="8" w:space="0" w:color="000000"/>
              <w:left w:val="single" w:sz="4" w:space="0" w:color="auto"/>
              <w:bottom w:val="single" w:sz="8" w:space="0" w:color="000000"/>
              <w:right w:val="single" w:sz="8" w:space="0" w:color="000000"/>
            </w:tcBorders>
            <w:vAlign w:val="center"/>
          </w:tcPr>
          <w:p w:rsidR="00F01B2C" w:rsidRPr="008339AD" w:rsidRDefault="00F01B2C" w:rsidP="00EE379C">
            <w:pPr>
              <w:pStyle w:val="Default"/>
              <w:ind w:firstLine="450"/>
              <w:jc w:val="both"/>
              <w:rPr>
                <w:sz w:val="20"/>
                <w:szCs w:val="20"/>
                <w:lang w:val="ro-RO"/>
              </w:rPr>
            </w:pPr>
          </w:p>
        </w:tc>
        <w:tc>
          <w:tcPr>
            <w:tcW w:w="1012" w:type="dxa"/>
            <w:tcBorders>
              <w:top w:val="single" w:sz="8" w:space="0" w:color="000000"/>
              <w:left w:val="single" w:sz="8" w:space="0" w:color="000000"/>
              <w:bottom w:val="single" w:sz="8" w:space="0" w:color="000000"/>
              <w:right w:val="single" w:sz="8" w:space="0" w:color="000000"/>
            </w:tcBorders>
            <w:vAlign w:val="center"/>
          </w:tcPr>
          <w:p w:rsidR="00F01B2C" w:rsidRPr="008339AD" w:rsidRDefault="00F01B2C" w:rsidP="00EE379C">
            <w:pPr>
              <w:pStyle w:val="Default"/>
              <w:ind w:firstLine="450"/>
              <w:jc w:val="both"/>
              <w:rPr>
                <w:sz w:val="20"/>
                <w:szCs w:val="20"/>
                <w:lang w:val="ro-RO"/>
              </w:rPr>
            </w:pPr>
          </w:p>
        </w:tc>
        <w:tc>
          <w:tcPr>
            <w:tcW w:w="972" w:type="dxa"/>
            <w:tcBorders>
              <w:top w:val="single" w:sz="8" w:space="0" w:color="000000"/>
              <w:left w:val="single" w:sz="8" w:space="0" w:color="000000"/>
              <w:bottom w:val="single" w:sz="8" w:space="0" w:color="000000"/>
              <w:right w:val="single" w:sz="8" w:space="0" w:color="000000"/>
            </w:tcBorders>
            <w:vAlign w:val="center"/>
          </w:tcPr>
          <w:p w:rsidR="00F01B2C" w:rsidRPr="008339AD" w:rsidRDefault="00F01B2C" w:rsidP="00EE379C">
            <w:pPr>
              <w:pStyle w:val="Default"/>
              <w:ind w:firstLine="450"/>
              <w:jc w:val="both"/>
              <w:rPr>
                <w:sz w:val="20"/>
                <w:szCs w:val="20"/>
                <w:lang w:val="ro-RO"/>
              </w:rPr>
            </w:pPr>
          </w:p>
        </w:tc>
      </w:tr>
      <w:tr w:rsidR="00F01B2C" w:rsidRPr="008339AD" w:rsidTr="00980985">
        <w:trPr>
          <w:trHeight w:val="285"/>
        </w:trPr>
        <w:tc>
          <w:tcPr>
            <w:tcW w:w="7088" w:type="dxa"/>
            <w:tcBorders>
              <w:left w:val="single" w:sz="8" w:space="0" w:color="000000"/>
              <w:bottom w:val="single" w:sz="8" w:space="0" w:color="000000"/>
              <w:right w:val="single" w:sz="4" w:space="0" w:color="auto"/>
            </w:tcBorders>
          </w:tcPr>
          <w:p w:rsidR="00F01B2C" w:rsidRPr="008339AD" w:rsidRDefault="00F01B2C" w:rsidP="005A68CB">
            <w:pPr>
              <w:pStyle w:val="Default"/>
              <w:jc w:val="both"/>
              <w:rPr>
                <w:szCs w:val="22"/>
                <w:lang w:val="ro-RO"/>
              </w:rPr>
            </w:pPr>
            <w:r w:rsidRPr="008339AD">
              <w:rPr>
                <w:szCs w:val="22"/>
                <w:lang w:val="ro-RO"/>
              </w:rPr>
              <w:t>Încurajează întrebările din partea studenţilor</w:t>
            </w:r>
          </w:p>
        </w:tc>
        <w:tc>
          <w:tcPr>
            <w:tcW w:w="1647" w:type="dxa"/>
            <w:tcBorders>
              <w:top w:val="single" w:sz="8" w:space="0" w:color="000000"/>
              <w:left w:val="single" w:sz="4" w:space="0" w:color="auto"/>
              <w:bottom w:val="single" w:sz="8" w:space="0" w:color="000000"/>
              <w:right w:val="single" w:sz="4" w:space="0" w:color="auto"/>
            </w:tcBorders>
            <w:vAlign w:val="center"/>
          </w:tcPr>
          <w:p w:rsidR="00F01B2C" w:rsidRPr="008339AD" w:rsidRDefault="00F01B2C" w:rsidP="00EE379C">
            <w:pPr>
              <w:pStyle w:val="Default"/>
              <w:ind w:firstLine="450"/>
              <w:jc w:val="both"/>
              <w:rPr>
                <w:sz w:val="20"/>
                <w:szCs w:val="20"/>
                <w:lang w:val="ro-RO"/>
              </w:rPr>
            </w:pPr>
          </w:p>
        </w:tc>
        <w:tc>
          <w:tcPr>
            <w:tcW w:w="1134" w:type="dxa"/>
            <w:tcBorders>
              <w:top w:val="single" w:sz="8" w:space="0" w:color="000000"/>
              <w:left w:val="single" w:sz="4" w:space="0" w:color="auto"/>
              <w:bottom w:val="single" w:sz="8" w:space="0" w:color="000000"/>
              <w:right w:val="single" w:sz="4" w:space="0" w:color="auto"/>
            </w:tcBorders>
            <w:vAlign w:val="center"/>
          </w:tcPr>
          <w:p w:rsidR="00F01B2C" w:rsidRPr="008339AD" w:rsidRDefault="00F01B2C" w:rsidP="00EE379C">
            <w:pPr>
              <w:pStyle w:val="Default"/>
              <w:ind w:firstLine="450"/>
              <w:jc w:val="both"/>
              <w:rPr>
                <w:sz w:val="20"/>
                <w:szCs w:val="20"/>
                <w:lang w:val="ro-RO"/>
              </w:rPr>
            </w:pPr>
          </w:p>
        </w:tc>
        <w:tc>
          <w:tcPr>
            <w:tcW w:w="1417" w:type="dxa"/>
            <w:tcBorders>
              <w:top w:val="single" w:sz="8" w:space="0" w:color="000000"/>
              <w:left w:val="single" w:sz="4" w:space="0" w:color="auto"/>
              <w:bottom w:val="single" w:sz="8" w:space="0" w:color="000000"/>
              <w:right w:val="single" w:sz="4" w:space="0" w:color="auto"/>
            </w:tcBorders>
            <w:vAlign w:val="center"/>
          </w:tcPr>
          <w:p w:rsidR="00F01B2C" w:rsidRPr="008339AD" w:rsidRDefault="00F01B2C" w:rsidP="00EE379C">
            <w:pPr>
              <w:pStyle w:val="Default"/>
              <w:ind w:firstLine="450"/>
              <w:jc w:val="both"/>
              <w:rPr>
                <w:sz w:val="20"/>
                <w:szCs w:val="20"/>
                <w:lang w:val="ro-RO"/>
              </w:rPr>
            </w:pPr>
          </w:p>
        </w:tc>
        <w:tc>
          <w:tcPr>
            <w:tcW w:w="851" w:type="dxa"/>
            <w:tcBorders>
              <w:top w:val="single" w:sz="8" w:space="0" w:color="000000"/>
              <w:left w:val="single" w:sz="4" w:space="0" w:color="auto"/>
              <w:bottom w:val="single" w:sz="8" w:space="0" w:color="000000"/>
              <w:right w:val="single" w:sz="8" w:space="0" w:color="000000"/>
            </w:tcBorders>
            <w:vAlign w:val="center"/>
          </w:tcPr>
          <w:p w:rsidR="00F01B2C" w:rsidRPr="008339AD" w:rsidRDefault="00F01B2C" w:rsidP="00EE379C">
            <w:pPr>
              <w:pStyle w:val="Default"/>
              <w:ind w:firstLine="450"/>
              <w:jc w:val="both"/>
              <w:rPr>
                <w:sz w:val="20"/>
                <w:szCs w:val="20"/>
                <w:lang w:val="ro-RO"/>
              </w:rPr>
            </w:pPr>
          </w:p>
        </w:tc>
        <w:tc>
          <w:tcPr>
            <w:tcW w:w="1012" w:type="dxa"/>
            <w:tcBorders>
              <w:top w:val="single" w:sz="8" w:space="0" w:color="000000"/>
              <w:left w:val="single" w:sz="8" w:space="0" w:color="000000"/>
              <w:bottom w:val="single" w:sz="8" w:space="0" w:color="000000"/>
              <w:right w:val="single" w:sz="8" w:space="0" w:color="000000"/>
            </w:tcBorders>
            <w:vAlign w:val="center"/>
          </w:tcPr>
          <w:p w:rsidR="00F01B2C" w:rsidRPr="008339AD" w:rsidRDefault="00F01B2C" w:rsidP="00EE379C">
            <w:pPr>
              <w:pStyle w:val="Default"/>
              <w:ind w:firstLine="450"/>
              <w:jc w:val="both"/>
              <w:rPr>
                <w:sz w:val="20"/>
                <w:szCs w:val="20"/>
                <w:lang w:val="ro-RO"/>
              </w:rPr>
            </w:pPr>
          </w:p>
        </w:tc>
        <w:tc>
          <w:tcPr>
            <w:tcW w:w="972" w:type="dxa"/>
            <w:tcBorders>
              <w:top w:val="single" w:sz="8" w:space="0" w:color="000000"/>
              <w:left w:val="single" w:sz="8" w:space="0" w:color="000000"/>
              <w:bottom w:val="single" w:sz="8" w:space="0" w:color="000000"/>
              <w:right w:val="single" w:sz="8" w:space="0" w:color="000000"/>
            </w:tcBorders>
            <w:vAlign w:val="center"/>
          </w:tcPr>
          <w:p w:rsidR="00F01B2C" w:rsidRPr="008339AD" w:rsidRDefault="00F01B2C" w:rsidP="00EE379C">
            <w:pPr>
              <w:pStyle w:val="Default"/>
              <w:ind w:firstLine="450"/>
              <w:jc w:val="both"/>
              <w:rPr>
                <w:sz w:val="20"/>
                <w:szCs w:val="20"/>
                <w:lang w:val="ro-RO"/>
              </w:rPr>
            </w:pPr>
          </w:p>
        </w:tc>
      </w:tr>
      <w:tr w:rsidR="00F01B2C" w:rsidRPr="008339AD" w:rsidTr="00980985">
        <w:trPr>
          <w:trHeight w:val="285"/>
        </w:trPr>
        <w:tc>
          <w:tcPr>
            <w:tcW w:w="7088" w:type="dxa"/>
            <w:tcBorders>
              <w:left w:val="single" w:sz="8" w:space="0" w:color="000000"/>
              <w:bottom w:val="single" w:sz="8" w:space="0" w:color="000000"/>
              <w:right w:val="single" w:sz="4" w:space="0" w:color="auto"/>
            </w:tcBorders>
          </w:tcPr>
          <w:p w:rsidR="00F01B2C" w:rsidRPr="008339AD" w:rsidRDefault="00F01B2C" w:rsidP="005A68CB">
            <w:pPr>
              <w:pStyle w:val="Default"/>
              <w:jc w:val="both"/>
              <w:rPr>
                <w:szCs w:val="22"/>
                <w:lang w:val="ro-RO"/>
              </w:rPr>
            </w:pPr>
            <w:r w:rsidRPr="008339AD">
              <w:rPr>
                <w:szCs w:val="22"/>
                <w:lang w:val="ro-RO"/>
              </w:rPr>
              <w:t>Clarifică întrebările puse de studenţi</w:t>
            </w:r>
          </w:p>
        </w:tc>
        <w:tc>
          <w:tcPr>
            <w:tcW w:w="1647" w:type="dxa"/>
            <w:tcBorders>
              <w:top w:val="single" w:sz="8" w:space="0" w:color="000000"/>
              <w:left w:val="single" w:sz="4" w:space="0" w:color="auto"/>
              <w:bottom w:val="single" w:sz="8" w:space="0" w:color="000000"/>
              <w:right w:val="single" w:sz="4" w:space="0" w:color="auto"/>
            </w:tcBorders>
            <w:vAlign w:val="center"/>
          </w:tcPr>
          <w:p w:rsidR="00F01B2C" w:rsidRPr="008339AD" w:rsidRDefault="00F01B2C" w:rsidP="00EE379C">
            <w:pPr>
              <w:pStyle w:val="Default"/>
              <w:ind w:firstLine="450"/>
              <w:jc w:val="both"/>
              <w:rPr>
                <w:sz w:val="20"/>
                <w:szCs w:val="20"/>
                <w:lang w:val="ro-RO"/>
              </w:rPr>
            </w:pPr>
          </w:p>
        </w:tc>
        <w:tc>
          <w:tcPr>
            <w:tcW w:w="1134" w:type="dxa"/>
            <w:tcBorders>
              <w:top w:val="single" w:sz="8" w:space="0" w:color="000000"/>
              <w:left w:val="single" w:sz="4" w:space="0" w:color="auto"/>
              <w:bottom w:val="single" w:sz="8" w:space="0" w:color="000000"/>
              <w:right w:val="single" w:sz="4" w:space="0" w:color="auto"/>
            </w:tcBorders>
            <w:vAlign w:val="center"/>
          </w:tcPr>
          <w:p w:rsidR="00F01B2C" w:rsidRPr="008339AD" w:rsidRDefault="00F01B2C" w:rsidP="00EE379C">
            <w:pPr>
              <w:pStyle w:val="Default"/>
              <w:ind w:firstLine="450"/>
              <w:jc w:val="both"/>
              <w:rPr>
                <w:sz w:val="20"/>
                <w:szCs w:val="20"/>
                <w:lang w:val="ro-RO"/>
              </w:rPr>
            </w:pPr>
          </w:p>
        </w:tc>
        <w:tc>
          <w:tcPr>
            <w:tcW w:w="1417" w:type="dxa"/>
            <w:tcBorders>
              <w:top w:val="single" w:sz="8" w:space="0" w:color="000000"/>
              <w:left w:val="single" w:sz="4" w:space="0" w:color="auto"/>
              <w:bottom w:val="single" w:sz="8" w:space="0" w:color="000000"/>
              <w:right w:val="single" w:sz="4" w:space="0" w:color="auto"/>
            </w:tcBorders>
            <w:vAlign w:val="center"/>
          </w:tcPr>
          <w:p w:rsidR="00F01B2C" w:rsidRPr="008339AD" w:rsidRDefault="00F01B2C" w:rsidP="00EE379C">
            <w:pPr>
              <w:pStyle w:val="Default"/>
              <w:ind w:firstLine="450"/>
              <w:jc w:val="both"/>
              <w:rPr>
                <w:sz w:val="20"/>
                <w:szCs w:val="20"/>
                <w:lang w:val="ro-RO"/>
              </w:rPr>
            </w:pPr>
          </w:p>
        </w:tc>
        <w:tc>
          <w:tcPr>
            <w:tcW w:w="851" w:type="dxa"/>
            <w:tcBorders>
              <w:top w:val="single" w:sz="8" w:space="0" w:color="000000"/>
              <w:left w:val="single" w:sz="4" w:space="0" w:color="auto"/>
              <w:bottom w:val="single" w:sz="8" w:space="0" w:color="000000"/>
              <w:right w:val="single" w:sz="8" w:space="0" w:color="000000"/>
            </w:tcBorders>
            <w:vAlign w:val="center"/>
          </w:tcPr>
          <w:p w:rsidR="00F01B2C" w:rsidRPr="008339AD" w:rsidRDefault="00F01B2C" w:rsidP="00EE379C">
            <w:pPr>
              <w:pStyle w:val="Default"/>
              <w:ind w:firstLine="450"/>
              <w:jc w:val="both"/>
              <w:rPr>
                <w:sz w:val="20"/>
                <w:szCs w:val="20"/>
                <w:lang w:val="ro-RO"/>
              </w:rPr>
            </w:pPr>
          </w:p>
        </w:tc>
        <w:tc>
          <w:tcPr>
            <w:tcW w:w="1012" w:type="dxa"/>
            <w:tcBorders>
              <w:top w:val="single" w:sz="8" w:space="0" w:color="000000"/>
              <w:left w:val="single" w:sz="8" w:space="0" w:color="000000"/>
              <w:bottom w:val="single" w:sz="8" w:space="0" w:color="000000"/>
              <w:right w:val="single" w:sz="8" w:space="0" w:color="000000"/>
            </w:tcBorders>
            <w:vAlign w:val="center"/>
          </w:tcPr>
          <w:p w:rsidR="00F01B2C" w:rsidRPr="008339AD" w:rsidRDefault="00F01B2C" w:rsidP="00EE379C">
            <w:pPr>
              <w:pStyle w:val="Default"/>
              <w:ind w:firstLine="450"/>
              <w:jc w:val="both"/>
              <w:rPr>
                <w:sz w:val="20"/>
                <w:szCs w:val="20"/>
                <w:lang w:val="ro-RO"/>
              </w:rPr>
            </w:pPr>
          </w:p>
        </w:tc>
        <w:tc>
          <w:tcPr>
            <w:tcW w:w="972" w:type="dxa"/>
            <w:tcBorders>
              <w:top w:val="single" w:sz="8" w:space="0" w:color="000000"/>
              <w:left w:val="single" w:sz="8" w:space="0" w:color="000000"/>
              <w:bottom w:val="single" w:sz="8" w:space="0" w:color="000000"/>
              <w:right w:val="single" w:sz="8" w:space="0" w:color="000000"/>
            </w:tcBorders>
            <w:vAlign w:val="center"/>
          </w:tcPr>
          <w:p w:rsidR="00F01B2C" w:rsidRPr="008339AD" w:rsidRDefault="00F01B2C" w:rsidP="00EE379C">
            <w:pPr>
              <w:pStyle w:val="Default"/>
              <w:ind w:firstLine="450"/>
              <w:jc w:val="both"/>
              <w:rPr>
                <w:sz w:val="20"/>
                <w:szCs w:val="20"/>
                <w:lang w:val="ro-RO"/>
              </w:rPr>
            </w:pPr>
          </w:p>
        </w:tc>
      </w:tr>
      <w:tr w:rsidR="00F01B2C" w:rsidRPr="008339AD" w:rsidTr="00980985">
        <w:trPr>
          <w:trHeight w:val="285"/>
        </w:trPr>
        <w:tc>
          <w:tcPr>
            <w:tcW w:w="7088" w:type="dxa"/>
            <w:tcBorders>
              <w:left w:val="single" w:sz="8" w:space="0" w:color="000000"/>
              <w:bottom w:val="single" w:sz="8" w:space="0" w:color="000000"/>
              <w:right w:val="single" w:sz="4" w:space="0" w:color="auto"/>
            </w:tcBorders>
          </w:tcPr>
          <w:p w:rsidR="00F01B2C" w:rsidRPr="008339AD" w:rsidRDefault="00F01B2C" w:rsidP="005A68CB">
            <w:pPr>
              <w:pStyle w:val="Default"/>
              <w:jc w:val="both"/>
              <w:rPr>
                <w:szCs w:val="22"/>
                <w:lang w:val="ro-RO"/>
              </w:rPr>
            </w:pPr>
            <w:r w:rsidRPr="008339AD">
              <w:rPr>
                <w:szCs w:val="22"/>
                <w:lang w:val="ro-RO"/>
              </w:rPr>
              <w:t>Răspunde la întrebări fără ai intimida pe studenţi</w:t>
            </w:r>
          </w:p>
        </w:tc>
        <w:tc>
          <w:tcPr>
            <w:tcW w:w="1647" w:type="dxa"/>
            <w:tcBorders>
              <w:top w:val="single" w:sz="8" w:space="0" w:color="000000"/>
              <w:left w:val="single" w:sz="4" w:space="0" w:color="auto"/>
              <w:bottom w:val="single" w:sz="8" w:space="0" w:color="000000"/>
              <w:right w:val="single" w:sz="4" w:space="0" w:color="auto"/>
            </w:tcBorders>
            <w:vAlign w:val="center"/>
          </w:tcPr>
          <w:p w:rsidR="00F01B2C" w:rsidRPr="008339AD" w:rsidRDefault="00F01B2C" w:rsidP="00EE379C">
            <w:pPr>
              <w:pStyle w:val="Default"/>
              <w:ind w:firstLine="450"/>
              <w:jc w:val="both"/>
              <w:rPr>
                <w:sz w:val="20"/>
                <w:szCs w:val="20"/>
                <w:lang w:val="ro-RO"/>
              </w:rPr>
            </w:pPr>
          </w:p>
        </w:tc>
        <w:tc>
          <w:tcPr>
            <w:tcW w:w="1134" w:type="dxa"/>
            <w:tcBorders>
              <w:top w:val="single" w:sz="8" w:space="0" w:color="000000"/>
              <w:left w:val="single" w:sz="4" w:space="0" w:color="auto"/>
              <w:bottom w:val="single" w:sz="8" w:space="0" w:color="000000"/>
              <w:right w:val="single" w:sz="4" w:space="0" w:color="auto"/>
            </w:tcBorders>
            <w:vAlign w:val="center"/>
          </w:tcPr>
          <w:p w:rsidR="00F01B2C" w:rsidRPr="008339AD" w:rsidRDefault="00F01B2C" w:rsidP="00EE379C">
            <w:pPr>
              <w:pStyle w:val="Default"/>
              <w:ind w:firstLine="450"/>
              <w:jc w:val="both"/>
              <w:rPr>
                <w:sz w:val="20"/>
                <w:szCs w:val="20"/>
                <w:lang w:val="ro-RO"/>
              </w:rPr>
            </w:pPr>
          </w:p>
        </w:tc>
        <w:tc>
          <w:tcPr>
            <w:tcW w:w="1417" w:type="dxa"/>
            <w:tcBorders>
              <w:top w:val="single" w:sz="8" w:space="0" w:color="000000"/>
              <w:left w:val="single" w:sz="4" w:space="0" w:color="auto"/>
              <w:bottom w:val="single" w:sz="8" w:space="0" w:color="000000"/>
              <w:right w:val="single" w:sz="4" w:space="0" w:color="auto"/>
            </w:tcBorders>
            <w:vAlign w:val="center"/>
          </w:tcPr>
          <w:p w:rsidR="00F01B2C" w:rsidRPr="008339AD" w:rsidRDefault="00F01B2C" w:rsidP="00EE379C">
            <w:pPr>
              <w:pStyle w:val="Default"/>
              <w:ind w:firstLine="450"/>
              <w:jc w:val="both"/>
              <w:rPr>
                <w:sz w:val="20"/>
                <w:szCs w:val="20"/>
                <w:lang w:val="ro-RO"/>
              </w:rPr>
            </w:pPr>
          </w:p>
        </w:tc>
        <w:tc>
          <w:tcPr>
            <w:tcW w:w="851" w:type="dxa"/>
            <w:tcBorders>
              <w:top w:val="single" w:sz="8" w:space="0" w:color="000000"/>
              <w:left w:val="single" w:sz="4" w:space="0" w:color="auto"/>
              <w:bottom w:val="single" w:sz="8" w:space="0" w:color="000000"/>
              <w:right w:val="single" w:sz="8" w:space="0" w:color="000000"/>
            </w:tcBorders>
            <w:vAlign w:val="center"/>
          </w:tcPr>
          <w:p w:rsidR="00F01B2C" w:rsidRPr="008339AD" w:rsidRDefault="00F01B2C" w:rsidP="00EE379C">
            <w:pPr>
              <w:pStyle w:val="Default"/>
              <w:ind w:firstLine="450"/>
              <w:jc w:val="both"/>
              <w:rPr>
                <w:sz w:val="20"/>
                <w:szCs w:val="20"/>
                <w:lang w:val="ro-RO"/>
              </w:rPr>
            </w:pPr>
          </w:p>
        </w:tc>
        <w:tc>
          <w:tcPr>
            <w:tcW w:w="1012" w:type="dxa"/>
            <w:tcBorders>
              <w:top w:val="single" w:sz="8" w:space="0" w:color="000000"/>
              <w:left w:val="single" w:sz="8" w:space="0" w:color="000000"/>
              <w:bottom w:val="single" w:sz="8" w:space="0" w:color="000000"/>
              <w:right w:val="single" w:sz="8" w:space="0" w:color="000000"/>
            </w:tcBorders>
            <w:vAlign w:val="center"/>
          </w:tcPr>
          <w:p w:rsidR="00F01B2C" w:rsidRPr="008339AD" w:rsidRDefault="00F01B2C" w:rsidP="00EE379C">
            <w:pPr>
              <w:pStyle w:val="Default"/>
              <w:ind w:firstLine="450"/>
              <w:jc w:val="both"/>
              <w:rPr>
                <w:sz w:val="20"/>
                <w:szCs w:val="20"/>
                <w:lang w:val="ro-RO"/>
              </w:rPr>
            </w:pPr>
          </w:p>
        </w:tc>
        <w:tc>
          <w:tcPr>
            <w:tcW w:w="972" w:type="dxa"/>
            <w:tcBorders>
              <w:top w:val="single" w:sz="8" w:space="0" w:color="000000"/>
              <w:left w:val="single" w:sz="8" w:space="0" w:color="000000"/>
              <w:bottom w:val="single" w:sz="8" w:space="0" w:color="000000"/>
              <w:right w:val="single" w:sz="8" w:space="0" w:color="000000"/>
            </w:tcBorders>
            <w:vAlign w:val="center"/>
          </w:tcPr>
          <w:p w:rsidR="00F01B2C" w:rsidRPr="008339AD" w:rsidRDefault="00F01B2C" w:rsidP="00EE379C">
            <w:pPr>
              <w:pStyle w:val="Default"/>
              <w:ind w:firstLine="450"/>
              <w:jc w:val="both"/>
              <w:rPr>
                <w:sz w:val="20"/>
                <w:szCs w:val="20"/>
                <w:lang w:val="ro-RO"/>
              </w:rPr>
            </w:pPr>
          </w:p>
        </w:tc>
      </w:tr>
      <w:tr w:rsidR="00F01B2C" w:rsidRPr="008339AD" w:rsidTr="00980985">
        <w:trPr>
          <w:trHeight w:val="285"/>
        </w:trPr>
        <w:tc>
          <w:tcPr>
            <w:tcW w:w="7088" w:type="dxa"/>
            <w:tcBorders>
              <w:left w:val="single" w:sz="8" w:space="0" w:color="000000"/>
              <w:bottom w:val="single" w:sz="8" w:space="0" w:color="000000"/>
              <w:right w:val="single" w:sz="4" w:space="0" w:color="auto"/>
            </w:tcBorders>
          </w:tcPr>
          <w:p w:rsidR="00F01B2C" w:rsidRPr="008339AD" w:rsidRDefault="00F01B2C" w:rsidP="005A68CB">
            <w:pPr>
              <w:pStyle w:val="Default"/>
              <w:jc w:val="both"/>
              <w:rPr>
                <w:szCs w:val="22"/>
                <w:lang w:val="ro-RO"/>
              </w:rPr>
            </w:pPr>
            <w:r w:rsidRPr="008339AD">
              <w:rPr>
                <w:szCs w:val="22"/>
                <w:lang w:val="ro-RO"/>
              </w:rPr>
              <w:t>Utilizează întrebări adecvate stimulării discuţiei</w:t>
            </w:r>
          </w:p>
        </w:tc>
        <w:tc>
          <w:tcPr>
            <w:tcW w:w="1647" w:type="dxa"/>
            <w:tcBorders>
              <w:top w:val="single" w:sz="8" w:space="0" w:color="000000"/>
              <w:left w:val="single" w:sz="4" w:space="0" w:color="auto"/>
              <w:bottom w:val="single" w:sz="8" w:space="0" w:color="000000"/>
              <w:right w:val="single" w:sz="4" w:space="0" w:color="auto"/>
            </w:tcBorders>
            <w:vAlign w:val="center"/>
          </w:tcPr>
          <w:p w:rsidR="00F01B2C" w:rsidRPr="008339AD" w:rsidRDefault="00F01B2C" w:rsidP="00EE379C">
            <w:pPr>
              <w:pStyle w:val="Default"/>
              <w:ind w:firstLine="450"/>
              <w:jc w:val="both"/>
              <w:rPr>
                <w:sz w:val="20"/>
                <w:szCs w:val="20"/>
                <w:lang w:val="ro-RO"/>
              </w:rPr>
            </w:pPr>
          </w:p>
        </w:tc>
        <w:tc>
          <w:tcPr>
            <w:tcW w:w="1134" w:type="dxa"/>
            <w:tcBorders>
              <w:top w:val="single" w:sz="8" w:space="0" w:color="000000"/>
              <w:left w:val="single" w:sz="4" w:space="0" w:color="auto"/>
              <w:bottom w:val="single" w:sz="8" w:space="0" w:color="000000"/>
              <w:right w:val="single" w:sz="4" w:space="0" w:color="auto"/>
            </w:tcBorders>
            <w:vAlign w:val="center"/>
          </w:tcPr>
          <w:p w:rsidR="00F01B2C" w:rsidRPr="008339AD" w:rsidRDefault="00F01B2C" w:rsidP="00EE379C">
            <w:pPr>
              <w:pStyle w:val="Default"/>
              <w:ind w:firstLine="450"/>
              <w:jc w:val="both"/>
              <w:rPr>
                <w:sz w:val="20"/>
                <w:szCs w:val="20"/>
                <w:lang w:val="ro-RO"/>
              </w:rPr>
            </w:pPr>
          </w:p>
        </w:tc>
        <w:tc>
          <w:tcPr>
            <w:tcW w:w="1417" w:type="dxa"/>
            <w:tcBorders>
              <w:top w:val="single" w:sz="8" w:space="0" w:color="000000"/>
              <w:left w:val="single" w:sz="4" w:space="0" w:color="auto"/>
              <w:bottom w:val="single" w:sz="8" w:space="0" w:color="000000"/>
              <w:right w:val="single" w:sz="4" w:space="0" w:color="auto"/>
            </w:tcBorders>
            <w:vAlign w:val="center"/>
          </w:tcPr>
          <w:p w:rsidR="00F01B2C" w:rsidRPr="008339AD" w:rsidRDefault="00F01B2C" w:rsidP="00EE379C">
            <w:pPr>
              <w:pStyle w:val="Default"/>
              <w:ind w:firstLine="450"/>
              <w:jc w:val="both"/>
              <w:rPr>
                <w:sz w:val="20"/>
                <w:szCs w:val="20"/>
                <w:lang w:val="ro-RO"/>
              </w:rPr>
            </w:pPr>
          </w:p>
        </w:tc>
        <w:tc>
          <w:tcPr>
            <w:tcW w:w="851" w:type="dxa"/>
            <w:tcBorders>
              <w:top w:val="single" w:sz="8" w:space="0" w:color="000000"/>
              <w:left w:val="single" w:sz="4" w:space="0" w:color="auto"/>
              <w:bottom w:val="single" w:sz="8" w:space="0" w:color="000000"/>
              <w:right w:val="single" w:sz="8" w:space="0" w:color="000000"/>
            </w:tcBorders>
            <w:vAlign w:val="center"/>
          </w:tcPr>
          <w:p w:rsidR="00F01B2C" w:rsidRPr="008339AD" w:rsidRDefault="00F01B2C" w:rsidP="00EE379C">
            <w:pPr>
              <w:pStyle w:val="Default"/>
              <w:ind w:firstLine="450"/>
              <w:jc w:val="both"/>
              <w:rPr>
                <w:sz w:val="20"/>
                <w:szCs w:val="20"/>
                <w:lang w:val="ro-RO"/>
              </w:rPr>
            </w:pPr>
          </w:p>
        </w:tc>
        <w:tc>
          <w:tcPr>
            <w:tcW w:w="1012" w:type="dxa"/>
            <w:tcBorders>
              <w:top w:val="single" w:sz="8" w:space="0" w:color="000000"/>
              <w:left w:val="single" w:sz="8" w:space="0" w:color="000000"/>
              <w:bottom w:val="single" w:sz="8" w:space="0" w:color="000000"/>
              <w:right w:val="single" w:sz="8" w:space="0" w:color="000000"/>
            </w:tcBorders>
            <w:vAlign w:val="center"/>
          </w:tcPr>
          <w:p w:rsidR="00F01B2C" w:rsidRPr="008339AD" w:rsidRDefault="00F01B2C" w:rsidP="00EE379C">
            <w:pPr>
              <w:pStyle w:val="Default"/>
              <w:ind w:firstLine="450"/>
              <w:jc w:val="both"/>
              <w:rPr>
                <w:sz w:val="20"/>
                <w:szCs w:val="20"/>
                <w:lang w:val="ro-RO"/>
              </w:rPr>
            </w:pPr>
          </w:p>
        </w:tc>
        <w:tc>
          <w:tcPr>
            <w:tcW w:w="972" w:type="dxa"/>
            <w:tcBorders>
              <w:top w:val="single" w:sz="8" w:space="0" w:color="000000"/>
              <w:left w:val="single" w:sz="8" w:space="0" w:color="000000"/>
              <w:bottom w:val="single" w:sz="8" w:space="0" w:color="000000"/>
              <w:right w:val="single" w:sz="8" w:space="0" w:color="000000"/>
            </w:tcBorders>
            <w:vAlign w:val="center"/>
          </w:tcPr>
          <w:p w:rsidR="00F01B2C" w:rsidRPr="008339AD" w:rsidRDefault="00F01B2C" w:rsidP="00EE379C">
            <w:pPr>
              <w:pStyle w:val="Default"/>
              <w:ind w:firstLine="450"/>
              <w:jc w:val="both"/>
              <w:rPr>
                <w:sz w:val="20"/>
                <w:szCs w:val="20"/>
                <w:lang w:val="ro-RO"/>
              </w:rPr>
            </w:pPr>
          </w:p>
        </w:tc>
      </w:tr>
      <w:tr w:rsidR="00F01B2C" w:rsidRPr="008339AD" w:rsidTr="00980985">
        <w:trPr>
          <w:trHeight w:val="285"/>
        </w:trPr>
        <w:tc>
          <w:tcPr>
            <w:tcW w:w="7088" w:type="dxa"/>
            <w:tcBorders>
              <w:left w:val="single" w:sz="8" w:space="0" w:color="000000"/>
              <w:bottom w:val="single" w:sz="8" w:space="0" w:color="000000"/>
              <w:right w:val="single" w:sz="4" w:space="0" w:color="auto"/>
            </w:tcBorders>
          </w:tcPr>
          <w:p w:rsidR="00F01B2C" w:rsidRPr="008339AD" w:rsidRDefault="00F01B2C" w:rsidP="005A68CB">
            <w:pPr>
              <w:pStyle w:val="Default"/>
              <w:jc w:val="both"/>
              <w:rPr>
                <w:szCs w:val="22"/>
                <w:lang w:val="ro-RO"/>
              </w:rPr>
            </w:pPr>
            <w:r w:rsidRPr="008339AD">
              <w:rPr>
                <w:szCs w:val="22"/>
                <w:lang w:val="ro-RO"/>
              </w:rPr>
              <w:t xml:space="preserve">Se asigură că studenţii au înţeles cele transmise </w:t>
            </w:r>
          </w:p>
        </w:tc>
        <w:tc>
          <w:tcPr>
            <w:tcW w:w="1647" w:type="dxa"/>
            <w:tcBorders>
              <w:top w:val="single" w:sz="8" w:space="0" w:color="000000"/>
              <w:left w:val="single" w:sz="4" w:space="0" w:color="auto"/>
              <w:bottom w:val="single" w:sz="8" w:space="0" w:color="000000"/>
              <w:right w:val="single" w:sz="4" w:space="0" w:color="auto"/>
            </w:tcBorders>
            <w:vAlign w:val="center"/>
          </w:tcPr>
          <w:p w:rsidR="00F01B2C" w:rsidRPr="008339AD" w:rsidRDefault="00F01B2C" w:rsidP="00EE379C">
            <w:pPr>
              <w:pStyle w:val="Default"/>
              <w:ind w:firstLine="450"/>
              <w:jc w:val="both"/>
              <w:rPr>
                <w:sz w:val="20"/>
                <w:szCs w:val="20"/>
                <w:lang w:val="ro-RO"/>
              </w:rPr>
            </w:pPr>
          </w:p>
        </w:tc>
        <w:tc>
          <w:tcPr>
            <w:tcW w:w="1134" w:type="dxa"/>
            <w:tcBorders>
              <w:top w:val="single" w:sz="8" w:space="0" w:color="000000"/>
              <w:left w:val="single" w:sz="4" w:space="0" w:color="auto"/>
              <w:bottom w:val="single" w:sz="8" w:space="0" w:color="000000"/>
              <w:right w:val="single" w:sz="4" w:space="0" w:color="auto"/>
            </w:tcBorders>
            <w:vAlign w:val="center"/>
          </w:tcPr>
          <w:p w:rsidR="00F01B2C" w:rsidRPr="008339AD" w:rsidRDefault="00F01B2C" w:rsidP="00EE379C">
            <w:pPr>
              <w:pStyle w:val="Default"/>
              <w:ind w:firstLine="450"/>
              <w:jc w:val="both"/>
              <w:rPr>
                <w:sz w:val="20"/>
                <w:szCs w:val="20"/>
                <w:lang w:val="ro-RO"/>
              </w:rPr>
            </w:pPr>
          </w:p>
        </w:tc>
        <w:tc>
          <w:tcPr>
            <w:tcW w:w="1417" w:type="dxa"/>
            <w:tcBorders>
              <w:top w:val="single" w:sz="8" w:space="0" w:color="000000"/>
              <w:left w:val="single" w:sz="4" w:space="0" w:color="auto"/>
              <w:bottom w:val="single" w:sz="8" w:space="0" w:color="000000"/>
              <w:right w:val="single" w:sz="4" w:space="0" w:color="auto"/>
            </w:tcBorders>
            <w:vAlign w:val="center"/>
          </w:tcPr>
          <w:p w:rsidR="00F01B2C" w:rsidRPr="008339AD" w:rsidRDefault="00F01B2C" w:rsidP="00EE379C">
            <w:pPr>
              <w:pStyle w:val="Default"/>
              <w:ind w:firstLine="450"/>
              <w:jc w:val="both"/>
              <w:rPr>
                <w:sz w:val="20"/>
                <w:szCs w:val="20"/>
                <w:lang w:val="ro-RO"/>
              </w:rPr>
            </w:pPr>
          </w:p>
        </w:tc>
        <w:tc>
          <w:tcPr>
            <w:tcW w:w="851" w:type="dxa"/>
            <w:tcBorders>
              <w:top w:val="single" w:sz="8" w:space="0" w:color="000000"/>
              <w:left w:val="single" w:sz="4" w:space="0" w:color="auto"/>
              <w:bottom w:val="single" w:sz="8" w:space="0" w:color="000000"/>
              <w:right w:val="single" w:sz="8" w:space="0" w:color="000000"/>
            </w:tcBorders>
            <w:vAlign w:val="center"/>
          </w:tcPr>
          <w:p w:rsidR="00F01B2C" w:rsidRPr="008339AD" w:rsidRDefault="00F01B2C" w:rsidP="00EE379C">
            <w:pPr>
              <w:pStyle w:val="Default"/>
              <w:ind w:firstLine="450"/>
              <w:jc w:val="both"/>
              <w:rPr>
                <w:sz w:val="20"/>
                <w:szCs w:val="20"/>
                <w:lang w:val="ro-RO"/>
              </w:rPr>
            </w:pPr>
          </w:p>
        </w:tc>
        <w:tc>
          <w:tcPr>
            <w:tcW w:w="1012" w:type="dxa"/>
            <w:tcBorders>
              <w:top w:val="single" w:sz="8" w:space="0" w:color="000000"/>
              <w:left w:val="single" w:sz="8" w:space="0" w:color="000000"/>
              <w:bottom w:val="single" w:sz="8" w:space="0" w:color="000000"/>
              <w:right w:val="single" w:sz="8" w:space="0" w:color="000000"/>
            </w:tcBorders>
            <w:vAlign w:val="center"/>
          </w:tcPr>
          <w:p w:rsidR="00F01B2C" w:rsidRPr="008339AD" w:rsidRDefault="00F01B2C" w:rsidP="00EE379C">
            <w:pPr>
              <w:pStyle w:val="Default"/>
              <w:ind w:firstLine="450"/>
              <w:jc w:val="both"/>
              <w:rPr>
                <w:sz w:val="20"/>
                <w:szCs w:val="20"/>
                <w:lang w:val="ro-RO"/>
              </w:rPr>
            </w:pPr>
          </w:p>
        </w:tc>
        <w:tc>
          <w:tcPr>
            <w:tcW w:w="972" w:type="dxa"/>
            <w:tcBorders>
              <w:top w:val="single" w:sz="8" w:space="0" w:color="000000"/>
              <w:left w:val="single" w:sz="8" w:space="0" w:color="000000"/>
              <w:bottom w:val="single" w:sz="8" w:space="0" w:color="000000"/>
              <w:right w:val="single" w:sz="8" w:space="0" w:color="000000"/>
            </w:tcBorders>
            <w:vAlign w:val="center"/>
          </w:tcPr>
          <w:p w:rsidR="00F01B2C" w:rsidRPr="008339AD" w:rsidRDefault="00F01B2C" w:rsidP="00EE379C">
            <w:pPr>
              <w:pStyle w:val="Default"/>
              <w:ind w:firstLine="450"/>
              <w:jc w:val="both"/>
              <w:rPr>
                <w:sz w:val="20"/>
                <w:szCs w:val="20"/>
                <w:lang w:val="ro-RO"/>
              </w:rPr>
            </w:pPr>
          </w:p>
        </w:tc>
      </w:tr>
      <w:tr w:rsidR="00F01B2C" w:rsidRPr="008339AD" w:rsidTr="00980985">
        <w:trPr>
          <w:trHeight w:val="285"/>
        </w:trPr>
        <w:tc>
          <w:tcPr>
            <w:tcW w:w="7088" w:type="dxa"/>
            <w:tcBorders>
              <w:left w:val="single" w:sz="8" w:space="0" w:color="000000"/>
              <w:bottom w:val="single" w:sz="8" w:space="0" w:color="000000"/>
              <w:right w:val="single" w:sz="4" w:space="0" w:color="auto"/>
            </w:tcBorders>
          </w:tcPr>
          <w:p w:rsidR="00F01B2C" w:rsidRPr="008339AD" w:rsidRDefault="00F01B2C" w:rsidP="005A68CB">
            <w:pPr>
              <w:pStyle w:val="Default"/>
              <w:jc w:val="both"/>
              <w:rPr>
                <w:szCs w:val="22"/>
                <w:lang w:val="ro-RO"/>
              </w:rPr>
            </w:pPr>
            <w:r w:rsidRPr="008339AD">
              <w:rPr>
                <w:szCs w:val="22"/>
                <w:lang w:val="ro-RO"/>
              </w:rPr>
              <w:t>Prezentarea se încadrează în programa analitică</w:t>
            </w:r>
          </w:p>
        </w:tc>
        <w:tc>
          <w:tcPr>
            <w:tcW w:w="1647" w:type="dxa"/>
            <w:tcBorders>
              <w:top w:val="single" w:sz="8" w:space="0" w:color="000000"/>
              <w:left w:val="single" w:sz="4" w:space="0" w:color="auto"/>
              <w:bottom w:val="single" w:sz="8" w:space="0" w:color="000000"/>
              <w:right w:val="single" w:sz="4" w:space="0" w:color="auto"/>
            </w:tcBorders>
            <w:vAlign w:val="center"/>
          </w:tcPr>
          <w:p w:rsidR="00F01B2C" w:rsidRPr="008339AD" w:rsidRDefault="00F01B2C" w:rsidP="00EE379C">
            <w:pPr>
              <w:pStyle w:val="Default"/>
              <w:ind w:firstLine="450"/>
              <w:jc w:val="both"/>
              <w:rPr>
                <w:sz w:val="20"/>
                <w:szCs w:val="20"/>
                <w:lang w:val="ro-RO"/>
              </w:rPr>
            </w:pPr>
          </w:p>
        </w:tc>
        <w:tc>
          <w:tcPr>
            <w:tcW w:w="1134" w:type="dxa"/>
            <w:tcBorders>
              <w:top w:val="single" w:sz="8" w:space="0" w:color="000000"/>
              <w:left w:val="single" w:sz="4" w:space="0" w:color="auto"/>
              <w:bottom w:val="single" w:sz="8" w:space="0" w:color="000000"/>
              <w:right w:val="single" w:sz="4" w:space="0" w:color="auto"/>
            </w:tcBorders>
            <w:vAlign w:val="center"/>
          </w:tcPr>
          <w:p w:rsidR="00F01B2C" w:rsidRPr="008339AD" w:rsidRDefault="00F01B2C" w:rsidP="00EE379C">
            <w:pPr>
              <w:pStyle w:val="Default"/>
              <w:ind w:firstLine="450"/>
              <w:jc w:val="both"/>
              <w:rPr>
                <w:sz w:val="20"/>
                <w:szCs w:val="20"/>
                <w:lang w:val="ro-RO"/>
              </w:rPr>
            </w:pPr>
          </w:p>
        </w:tc>
        <w:tc>
          <w:tcPr>
            <w:tcW w:w="1417" w:type="dxa"/>
            <w:tcBorders>
              <w:top w:val="single" w:sz="8" w:space="0" w:color="000000"/>
              <w:left w:val="single" w:sz="4" w:space="0" w:color="auto"/>
              <w:bottom w:val="single" w:sz="8" w:space="0" w:color="000000"/>
              <w:right w:val="single" w:sz="4" w:space="0" w:color="auto"/>
            </w:tcBorders>
            <w:vAlign w:val="center"/>
          </w:tcPr>
          <w:p w:rsidR="00F01B2C" w:rsidRPr="008339AD" w:rsidRDefault="00F01B2C" w:rsidP="00EE379C">
            <w:pPr>
              <w:pStyle w:val="Default"/>
              <w:ind w:firstLine="450"/>
              <w:jc w:val="both"/>
              <w:rPr>
                <w:sz w:val="20"/>
                <w:szCs w:val="20"/>
                <w:lang w:val="ro-RO"/>
              </w:rPr>
            </w:pPr>
          </w:p>
        </w:tc>
        <w:tc>
          <w:tcPr>
            <w:tcW w:w="851" w:type="dxa"/>
            <w:tcBorders>
              <w:top w:val="single" w:sz="8" w:space="0" w:color="000000"/>
              <w:left w:val="single" w:sz="4" w:space="0" w:color="auto"/>
              <w:bottom w:val="single" w:sz="8" w:space="0" w:color="000000"/>
              <w:right w:val="single" w:sz="8" w:space="0" w:color="000000"/>
            </w:tcBorders>
            <w:vAlign w:val="center"/>
          </w:tcPr>
          <w:p w:rsidR="00F01B2C" w:rsidRPr="008339AD" w:rsidRDefault="00F01B2C" w:rsidP="00EE379C">
            <w:pPr>
              <w:pStyle w:val="Default"/>
              <w:ind w:firstLine="450"/>
              <w:jc w:val="both"/>
              <w:rPr>
                <w:sz w:val="20"/>
                <w:szCs w:val="20"/>
                <w:lang w:val="ro-RO"/>
              </w:rPr>
            </w:pPr>
          </w:p>
        </w:tc>
        <w:tc>
          <w:tcPr>
            <w:tcW w:w="1012" w:type="dxa"/>
            <w:tcBorders>
              <w:top w:val="single" w:sz="8" w:space="0" w:color="000000"/>
              <w:left w:val="single" w:sz="8" w:space="0" w:color="000000"/>
              <w:bottom w:val="single" w:sz="8" w:space="0" w:color="000000"/>
              <w:right w:val="single" w:sz="8" w:space="0" w:color="000000"/>
            </w:tcBorders>
            <w:vAlign w:val="center"/>
          </w:tcPr>
          <w:p w:rsidR="00F01B2C" w:rsidRPr="008339AD" w:rsidRDefault="00F01B2C" w:rsidP="00EE379C">
            <w:pPr>
              <w:pStyle w:val="Default"/>
              <w:ind w:firstLine="450"/>
              <w:jc w:val="both"/>
              <w:rPr>
                <w:sz w:val="20"/>
                <w:szCs w:val="20"/>
                <w:lang w:val="ro-RO"/>
              </w:rPr>
            </w:pPr>
          </w:p>
        </w:tc>
        <w:tc>
          <w:tcPr>
            <w:tcW w:w="972" w:type="dxa"/>
            <w:tcBorders>
              <w:top w:val="single" w:sz="8" w:space="0" w:color="000000"/>
              <w:left w:val="single" w:sz="8" w:space="0" w:color="000000"/>
              <w:bottom w:val="single" w:sz="8" w:space="0" w:color="000000"/>
              <w:right w:val="single" w:sz="8" w:space="0" w:color="000000"/>
            </w:tcBorders>
            <w:vAlign w:val="center"/>
          </w:tcPr>
          <w:p w:rsidR="00F01B2C" w:rsidRPr="008339AD" w:rsidRDefault="00F01B2C" w:rsidP="00EE379C">
            <w:pPr>
              <w:pStyle w:val="Default"/>
              <w:ind w:firstLine="450"/>
              <w:jc w:val="both"/>
              <w:rPr>
                <w:sz w:val="20"/>
                <w:szCs w:val="20"/>
                <w:lang w:val="ro-RO"/>
              </w:rPr>
            </w:pPr>
          </w:p>
        </w:tc>
      </w:tr>
      <w:tr w:rsidR="00F01B2C" w:rsidRPr="008339AD" w:rsidTr="00980985">
        <w:trPr>
          <w:trHeight w:val="285"/>
        </w:trPr>
        <w:tc>
          <w:tcPr>
            <w:tcW w:w="7088" w:type="dxa"/>
            <w:tcBorders>
              <w:left w:val="single" w:sz="8" w:space="0" w:color="000000"/>
              <w:bottom w:val="single" w:sz="8" w:space="0" w:color="000000"/>
              <w:right w:val="single" w:sz="4" w:space="0" w:color="auto"/>
            </w:tcBorders>
          </w:tcPr>
          <w:p w:rsidR="00F01B2C" w:rsidRPr="008339AD" w:rsidRDefault="00F01B2C" w:rsidP="005A68CB">
            <w:pPr>
              <w:pStyle w:val="Default"/>
              <w:jc w:val="both"/>
              <w:rPr>
                <w:szCs w:val="22"/>
                <w:lang w:val="ro-RO"/>
              </w:rPr>
            </w:pPr>
            <w:r w:rsidRPr="008339AD">
              <w:rPr>
                <w:szCs w:val="22"/>
                <w:lang w:val="ro-RO"/>
              </w:rPr>
              <w:t>Defineşte şi explică termenii noi</w:t>
            </w:r>
          </w:p>
        </w:tc>
        <w:tc>
          <w:tcPr>
            <w:tcW w:w="1647" w:type="dxa"/>
            <w:tcBorders>
              <w:top w:val="single" w:sz="8" w:space="0" w:color="000000"/>
              <w:left w:val="single" w:sz="4" w:space="0" w:color="auto"/>
              <w:bottom w:val="single" w:sz="8" w:space="0" w:color="000000"/>
              <w:right w:val="single" w:sz="4" w:space="0" w:color="auto"/>
            </w:tcBorders>
            <w:vAlign w:val="center"/>
          </w:tcPr>
          <w:p w:rsidR="00F01B2C" w:rsidRPr="008339AD" w:rsidRDefault="00F01B2C" w:rsidP="00EE379C">
            <w:pPr>
              <w:pStyle w:val="Default"/>
              <w:ind w:firstLine="450"/>
              <w:jc w:val="both"/>
              <w:rPr>
                <w:sz w:val="20"/>
                <w:szCs w:val="20"/>
                <w:lang w:val="ro-RO"/>
              </w:rPr>
            </w:pPr>
          </w:p>
        </w:tc>
        <w:tc>
          <w:tcPr>
            <w:tcW w:w="1134" w:type="dxa"/>
            <w:tcBorders>
              <w:top w:val="single" w:sz="8" w:space="0" w:color="000000"/>
              <w:left w:val="single" w:sz="4" w:space="0" w:color="auto"/>
              <w:bottom w:val="single" w:sz="8" w:space="0" w:color="000000"/>
              <w:right w:val="single" w:sz="4" w:space="0" w:color="auto"/>
            </w:tcBorders>
            <w:vAlign w:val="center"/>
          </w:tcPr>
          <w:p w:rsidR="00F01B2C" w:rsidRPr="008339AD" w:rsidRDefault="00F01B2C" w:rsidP="00EE379C">
            <w:pPr>
              <w:pStyle w:val="Default"/>
              <w:ind w:firstLine="450"/>
              <w:jc w:val="both"/>
              <w:rPr>
                <w:sz w:val="20"/>
                <w:szCs w:val="20"/>
                <w:lang w:val="ro-RO"/>
              </w:rPr>
            </w:pPr>
          </w:p>
        </w:tc>
        <w:tc>
          <w:tcPr>
            <w:tcW w:w="1417" w:type="dxa"/>
            <w:tcBorders>
              <w:top w:val="single" w:sz="8" w:space="0" w:color="000000"/>
              <w:left w:val="single" w:sz="4" w:space="0" w:color="auto"/>
              <w:bottom w:val="single" w:sz="8" w:space="0" w:color="000000"/>
              <w:right w:val="single" w:sz="4" w:space="0" w:color="auto"/>
            </w:tcBorders>
            <w:vAlign w:val="center"/>
          </w:tcPr>
          <w:p w:rsidR="00F01B2C" w:rsidRPr="008339AD" w:rsidRDefault="00F01B2C" w:rsidP="00EE379C">
            <w:pPr>
              <w:pStyle w:val="Default"/>
              <w:ind w:firstLine="450"/>
              <w:jc w:val="both"/>
              <w:rPr>
                <w:sz w:val="20"/>
                <w:szCs w:val="20"/>
                <w:lang w:val="ro-RO"/>
              </w:rPr>
            </w:pPr>
          </w:p>
        </w:tc>
        <w:tc>
          <w:tcPr>
            <w:tcW w:w="851" w:type="dxa"/>
            <w:tcBorders>
              <w:top w:val="single" w:sz="8" w:space="0" w:color="000000"/>
              <w:left w:val="single" w:sz="4" w:space="0" w:color="auto"/>
              <w:bottom w:val="single" w:sz="8" w:space="0" w:color="000000"/>
              <w:right w:val="single" w:sz="8" w:space="0" w:color="000000"/>
            </w:tcBorders>
            <w:vAlign w:val="center"/>
          </w:tcPr>
          <w:p w:rsidR="00F01B2C" w:rsidRPr="008339AD" w:rsidRDefault="00F01B2C" w:rsidP="00EE379C">
            <w:pPr>
              <w:pStyle w:val="Default"/>
              <w:ind w:firstLine="450"/>
              <w:jc w:val="both"/>
              <w:rPr>
                <w:sz w:val="20"/>
                <w:szCs w:val="20"/>
                <w:lang w:val="ro-RO"/>
              </w:rPr>
            </w:pPr>
          </w:p>
        </w:tc>
        <w:tc>
          <w:tcPr>
            <w:tcW w:w="1012" w:type="dxa"/>
            <w:tcBorders>
              <w:top w:val="single" w:sz="8" w:space="0" w:color="000000"/>
              <w:left w:val="single" w:sz="8" w:space="0" w:color="000000"/>
              <w:bottom w:val="single" w:sz="8" w:space="0" w:color="000000"/>
              <w:right w:val="single" w:sz="8" w:space="0" w:color="000000"/>
            </w:tcBorders>
            <w:vAlign w:val="center"/>
          </w:tcPr>
          <w:p w:rsidR="00F01B2C" w:rsidRPr="008339AD" w:rsidRDefault="00F01B2C" w:rsidP="00EE379C">
            <w:pPr>
              <w:pStyle w:val="Default"/>
              <w:ind w:firstLine="450"/>
              <w:jc w:val="both"/>
              <w:rPr>
                <w:sz w:val="20"/>
                <w:szCs w:val="20"/>
                <w:lang w:val="ro-RO"/>
              </w:rPr>
            </w:pPr>
          </w:p>
        </w:tc>
        <w:tc>
          <w:tcPr>
            <w:tcW w:w="972" w:type="dxa"/>
            <w:tcBorders>
              <w:top w:val="single" w:sz="8" w:space="0" w:color="000000"/>
              <w:left w:val="single" w:sz="8" w:space="0" w:color="000000"/>
              <w:bottom w:val="single" w:sz="8" w:space="0" w:color="000000"/>
              <w:right w:val="single" w:sz="8" w:space="0" w:color="000000"/>
            </w:tcBorders>
            <w:vAlign w:val="center"/>
          </w:tcPr>
          <w:p w:rsidR="00F01B2C" w:rsidRPr="008339AD" w:rsidRDefault="00F01B2C" w:rsidP="00EE379C">
            <w:pPr>
              <w:pStyle w:val="Default"/>
              <w:ind w:firstLine="450"/>
              <w:jc w:val="both"/>
              <w:rPr>
                <w:sz w:val="20"/>
                <w:szCs w:val="20"/>
                <w:lang w:val="ro-RO"/>
              </w:rPr>
            </w:pPr>
          </w:p>
        </w:tc>
      </w:tr>
      <w:tr w:rsidR="00F01B2C" w:rsidRPr="008339AD" w:rsidTr="00980985">
        <w:trPr>
          <w:trHeight w:val="285"/>
        </w:trPr>
        <w:tc>
          <w:tcPr>
            <w:tcW w:w="7088" w:type="dxa"/>
            <w:tcBorders>
              <w:left w:val="single" w:sz="8" w:space="0" w:color="000000"/>
              <w:bottom w:val="single" w:sz="8" w:space="0" w:color="000000"/>
              <w:right w:val="single" w:sz="4" w:space="0" w:color="auto"/>
            </w:tcBorders>
          </w:tcPr>
          <w:p w:rsidR="00F01B2C" w:rsidRPr="008339AD" w:rsidRDefault="00F01B2C" w:rsidP="005A68CB">
            <w:pPr>
              <w:pStyle w:val="Default"/>
              <w:jc w:val="both"/>
              <w:rPr>
                <w:szCs w:val="22"/>
                <w:lang w:val="ro-RO"/>
              </w:rPr>
            </w:pPr>
            <w:r w:rsidRPr="008339AD">
              <w:rPr>
                <w:szCs w:val="22"/>
                <w:lang w:val="ro-RO"/>
              </w:rPr>
              <w:t>Informaţiile transmise sunt actuale şi bine documentate</w:t>
            </w:r>
          </w:p>
        </w:tc>
        <w:tc>
          <w:tcPr>
            <w:tcW w:w="1647" w:type="dxa"/>
            <w:tcBorders>
              <w:top w:val="single" w:sz="8" w:space="0" w:color="000000"/>
              <w:left w:val="single" w:sz="4" w:space="0" w:color="auto"/>
              <w:bottom w:val="single" w:sz="8" w:space="0" w:color="000000"/>
              <w:right w:val="single" w:sz="4" w:space="0" w:color="auto"/>
            </w:tcBorders>
            <w:vAlign w:val="center"/>
          </w:tcPr>
          <w:p w:rsidR="00F01B2C" w:rsidRPr="008339AD" w:rsidRDefault="00F01B2C" w:rsidP="00EE379C">
            <w:pPr>
              <w:pStyle w:val="Default"/>
              <w:ind w:firstLine="450"/>
              <w:jc w:val="both"/>
              <w:rPr>
                <w:sz w:val="20"/>
                <w:szCs w:val="20"/>
                <w:lang w:val="ro-RO"/>
              </w:rPr>
            </w:pPr>
          </w:p>
        </w:tc>
        <w:tc>
          <w:tcPr>
            <w:tcW w:w="1134" w:type="dxa"/>
            <w:tcBorders>
              <w:top w:val="single" w:sz="8" w:space="0" w:color="000000"/>
              <w:left w:val="single" w:sz="4" w:space="0" w:color="auto"/>
              <w:bottom w:val="single" w:sz="8" w:space="0" w:color="000000"/>
              <w:right w:val="single" w:sz="4" w:space="0" w:color="auto"/>
            </w:tcBorders>
            <w:vAlign w:val="center"/>
          </w:tcPr>
          <w:p w:rsidR="00F01B2C" w:rsidRPr="008339AD" w:rsidRDefault="00F01B2C" w:rsidP="00EE379C">
            <w:pPr>
              <w:pStyle w:val="Default"/>
              <w:ind w:firstLine="450"/>
              <w:jc w:val="both"/>
              <w:rPr>
                <w:sz w:val="20"/>
                <w:szCs w:val="20"/>
                <w:lang w:val="ro-RO"/>
              </w:rPr>
            </w:pPr>
          </w:p>
        </w:tc>
        <w:tc>
          <w:tcPr>
            <w:tcW w:w="1417" w:type="dxa"/>
            <w:tcBorders>
              <w:top w:val="single" w:sz="8" w:space="0" w:color="000000"/>
              <w:left w:val="single" w:sz="4" w:space="0" w:color="auto"/>
              <w:bottom w:val="single" w:sz="8" w:space="0" w:color="000000"/>
              <w:right w:val="single" w:sz="4" w:space="0" w:color="auto"/>
            </w:tcBorders>
            <w:vAlign w:val="center"/>
          </w:tcPr>
          <w:p w:rsidR="00F01B2C" w:rsidRPr="008339AD" w:rsidRDefault="00F01B2C" w:rsidP="00EE379C">
            <w:pPr>
              <w:pStyle w:val="Default"/>
              <w:ind w:firstLine="450"/>
              <w:jc w:val="both"/>
              <w:rPr>
                <w:sz w:val="20"/>
                <w:szCs w:val="20"/>
                <w:lang w:val="ro-RO"/>
              </w:rPr>
            </w:pPr>
          </w:p>
        </w:tc>
        <w:tc>
          <w:tcPr>
            <w:tcW w:w="851" w:type="dxa"/>
            <w:tcBorders>
              <w:top w:val="single" w:sz="8" w:space="0" w:color="000000"/>
              <w:left w:val="single" w:sz="4" w:space="0" w:color="auto"/>
              <w:bottom w:val="single" w:sz="8" w:space="0" w:color="000000"/>
              <w:right w:val="single" w:sz="8" w:space="0" w:color="000000"/>
            </w:tcBorders>
            <w:vAlign w:val="center"/>
          </w:tcPr>
          <w:p w:rsidR="00F01B2C" w:rsidRPr="008339AD" w:rsidRDefault="00F01B2C" w:rsidP="00EE379C">
            <w:pPr>
              <w:pStyle w:val="Default"/>
              <w:ind w:firstLine="450"/>
              <w:jc w:val="both"/>
              <w:rPr>
                <w:sz w:val="20"/>
                <w:szCs w:val="20"/>
                <w:lang w:val="ro-RO"/>
              </w:rPr>
            </w:pPr>
          </w:p>
        </w:tc>
        <w:tc>
          <w:tcPr>
            <w:tcW w:w="1012" w:type="dxa"/>
            <w:tcBorders>
              <w:top w:val="single" w:sz="8" w:space="0" w:color="000000"/>
              <w:left w:val="single" w:sz="8" w:space="0" w:color="000000"/>
              <w:bottom w:val="single" w:sz="8" w:space="0" w:color="000000"/>
              <w:right w:val="single" w:sz="8" w:space="0" w:color="000000"/>
            </w:tcBorders>
            <w:vAlign w:val="center"/>
          </w:tcPr>
          <w:p w:rsidR="00F01B2C" w:rsidRPr="008339AD" w:rsidRDefault="00F01B2C" w:rsidP="00EE379C">
            <w:pPr>
              <w:pStyle w:val="Default"/>
              <w:ind w:firstLine="450"/>
              <w:jc w:val="both"/>
              <w:rPr>
                <w:sz w:val="20"/>
                <w:szCs w:val="20"/>
                <w:lang w:val="ro-RO"/>
              </w:rPr>
            </w:pPr>
          </w:p>
        </w:tc>
        <w:tc>
          <w:tcPr>
            <w:tcW w:w="972" w:type="dxa"/>
            <w:tcBorders>
              <w:top w:val="single" w:sz="8" w:space="0" w:color="000000"/>
              <w:left w:val="single" w:sz="8" w:space="0" w:color="000000"/>
              <w:bottom w:val="single" w:sz="8" w:space="0" w:color="000000"/>
              <w:right w:val="single" w:sz="8" w:space="0" w:color="000000"/>
            </w:tcBorders>
            <w:vAlign w:val="center"/>
          </w:tcPr>
          <w:p w:rsidR="00F01B2C" w:rsidRPr="008339AD" w:rsidRDefault="00F01B2C" w:rsidP="00EE379C">
            <w:pPr>
              <w:pStyle w:val="Default"/>
              <w:ind w:firstLine="450"/>
              <w:jc w:val="both"/>
              <w:rPr>
                <w:sz w:val="20"/>
                <w:szCs w:val="20"/>
                <w:lang w:val="ro-RO"/>
              </w:rPr>
            </w:pPr>
          </w:p>
        </w:tc>
      </w:tr>
      <w:tr w:rsidR="00F01B2C" w:rsidRPr="008339AD" w:rsidTr="00980985">
        <w:trPr>
          <w:trHeight w:val="285"/>
        </w:trPr>
        <w:tc>
          <w:tcPr>
            <w:tcW w:w="7088" w:type="dxa"/>
            <w:tcBorders>
              <w:left w:val="single" w:sz="8" w:space="0" w:color="000000"/>
              <w:bottom w:val="single" w:sz="8" w:space="0" w:color="000000"/>
              <w:right w:val="single" w:sz="4" w:space="0" w:color="auto"/>
            </w:tcBorders>
          </w:tcPr>
          <w:p w:rsidR="00F01B2C" w:rsidRPr="008339AD" w:rsidRDefault="00F01B2C" w:rsidP="005A68CB">
            <w:pPr>
              <w:pStyle w:val="Default"/>
              <w:jc w:val="both"/>
              <w:rPr>
                <w:szCs w:val="22"/>
                <w:lang w:val="ro-RO"/>
              </w:rPr>
            </w:pPr>
            <w:r w:rsidRPr="008339AD">
              <w:rPr>
                <w:sz w:val="22"/>
                <w:szCs w:val="22"/>
                <w:lang w:val="ro-RO"/>
              </w:rPr>
              <w:t xml:space="preserve">Foloseşte materiale didactice adecvate care ajută fixarea informaţiilor </w:t>
            </w:r>
          </w:p>
        </w:tc>
        <w:tc>
          <w:tcPr>
            <w:tcW w:w="1647" w:type="dxa"/>
            <w:tcBorders>
              <w:top w:val="single" w:sz="8" w:space="0" w:color="000000"/>
              <w:left w:val="single" w:sz="4" w:space="0" w:color="auto"/>
              <w:bottom w:val="single" w:sz="8" w:space="0" w:color="000000"/>
              <w:right w:val="single" w:sz="4" w:space="0" w:color="auto"/>
            </w:tcBorders>
            <w:vAlign w:val="center"/>
          </w:tcPr>
          <w:p w:rsidR="00F01B2C" w:rsidRPr="008339AD" w:rsidRDefault="00F01B2C" w:rsidP="00EE379C">
            <w:pPr>
              <w:pStyle w:val="Default"/>
              <w:ind w:firstLine="450"/>
              <w:jc w:val="both"/>
              <w:rPr>
                <w:sz w:val="20"/>
                <w:szCs w:val="20"/>
                <w:lang w:val="ro-RO"/>
              </w:rPr>
            </w:pPr>
          </w:p>
        </w:tc>
        <w:tc>
          <w:tcPr>
            <w:tcW w:w="1134" w:type="dxa"/>
            <w:tcBorders>
              <w:top w:val="single" w:sz="8" w:space="0" w:color="000000"/>
              <w:left w:val="single" w:sz="4" w:space="0" w:color="auto"/>
              <w:bottom w:val="single" w:sz="8" w:space="0" w:color="000000"/>
              <w:right w:val="single" w:sz="4" w:space="0" w:color="auto"/>
            </w:tcBorders>
            <w:vAlign w:val="center"/>
          </w:tcPr>
          <w:p w:rsidR="00F01B2C" w:rsidRPr="008339AD" w:rsidRDefault="00F01B2C" w:rsidP="00EE379C">
            <w:pPr>
              <w:pStyle w:val="Default"/>
              <w:ind w:firstLine="450"/>
              <w:jc w:val="both"/>
              <w:rPr>
                <w:sz w:val="20"/>
                <w:szCs w:val="20"/>
                <w:lang w:val="ro-RO"/>
              </w:rPr>
            </w:pPr>
          </w:p>
        </w:tc>
        <w:tc>
          <w:tcPr>
            <w:tcW w:w="1417" w:type="dxa"/>
            <w:tcBorders>
              <w:top w:val="single" w:sz="8" w:space="0" w:color="000000"/>
              <w:left w:val="single" w:sz="4" w:space="0" w:color="auto"/>
              <w:bottom w:val="single" w:sz="8" w:space="0" w:color="000000"/>
              <w:right w:val="single" w:sz="4" w:space="0" w:color="auto"/>
            </w:tcBorders>
            <w:vAlign w:val="center"/>
          </w:tcPr>
          <w:p w:rsidR="00F01B2C" w:rsidRPr="008339AD" w:rsidRDefault="00F01B2C" w:rsidP="00EE379C">
            <w:pPr>
              <w:pStyle w:val="Default"/>
              <w:ind w:firstLine="450"/>
              <w:jc w:val="both"/>
              <w:rPr>
                <w:sz w:val="20"/>
                <w:szCs w:val="20"/>
                <w:lang w:val="ro-RO"/>
              </w:rPr>
            </w:pPr>
          </w:p>
        </w:tc>
        <w:tc>
          <w:tcPr>
            <w:tcW w:w="851" w:type="dxa"/>
            <w:tcBorders>
              <w:top w:val="single" w:sz="8" w:space="0" w:color="000000"/>
              <w:left w:val="single" w:sz="4" w:space="0" w:color="auto"/>
              <w:bottom w:val="single" w:sz="8" w:space="0" w:color="000000"/>
              <w:right w:val="single" w:sz="8" w:space="0" w:color="000000"/>
            </w:tcBorders>
            <w:vAlign w:val="center"/>
          </w:tcPr>
          <w:p w:rsidR="00F01B2C" w:rsidRPr="008339AD" w:rsidRDefault="00F01B2C" w:rsidP="00EE379C">
            <w:pPr>
              <w:pStyle w:val="Default"/>
              <w:ind w:firstLine="450"/>
              <w:jc w:val="both"/>
              <w:rPr>
                <w:sz w:val="20"/>
                <w:szCs w:val="20"/>
                <w:lang w:val="ro-RO"/>
              </w:rPr>
            </w:pPr>
          </w:p>
        </w:tc>
        <w:tc>
          <w:tcPr>
            <w:tcW w:w="1012" w:type="dxa"/>
            <w:tcBorders>
              <w:top w:val="single" w:sz="8" w:space="0" w:color="000000"/>
              <w:left w:val="single" w:sz="8" w:space="0" w:color="000000"/>
              <w:bottom w:val="single" w:sz="8" w:space="0" w:color="000000"/>
              <w:right w:val="single" w:sz="8" w:space="0" w:color="000000"/>
            </w:tcBorders>
            <w:vAlign w:val="center"/>
          </w:tcPr>
          <w:p w:rsidR="00F01B2C" w:rsidRPr="008339AD" w:rsidRDefault="00F01B2C" w:rsidP="00EE379C">
            <w:pPr>
              <w:pStyle w:val="Default"/>
              <w:ind w:firstLine="450"/>
              <w:jc w:val="both"/>
              <w:rPr>
                <w:sz w:val="20"/>
                <w:szCs w:val="20"/>
                <w:lang w:val="ro-RO"/>
              </w:rPr>
            </w:pPr>
          </w:p>
        </w:tc>
        <w:tc>
          <w:tcPr>
            <w:tcW w:w="972" w:type="dxa"/>
            <w:tcBorders>
              <w:top w:val="single" w:sz="8" w:space="0" w:color="000000"/>
              <w:left w:val="single" w:sz="8" w:space="0" w:color="000000"/>
              <w:bottom w:val="single" w:sz="8" w:space="0" w:color="000000"/>
              <w:right w:val="single" w:sz="8" w:space="0" w:color="000000"/>
            </w:tcBorders>
            <w:vAlign w:val="center"/>
          </w:tcPr>
          <w:p w:rsidR="00F01B2C" w:rsidRPr="008339AD" w:rsidRDefault="00F01B2C" w:rsidP="00EE379C">
            <w:pPr>
              <w:pStyle w:val="Default"/>
              <w:ind w:firstLine="450"/>
              <w:jc w:val="both"/>
              <w:rPr>
                <w:sz w:val="20"/>
                <w:szCs w:val="20"/>
                <w:lang w:val="ro-RO"/>
              </w:rPr>
            </w:pPr>
          </w:p>
        </w:tc>
      </w:tr>
      <w:tr w:rsidR="00F01B2C" w:rsidRPr="008339AD" w:rsidTr="00980985">
        <w:trPr>
          <w:trHeight w:val="285"/>
        </w:trPr>
        <w:tc>
          <w:tcPr>
            <w:tcW w:w="7088" w:type="dxa"/>
            <w:tcBorders>
              <w:left w:val="single" w:sz="8" w:space="0" w:color="000000"/>
              <w:bottom w:val="single" w:sz="8" w:space="0" w:color="000000"/>
              <w:right w:val="single" w:sz="4" w:space="0" w:color="auto"/>
            </w:tcBorders>
          </w:tcPr>
          <w:p w:rsidR="00F01B2C" w:rsidRPr="008339AD" w:rsidRDefault="00F01B2C" w:rsidP="005A68CB">
            <w:pPr>
              <w:pStyle w:val="Default"/>
              <w:jc w:val="both"/>
              <w:rPr>
                <w:szCs w:val="22"/>
                <w:lang w:val="ro-RO"/>
              </w:rPr>
            </w:pPr>
            <w:r w:rsidRPr="008339AD">
              <w:rPr>
                <w:sz w:val="22"/>
                <w:szCs w:val="22"/>
                <w:lang w:val="ro-RO"/>
              </w:rPr>
              <w:t>Foloseşte un limbaj adecvat vîrstei şi nivelului de pregătire al studenţilor</w:t>
            </w:r>
          </w:p>
        </w:tc>
        <w:tc>
          <w:tcPr>
            <w:tcW w:w="1647" w:type="dxa"/>
            <w:tcBorders>
              <w:top w:val="single" w:sz="8" w:space="0" w:color="000000"/>
              <w:left w:val="single" w:sz="4" w:space="0" w:color="auto"/>
              <w:bottom w:val="single" w:sz="8" w:space="0" w:color="000000"/>
              <w:right w:val="single" w:sz="4" w:space="0" w:color="auto"/>
            </w:tcBorders>
            <w:vAlign w:val="center"/>
          </w:tcPr>
          <w:p w:rsidR="00F01B2C" w:rsidRPr="008339AD" w:rsidRDefault="00F01B2C" w:rsidP="00EE379C">
            <w:pPr>
              <w:pStyle w:val="Default"/>
              <w:ind w:firstLine="450"/>
              <w:jc w:val="both"/>
              <w:rPr>
                <w:sz w:val="20"/>
                <w:szCs w:val="20"/>
                <w:lang w:val="ro-RO"/>
              </w:rPr>
            </w:pPr>
          </w:p>
        </w:tc>
        <w:tc>
          <w:tcPr>
            <w:tcW w:w="1134" w:type="dxa"/>
            <w:tcBorders>
              <w:top w:val="single" w:sz="8" w:space="0" w:color="000000"/>
              <w:left w:val="single" w:sz="4" w:space="0" w:color="auto"/>
              <w:bottom w:val="single" w:sz="8" w:space="0" w:color="000000"/>
              <w:right w:val="single" w:sz="4" w:space="0" w:color="auto"/>
            </w:tcBorders>
            <w:vAlign w:val="center"/>
          </w:tcPr>
          <w:p w:rsidR="00F01B2C" w:rsidRPr="008339AD" w:rsidRDefault="00F01B2C" w:rsidP="00EE379C">
            <w:pPr>
              <w:pStyle w:val="Default"/>
              <w:ind w:firstLine="450"/>
              <w:jc w:val="both"/>
              <w:rPr>
                <w:sz w:val="20"/>
                <w:szCs w:val="20"/>
                <w:lang w:val="ro-RO"/>
              </w:rPr>
            </w:pPr>
          </w:p>
        </w:tc>
        <w:tc>
          <w:tcPr>
            <w:tcW w:w="1417" w:type="dxa"/>
            <w:tcBorders>
              <w:top w:val="single" w:sz="8" w:space="0" w:color="000000"/>
              <w:left w:val="single" w:sz="4" w:space="0" w:color="auto"/>
              <w:bottom w:val="single" w:sz="8" w:space="0" w:color="000000"/>
              <w:right w:val="single" w:sz="4" w:space="0" w:color="auto"/>
            </w:tcBorders>
            <w:vAlign w:val="center"/>
          </w:tcPr>
          <w:p w:rsidR="00F01B2C" w:rsidRPr="008339AD" w:rsidRDefault="00F01B2C" w:rsidP="00EE379C">
            <w:pPr>
              <w:pStyle w:val="Default"/>
              <w:ind w:firstLine="450"/>
              <w:jc w:val="both"/>
              <w:rPr>
                <w:sz w:val="20"/>
                <w:szCs w:val="20"/>
                <w:lang w:val="ro-RO"/>
              </w:rPr>
            </w:pPr>
          </w:p>
        </w:tc>
        <w:tc>
          <w:tcPr>
            <w:tcW w:w="851" w:type="dxa"/>
            <w:tcBorders>
              <w:top w:val="single" w:sz="8" w:space="0" w:color="000000"/>
              <w:left w:val="single" w:sz="4" w:space="0" w:color="auto"/>
              <w:bottom w:val="single" w:sz="8" w:space="0" w:color="000000"/>
              <w:right w:val="single" w:sz="8" w:space="0" w:color="000000"/>
            </w:tcBorders>
            <w:vAlign w:val="center"/>
          </w:tcPr>
          <w:p w:rsidR="00F01B2C" w:rsidRPr="008339AD" w:rsidRDefault="00F01B2C" w:rsidP="00EE379C">
            <w:pPr>
              <w:pStyle w:val="Default"/>
              <w:ind w:firstLine="450"/>
              <w:jc w:val="both"/>
              <w:rPr>
                <w:sz w:val="20"/>
                <w:szCs w:val="20"/>
                <w:lang w:val="ro-RO"/>
              </w:rPr>
            </w:pPr>
          </w:p>
        </w:tc>
        <w:tc>
          <w:tcPr>
            <w:tcW w:w="1012" w:type="dxa"/>
            <w:tcBorders>
              <w:top w:val="single" w:sz="8" w:space="0" w:color="000000"/>
              <w:left w:val="single" w:sz="8" w:space="0" w:color="000000"/>
              <w:bottom w:val="single" w:sz="8" w:space="0" w:color="000000"/>
              <w:right w:val="single" w:sz="8" w:space="0" w:color="000000"/>
            </w:tcBorders>
            <w:vAlign w:val="center"/>
          </w:tcPr>
          <w:p w:rsidR="00F01B2C" w:rsidRPr="008339AD" w:rsidRDefault="00F01B2C" w:rsidP="00EE379C">
            <w:pPr>
              <w:pStyle w:val="Default"/>
              <w:ind w:firstLine="450"/>
              <w:jc w:val="both"/>
              <w:rPr>
                <w:sz w:val="20"/>
                <w:szCs w:val="20"/>
                <w:lang w:val="ro-RO"/>
              </w:rPr>
            </w:pPr>
          </w:p>
        </w:tc>
        <w:tc>
          <w:tcPr>
            <w:tcW w:w="972" w:type="dxa"/>
            <w:tcBorders>
              <w:top w:val="single" w:sz="8" w:space="0" w:color="000000"/>
              <w:left w:val="single" w:sz="8" w:space="0" w:color="000000"/>
              <w:bottom w:val="single" w:sz="8" w:space="0" w:color="000000"/>
              <w:right w:val="single" w:sz="8" w:space="0" w:color="000000"/>
            </w:tcBorders>
            <w:vAlign w:val="center"/>
          </w:tcPr>
          <w:p w:rsidR="00F01B2C" w:rsidRPr="008339AD" w:rsidRDefault="00F01B2C" w:rsidP="00EE379C">
            <w:pPr>
              <w:pStyle w:val="Default"/>
              <w:ind w:firstLine="450"/>
              <w:jc w:val="both"/>
              <w:rPr>
                <w:sz w:val="20"/>
                <w:szCs w:val="20"/>
                <w:lang w:val="ro-RO"/>
              </w:rPr>
            </w:pPr>
          </w:p>
        </w:tc>
      </w:tr>
      <w:tr w:rsidR="00F01B2C" w:rsidRPr="008339AD" w:rsidTr="00980985">
        <w:trPr>
          <w:trHeight w:val="285"/>
        </w:trPr>
        <w:tc>
          <w:tcPr>
            <w:tcW w:w="7088" w:type="dxa"/>
            <w:tcBorders>
              <w:left w:val="single" w:sz="8" w:space="0" w:color="000000"/>
              <w:bottom w:val="single" w:sz="8" w:space="0" w:color="000000"/>
              <w:right w:val="single" w:sz="4" w:space="0" w:color="auto"/>
            </w:tcBorders>
          </w:tcPr>
          <w:p w:rsidR="00F01B2C" w:rsidRPr="008339AD" w:rsidRDefault="00F01B2C" w:rsidP="005A68CB">
            <w:pPr>
              <w:pStyle w:val="Default"/>
              <w:jc w:val="both"/>
              <w:rPr>
                <w:szCs w:val="22"/>
                <w:lang w:val="ro-RO"/>
              </w:rPr>
            </w:pPr>
            <w:r w:rsidRPr="008339AD">
              <w:rPr>
                <w:szCs w:val="22"/>
                <w:lang w:val="ro-RO"/>
              </w:rPr>
              <w:t>Precizează care sunt aspectele practice ale informaţiilor transmise</w:t>
            </w:r>
          </w:p>
        </w:tc>
        <w:tc>
          <w:tcPr>
            <w:tcW w:w="1647" w:type="dxa"/>
            <w:tcBorders>
              <w:top w:val="single" w:sz="8" w:space="0" w:color="000000"/>
              <w:left w:val="single" w:sz="4" w:space="0" w:color="auto"/>
              <w:bottom w:val="single" w:sz="8" w:space="0" w:color="000000"/>
              <w:right w:val="single" w:sz="4" w:space="0" w:color="auto"/>
            </w:tcBorders>
            <w:vAlign w:val="center"/>
          </w:tcPr>
          <w:p w:rsidR="00F01B2C" w:rsidRPr="008339AD" w:rsidRDefault="00F01B2C" w:rsidP="00EE379C">
            <w:pPr>
              <w:pStyle w:val="Default"/>
              <w:ind w:firstLine="450"/>
              <w:jc w:val="both"/>
              <w:rPr>
                <w:sz w:val="20"/>
                <w:szCs w:val="20"/>
                <w:lang w:val="ro-RO"/>
              </w:rPr>
            </w:pPr>
          </w:p>
        </w:tc>
        <w:tc>
          <w:tcPr>
            <w:tcW w:w="1134" w:type="dxa"/>
            <w:tcBorders>
              <w:top w:val="single" w:sz="8" w:space="0" w:color="000000"/>
              <w:left w:val="single" w:sz="4" w:space="0" w:color="auto"/>
              <w:bottom w:val="single" w:sz="8" w:space="0" w:color="000000"/>
              <w:right w:val="single" w:sz="4" w:space="0" w:color="auto"/>
            </w:tcBorders>
            <w:vAlign w:val="center"/>
          </w:tcPr>
          <w:p w:rsidR="00F01B2C" w:rsidRPr="008339AD" w:rsidRDefault="00F01B2C" w:rsidP="00EE379C">
            <w:pPr>
              <w:pStyle w:val="Default"/>
              <w:ind w:firstLine="450"/>
              <w:jc w:val="both"/>
              <w:rPr>
                <w:sz w:val="20"/>
                <w:szCs w:val="20"/>
                <w:lang w:val="ro-RO"/>
              </w:rPr>
            </w:pPr>
          </w:p>
        </w:tc>
        <w:tc>
          <w:tcPr>
            <w:tcW w:w="1417" w:type="dxa"/>
            <w:tcBorders>
              <w:top w:val="single" w:sz="8" w:space="0" w:color="000000"/>
              <w:left w:val="single" w:sz="4" w:space="0" w:color="auto"/>
              <w:bottom w:val="single" w:sz="8" w:space="0" w:color="000000"/>
              <w:right w:val="single" w:sz="4" w:space="0" w:color="auto"/>
            </w:tcBorders>
            <w:vAlign w:val="center"/>
          </w:tcPr>
          <w:p w:rsidR="00F01B2C" w:rsidRPr="008339AD" w:rsidRDefault="00F01B2C" w:rsidP="00EE379C">
            <w:pPr>
              <w:pStyle w:val="Default"/>
              <w:ind w:firstLine="450"/>
              <w:jc w:val="both"/>
              <w:rPr>
                <w:sz w:val="20"/>
                <w:szCs w:val="20"/>
                <w:lang w:val="ro-RO"/>
              </w:rPr>
            </w:pPr>
          </w:p>
        </w:tc>
        <w:tc>
          <w:tcPr>
            <w:tcW w:w="851" w:type="dxa"/>
            <w:tcBorders>
              <w:top w:val="single" w:sz="8" w:space="0" w:color="000000"/>
              <w:left w:val="single" w:sz="4" w:space="0" w:color="auto"/>
              <w:bottom w:val="single" w:sz="8" w:space="0" w:color="000000"/>
              <w:right w:val="single" w:sz="8" w:space="0" w:color="000000"/>
            </w:tcBorders>
            <w:vAlign w:val="center"/>
          </w:tcPr>
          <w:p w:rsidR="00F01B2C" w:rsidRPr="008339AD" w:rsidRDefault="00F01B2C" w:rsidP="00EE379C">
            <w:pPr>
              <w:pStyle w:val="Default"/>
              <w:ind w:firstLine="450"/>
              <w:jc w:val="both"/>
              <w:rPr>
                <w:sz w:val="20"/>
                <w:szCs w:val="20"/>
                <w:lang w:val="ro-RO"/>
              </w:rPr>
            </w:pPr>
          </w:p>
        </w:tc>
        <w:tc>
          <w:tcPr>
            <w:tcW w:w="1012" w:type="dxa"/>
            <w:tcBorders>
              <w:top w:val="single" w:sz="8" w:space="0" w:color="000000"/>
              <w:left w:val="single" w:sz="8" w:space="0" w:color="000000"/>
              <w:bottom w:val="single" w:sz="8" w:space="0" w:color="000000"/>
              <w:right w:val="single" w:sz="8" w:space="0" w:color="000000"/>
            </w:tcBorders>
            <w:vAlign w:val="center"/>
          </w:tcPr>
          <w:p w:rsidR="00F01B2C" w:rsidRPr="008339AD" w:rsidRDefault="00F01B2C" w:rsidP="00EE379C">
            <w:pPr>
              <w:pStyle w:val="Default"/>
              <w:ind w:firstLine="450"/>
              <w:jc w:val="both"/>
              <w:rPr>
                <w:sz w:val="20"/>
                <w:szCs w:val="20"/>
                <w:lang w:val="ro-RO"/>
              </w:rPr>
            </w:pPr>
          </w:p>
        </w:tc>
        <w:tc>
          <w:tcPr>
            <w:tcW w:w="972" w:type="dxa"/>
            <w:tcBorders>
              <w:top w:val="single" w:sz="8" w:space="0" w:color="000000"/>
              <w:left w:val="single" w:sz="8" w:space="0" w:color="000000"/>
              <w:bottom w:val="single" w:sz="8" w:space="0" w:color="000000"/>
              <w:right w:val="single" w:sz="8" w:space="0" w:color="000000"/>
            </w:tcBorders>
            <w:vAlign w:val="center"/>
          </w:tcPr>
          <w:p w:rsidR="00F01B2C" w:rsidRPr="008339AD" w:rsidRDefault="00F01B2C" w:rsidP="00EE379C">
            <w:pPr>
              <w:pStyle w:val="Default"/>
              <w:ind w:firstLine="450"/>
              <w:jc w:val="both"/>
              <w:rPr>
                <w:sz w:val="20"/>
                <w:szCs w:val="20"/>
                <w:lang w:val="ro-RO"/>
              </w:rPr>
            </w:pPr>
          </w:p>
        </w:tc>
      </w:tr>
      <w:tr w:rsidR="00F01B2C" w:rsidRPr="008339AD" w:rsidTr="00980985">
        <w:trPr>
          <w:trHeight w:val="285"/>
        </w:trPr>
        <w:tc>
          <w:tcPr>
            <w:tcW w:w="7088" w:type="dxa"/>
            <w:tcBorders>
              <w:left w:val="single" w:sz="8" w:space="0" w:color="000000"/>
              <w:bottom w:val="single" w:sz="8" w:space="0" w:color="000000"/>
              <w:right w:val="single" w:sz="4" w:space="0" w:color="auto"/>
            </w:tcBorders>
          </w:tcPr>
          <w:p w:rsidR="00F01B2C" w:rsidRPr="008339AD" w:rsidRDefault="00F01B2C" w:rsidP="005A68CB">
            <w:pPr>
              <w:pStyle w:val="Default"/>
              <w:jc w:val="both"/>
              <w:rPr>
                <w:szCs w:val="22"/>
                <w:lang w:val="ro-RO"/>
              </w:rPr>
            </w:pPr>
            <w:r w:rsidRPr="008339AD">
              <w:rPr>
                <w:szCs w:val="22"/>
                <w:lang w:val="ro-RO"/>
              </w:rPr>
              <w:t>Face legătura între teorie şi practică</w:t>
            </w:r>
          </w:p>
        </w:tc>
        <w:tc>
          <w:tcPr>
            <w:tcW w:w="1647" w:type="dxa"/>
            <w:tcBorders>
              <w:top w:val="single" w:sz="8" w:space="0" w:color="000000"/>
              <w:left w:val="single" w:sz="4" w:space="0" w:color="auto"/>
              <w:bottom w:val="single" w:sz="8" w:space="0" w:color="000000"/>
              <w:right w:val="single" w:sz="4" w:space="0" w:color="auto"/>
            </w:tcBorders>
            <w:vAlign w:val="center"/>
          </w:tcPr>
          <w:p w:rsidR="00F01B2C" w:rsidRPr="008339AD" w:rsidRDefault="00F01B2C" w:rsidP="00EE379C">
            <w:pPr>
              <w:pStyle w:val="Default"/>
              <w:ind w:firstLine="450"/>
              <w:jc w:val="both"/>
              <w:rPr>
                <w:sz w:val="20"/>
                <w:szCs w:val="20"/>
                <w:lang w:val="ro-RO"/>
              </w:rPr>
            </w:pPr>
          </w:p>
        </w:tc>
        <w:tc>
          <w:tcPr>
            <w:tcW w:w="1134" w:type="dxa"/>
            <w:tcBorders>
              <w:top w:val="single" w:sz="8" w:space="0" w:color="000000"/>
              <w:left w:val="single" w:sz="4" w:space="0" w:color="auto"/>
              <w:bottom w:val="single" w:sz="8" w:space="0" w:color="000000"/>
              <w:right w:val="single" w:sz="4" w:space="0" w:color="auto"/>
            </w:tcBorders>
            <w:vAlign w:val="center"/>
          </w:tcPr>
          <w:p w:rsidR="00F01B2C" w:rsidRPr="008339AD" w:rsidRDefault="00F01B2C" w:rsidP="00EE379C">
            <w:pPr>
              <w:pStyle w:val="Default"/>
              <w:ind w:firstLine="450"/>
              <w:jc w:val="both"/>
              <w:rPr>
                <w:sz w:val="20"/>
                <w:szCs w:val="20"/>
                <w:lang w:val="ro-RO"/>
              </w:rPr>
            </w:pPr>
          </w:p>
        </w:tc>
        <w:tc>
          <w:tcPr>
            <w:tcW w:w="1417" w:type="dxa"/>
            <w:tcBorders>
              <w:top w:val="single" w:sz="8" w:space="0" w:color="000000"/>
              <w:left w:val="single" w:sz="4" w:space="0" w:color="auto"/>
              <w:bottom w:val="single" w:sz="8" w:space="0" w:color="000000"/>
              <w:right w:val="single" w:sz="4" w:space="0" w:color="auto"/>
            </w:tcBorders>
            <w:vAlign w:val="center"/>
          </w:tcPr>
          <w:p w:rsidR="00F01B2C" w:rsidRPr="008339AD" w:rsidRDefault="00F01B2C" w:rsidP="00EE379C">
            <w:pPr>
              <w:pStyle w:val="Default"/>
              <w:ind w:firstLine="450"/>
              <w:jc w:val="both"/>
              <w:rPr>
                <w:sz w:val="20"/>
                <w:szCs w:val="20"/>
                <w:lang w:val="ro-RO"/>
              </w:rPr>
            </w:pPr>
          </w:p>
        </w:tc>
        <w:tc>
          <w:tcPr>
            <w:tcW w:w="851" w:type="dxa"/>
            <w:tcBorders>
              <w:top w:val="single" w:sz="8" w:space="0" w:color="000000"/>
              <w:left w:val="single" w:sz="4" w:space="0" w:color="auto"/>
              <w:bottom w:val="single" w:sz="8" w:space="0" w:color="000000"/>
              <w:right w:val="single" w:sz="8" w:space="0" w:color="000000"/>
            </w:tcBorders>
            <w:vAlign w:val="center"/>
          </w:tcPr>
          <w:p w:rsidR="00F01B2C" w:rsidRPr="008339AD" w:rsidRDefault="00F01B2C" w:rsidP="00EE379C">
            <w:pPr>
              <w:pStyle w:val="Default"/>
              <w:ind w:firstLine="450"/>
              <w:jc w:val="both"/>
              <w:rPr>
                <w:sz w:val="20"/>
                <w:szCs w:val="20"/>
                <w:lang w:val="ro-RO"/>
              </w:rPr>
            </w:pPr>
          </w:p>
        </w:tc>
        <w:tc>
          <w:tcPr>
            <w:tcW w:w="1012" w:type="dxa"/>
            <w:tcBorders>
              <w:top w:val="single" w:sz="8" w:space="0" w:color="000000"/>
              <w:left w:val="single" w:sz="8" w:space="0" w:color="000000"/>
              <w:bottom w:val="single" w:sz="8" w:space="0" w:color="000000"/>
              <w:right w:val="single" w:sz="8" w:space="0" w:color="000000"/>
            </w:tcBorders>
            <w:vAlign w:val="center"/>
          </w:tcPr>
          <w:p w:rsidR="00F01B2C" w:rsidRPr="008339AD" w:rsidRDefault="00F01B2C" w:rsidP="00EE379C">
            <w:pPr>
              <w:pStyle w:val="Default"/>
              <w:ind w:firstLine="450"/>
              <w:jc w:val="both"/>
              <w:rPr>
                <w:sz w:val="20"/>
                <w:szCs w:val="20"/>
                <w:lang w:val="ro-RO"/>
              </w:rPr>
            </w:pPr>
          </w:p>
        </w:tc>
        <w:tc>
          <w:tcPr>
            <w:tcW w:w="972" w:type="dxa"/>
            <w:tcBorders>
              <w:top w:val="single" w:sz="8" w:space="0" w:color="000000"/>
              <w:left w:val="single" w:sz="8" w:space="0" w:color="000000"/>
              <w:bottom w:val="single" w:sz="8" w:space="0" w:color="000000"/>
              <w:right w:val="single" w:sz="8" w:space="0" w:color="000000"/>
            </w:tcBorders>
            <w:vAlign w:val="center"/>
          </w:tcPr>
          <w:p w:rsidR="00F01B2C" w:rsidRPr="008339AD" w:rsidRDefault="00F01B2C" w:rsidP="00EE379C">
            <w:pPr>
              <w:pStyle w:val="Default"/>
              <w:ind w:firstLine="450"/>
              <w:jc w:val="both"/>
              <w:rPr>
                <w:sz w:val="20"/>
                <w:szCs w:val="20"/>
                <w:lang w:val="ro-RO"/>
              </w:rPr>
            </w:pPr>
          </w:p>
        </w:tc>
      </w:tr>
    </w:tbl>
    <w:p w:rsidR="00F01B2C" w:rsidRPr="008339AD" w:rsidRDefault="00F01B2C" w:rsidP="00EE379C">
      <w:pPr>
        <w:pStyle w:val="Default"/>
        <w:ind w:firstLine="450"/>
        <w:jc w:val="both"/>
        <w:rPr>
          <w:b/>
          <w:bCs/>
          <w:sz w:val="8"/>
          <w:szCs w:val="23"/>
          <w:lang w:val="ro-RO"/>
        </w:rPr>
      </w:pPr>
    </w:p>
    <w:p w:rsidR="00F01B2C" w:rsidRPr="008339AD" w:rsidRDefault="00F01B2C" w:rsidP="00EE379C">
      <w:pPr>
        <w:widowControl w:val="0"/>
        <w:autoSpaceDE w:val="0"/>
        <w:autoSpaceDN w:val="0"/>
        <w:adjustRightInd w:val="0"/>
        <w:ind w:firstLine="450"/>
        <w:jc w:val="both"/>
        <w:rPr>
          <w:rFonts w:eastAsia="Times New Roman"/>
          <w:szCs w:val="28"/>
          <w:lang w:val="ro-RO"/>
        </w:rPr>
      </w:pPr>
      <w:r w:rsidRPr="008339AD">
        <w:rPr>
          <w:rFonts w:eastAsia="Times New Roman"/>
          <w:w w:val="102"/>
          <w:szCs w:val="28"/>
          <w:lang w:val="ro-RO"/>
        </w:rPr>
        <w:t>Observaţii:</w:t>
      </w:r>
    </w:p>
    <w:p w:rsidR="00F01B2C" w:rsidRPr="008339AD" w:rsidRDefault="00F01B2C" w:rsidP="00EE379C">
      <w:pPr>
        <w:widowControl w:val="0"/>
        <w:autoSpaceDE w:val="0"/>
        <w:autoSpaceDN w:val="0"/>
        <w:adjustRightInd w:val="0"/>
        <w:ind w:firstLine="450"/>
        <w:jc w:val="both"/>
        <w:rPr>
          <w:rFonts w:eastAsia="Times New Roman"/>
          <w:szCs w:val="28"/>
          <w:lang w:val="ro-RO"/>
        </w:rPr>
      </w:pPr>
      <w:r w:rsidRPr="008339AD">
        <w:rPr>
          <w:rFonts w:eastAsia="Times New Roman"/>
          <w:w w:val="102"/>
          <w:szCs w:val="28"/>
          <w:lang w:val="ro-RO"/>
        </w:rPr>
        <w:t>______________</w:t>
      </w:r>
      <w:r w:rsidRPr="008339AD">
        <w:rPr>
          <w:rFonts w:eastAsia="Times New Roman"/>
          <w:spacing w:val="1"/>
          <w:w w:val="102"/>
          <w:szCs w:val="28"/>
          <w:lang w:val="ro-RO"/>
        </w:rPr>
        <w:t>_</w:t>
      </w:r>
      <w:r w:rsidRPr="008339AD">
        <w:rPr>
          <w:rFonts w:eastAsia="Times New Roman"/>
          <w:w w:val="102"/>
          <w:szCs w:val="28"/>
          <w:lang w:val="ro-RO"/>
        </w:rPr>
        <w:t>_________________________________________________________________</w:t>
      </w:r>
      <w:r w:rsidRPr="008339AD">
        <w:rPr>
          <w:rFonts w:eastAsia="Times New Roman"/>
          <w:spacing w:val="1"/>
          <w:w w:val="102"/>
          <w:szCs w:val="28"/>
          <w:lang w:val="ro-RO"/>
        </w:rPr>
        <w:t>_</w:t>
      </w:r>
      <w:r w:rsidRPr="008339AD">
        <w:rPr>
          <w:rFonts w:eastAsia="Times New Roman"/>
          <w:w w:val="102"/>
          <w:szCs w:val="28"/>
          <w:lang w:val="ro-RO"/>
        </w:rPr>
        <w:t>__________________</w:t>
      </w:r>
      <w:r w:rsidRPr="008339AD">
        <w:rPr>
          <w:rFonts w:eastAsia="Times New Roman"/>
          <w:spacing w:val="1"/>
          <w:w w:val="102"/>
          <w:szCs w:val="28"/>
          <w:lang w:val="ro-RO"/>
        </w:rPr>
        <w:t>_</w:t>
      </w:r>
      <w:r w:rsidRPr="008339AD">
        <w:rPr>
          <w:rFonts w:eastAsia="Times New Roman"/>
          <w:w w:val="102"/>
          <w:szCs w:val="28"/>
          <w:lang w:val="ro-RO"/>
        </w:rPr>
        <w:t>________</w:t>
      </w:r>
    </w:p>
    <w:p w:rsidR="00F01B2C" w:rsidRPr="008339AD" w:rsidRDefault="00F01B2C" w:rsidP="00EE379C">
      <w:pPr>
        <w:widowControl w:val="0"/>
        <w:autoSpaceDE w:val="0"/>
        <w:autoSpaceDN w:val="0"/>
        <w:adjustRightInd w:val="0"/>
        <w:ind w:firstLine="450"/>
        <w:jc w:val="both"/>
        <w:rPr>
          <w:rFonts w:eastAsia="Times New Roman"/>
          <w:szCs w:val="28"/>
          <w:lang w:val="ro-RO"/>
        </w:rPr>
      </w:pPr>
      <w:r w:rsidRPr="008339AD">
        <w:rPr>
          <w:rFonts w:eastAsia="Times New Roman"/>
          <w:w w:val="102"/>
          <w:szCs w:val="28"/>
          <w:lang w:val="ro-RO"/>
        </w:rPr>
        <w:t>______________</w:t>
      </w:r>
      <w:r w:rsidRPr="008339AD">
        <w:rPr>
          <w:rFonts w:eastAsia="Times New Roman"/>
          <w:spacing w:val="1"/>
          <w:w w:val="102"/>
          <w:szCs w:val="28"/>
          <w:lang w:val="ro-RO"/>
        </w:rPr>
        <w:t>_</w:t>
      </w:r>
      <w:r w:rsidRPr="008339AD">
        <w:rPr>
          <w:rFonts w:eastAsia="Times New Roman"/>
          <w:w w:val="102"/>
          <w:szCs w:val="28"/>
          <w:lang w:val="ro-RO"/>
        </w:rPr>
        <w:t>_________________________________________________________________</w:t>
      </w:r>
      <w:r w:rsidRPr="008339AD">
        <w:rPr>
          <w:rFonts w:eastAsia="Times New Roman"/>
          <w:spacing w:val="1"/>
          <w:w w:val="102"/>
          <w:szCs w:val="28"/>
          <w:lang w:val="ro-RO"/>
        </w:rPr>
        <w:t>_</w:t>
      </w:r>
      <w:r w:rsidRPr="008339AD">
        <w:rPr>
          <w:rFonts w:eastAsia="Times New Roman"/>
          <w:w w:val="102"/>
          <w:szCs w:val="28"/>
          <w:lang w:val="ro-RO"/>
        </w:rPr>
        <w:t>__________________</w:t>
      </w:r>
      <w:r w:rsidRPr="008339AD">
        <w:rPr>
          <w:rFonts w:eastAsia="Times New Roman"/>
          <w:spacing w:val="1"/>
          <w:w w:val="102"/>
          <w:szCs w:val="28"/>
          <w:lang w:val="ro-RO"/>
        </w:rPr>
        <w:t>_</w:t>
      </w:r>
      <w:r w:rsidRPr="008339AD">
        <w:rPr>
          <w:rFonts w:eastAsia="Times New Roman"/>
          <w:w w:val="102"/>
          <w:szCs w:val="28"/>
          <w:lang w:val="ro-RO"/>
        </w:rPr>
        <w:t>________</w:t>
      </w:r>
    </w:p>
    <w:p w:rsidR="00F01B2C" w:rsidRPr="008339AD" w:rsidRDefault="00F01B2C" w:rsidP="00EE379C">
      <w:pPr>
        <w:widowControl w:val="0"/>
        <w:autoSpaceDE w:val="0"/>
        <w:autoSpaceDN w:val="0"/>
        <w:adjustRightInd w:val="0"/>
        <w:ind w:firstLine="450"/>
        <w:jc w:val="both"/>
        <w:rPr>
          <w:rFonts w:eastAsia="Times New Roman"/>
          <w:szCs w:val="28"/>
          <w:lang w:val="ro-RO"/>
        </w:rPr>
      </w:pPr>
      <w:r w:rsidRPr="008339AD">
        <w:rPr>
          <w:rFonts w:eastAsia="Times New Roman"/>
          <w:w w:val="102"/>
          <w:szCs w:val="28"/>
          <w:lang w:val="ro-RO"/>
        </w:rPr>
        <w:t>______________</w:t>
      </w:r>
      <w:r w:rsidRPr="008339AD">
        <w:rPr>
          <w:rFonts w:eastAsia="Times New Roman"/>
          <w:spacing w:val="1"/>
          <w:w w:val="102"/>
          <w:szCs w:val="28"/>
          <w:lang w:val="ro-RO"/>
        </w:rPr>
        <w:t>_</w:t>
      </w:r>
      <w:r w:rsidRPr="008339AD">
        <w:rPr>
          <w:rFonts w:eastAsia="Times New Roman"/>
          <w:w w:val="102"/>
          <w:szCs w:val="28"/>
          <w:lang w:val="ro-RO"/>
        </w:rPr>
        <w:t>_________________________________________________________________</w:t>
      </w:r>
      <w:r w:rsidRPr="008339AD">
        <w:rPr>
          <w:rFonts w:eastAsia="Times New Roman"/>
          <w:spacing w:val="1"/>
          <w:w w:val="102"/>
          <w:szCs w:val="28"/>
          <w:lang w:val="ro-RO"/>
        </w:rPr>
        <w:t>_</w:t>
      </w:r>
      <w:r w:rsidRPr="008339AD">
        <w:rPr>
          <w:rFonts w:eastAsia="Times New Roman"/>
          <w:w w:val="102"/>
          <w:szCs w:val="28"/>
          <w:lang w:val="ro-RO"/>
        </w:rPr>
        <w:t>__________________</w:t>
      </w:r>
      <w:r w:rsidRPr="008339AD">
        <w:rPr>
          <w:rFonts w:eastAsia="Times New Roman"/>
          <w:spacing w:val="1"/>
          <w:w w:val="102"/>
          <w:szCs w:val="28"/>
          <w:lang w:val="ro-RO"/>
        </w:rPr>
        <w:t>_</w:t>
      </w:r>
      <w:r w:rsidRPr="008339AD">
        <w:rPr>
          <w:rFonts w:eastAsia="Times New Roman"/>
          <w:w w:val="102"/>
          <w:szCs w:val="28"/>
          <w:lang w:val="ro-RO"/>
        </w:rPr>
        <w:t>________</w:t>
      </w:r>
    </w:p>
    <w:p w:rsidR="00F01B2C" w:rsidRPr="008339AD" w:rsidRDefault="00F01B2C" w:rsidP="00EE379C">
      <w:pPr>
        <w:widowControl w:val="0"/>
        <w:autoSpaceDE w:val="0"/>
        <w:autoSpaceDN w:val="0"/>
        <w:adjustRightInd w:val="0"/>
        <w:ind w:firstLine="450"/>
        <w:jc w:val="both"/>
        <w:rPr>
          <w:rFonts w:eastAsia="Times New Roman"/>
          <w:szCs w:val="28"/>
          <w:lang w:val="ro-RO"/>
        </w:rPr>
      </w:pPr>
      <w:r w:rsidRPr="008339AD">
        <w:rPr>
          <w:rFonts w:eastAsia="Times New Roman"/>
          <w:w w:val="102"/>
          <w:szCs w:val="28"/>
          <w:lang w:val="ro-RO"/>
        </w:rPr>
        <w:t>______________</w:t>
      </w:r>
      <w:r w:rsidRPr="008339AD">
        <w:rPr>
          <w:rFonts w:eastAsia="Times New Roman"/>
          <w:spacing w:val="1"/>
          <w:w w:val="102"/>
          <w:szCs w:val="28"/>
          <w:lang w:val="ro-RO"/>
        </w:rPr>
        <w:t>_</w:t>
      </w:r>
      <w:r w:rsidRPr="008339AD">
        <w:rPr>
          <w:rFonts w:eastAsia="Times New Roman"/>
          <w:w w:val="102"/>
          <w:szCs w:val="28"/>
          <w:lang w:val="ro-RO"/>
        </w:rPr>
        <w:t>_________________________________________________________________</w:t>
      </w:r>
      <w:r w:rsidRPr="008339AD">
        <w:rPr>
          <w:rFonts w:eastAsia="Times New Roman"/>
          <w:spacing w:val="1"/>
          <w:w w:val="102"/>
          <w:szCs w:val="28"/>
          <w:lang w:val="ro-RO"/>
        </w:rPr>
        <w:t>_</w:t>
      </w:r>
      <w:r w:rsidRPr="008339AD">
        <w:rPr>
          <w:rFonts w:eastAsia="Times New Roman"/>
          <w:w w:val="102"/>
          <w:szCs w:val="28"/>
          <w:lang w:val="ro-RO"/>
        </w:rPr>
        <w:t>__________________</w:t>
      </w:r>
      <w:r w:rsidRPr="008339AD">
        <w:rPr>
          <w:rFonts w:eastAsia="Times New Roman"/>
          <w:spacing w:val="1"/>
          <w:w w:val="102"/>
          <w:szCs w:val="28"/>
          <w:lang w:val="ro-RO"/>
        </w:rPr>
        <w:t>_</w:t>
      </w:r>
      <w:r w:rsidRPr="008339AD">
        <w:rPr>
          <w:rFonts w:eastAsia="Times New Roman"/>
          <w:w w:val="102"/>
          <w:szCs w:val="28"/>
          <w:lang w:val="ro-RO"/>
        </w:rPr>
        <w:t>________</w:t>
      </w:r>
    </w:p>
    <w:p w:rsidR="00F01B2C" w:rsidRPr="008339AD" w:rsidRDefault="00F01B2C" w:rsidP="00EE379C">
      <w:pPr>
        <w:widowControl w:val="0"/>
        <w:autoSpaceDE w:val="0"/>
        <w:autoSpaceDN w:val="0"/>
        <w:adjustRightInd w:val="0"/>
        <w:ind w:firstLine="450"/>
        <w:jc w:val="both"/>
        <w:rPr>
          <w:rFonts w:eastAsia="Times New Roman"/>
          <w:szCs w:val="28"/>
          <w:lang w:val="ro-RO"/>
        </w:rPr>
      </w:pPr>
      <w:r w:rsidRPr="008339AD">
        <w:rPr>
          <w:rFonts w:eastAsia="Times New Roman"/>
          <w:w w:val="102"/>
          <w:szCs w:val="28"/>
          <w:lang w:val="ro-RO"/>
        </w:rPr>
        <w:t>______________</w:t>
      </w:r>
      <w:r w:rsidRPr="008339AD">
        <w:rPr>
          <w:rFonts w:eastAsia="Times New Roman"/>
          <w:spacing w:val="1"/>
          <w:w w:val="102"/>
          <w:szCs w:val="28"/>
          <w:lang w:val="ro-RO"/>
        </w:rPr>
        <w:t>_</w:t>
      </w:r>
      <w:r w:rsidRPr="008339AD">
        <w:rPr>
          <w:rFonts w:eastAsia="Times New Roman"/>
          <w:w w:val="102"/>
          <w:szCs w:val="28"/>
          <w:lang w:val="ro-RO"/>
        </w:rPr>
        <w:t>_________________________________________________________________</w:t>
      </w:r>
      <w:r w:rsidRPr="008339AD">
        <w:rPr>
          <w:rFonts w:eastAsia="Times New Roman"/>
          <w:spacing w:val="1"/>
          <w:w w:val="102"/>
          <w:szCs w:val="28"/>
          <w:lang w:val="ro-RO"/>
        </w:rPr>
        <w:t>_</w:t>
      </w:r>
      <w:r w:rsidRPr="008339AD">
        <w:rPr>
          <w:rFonts w:eastAsia="Times New Roman"/>
          <w:w w:val="102"/>
          <w:szCs w:val="28"/>
          <w:lang w:val="ro-RO"/>
        </w:rPr>
        <w:t>__________________</w:t>
      </w:r>
      <w:r w:rsidRPr="008339AD">
        <w:rPr>
          <w:rFonts w:eastAsia="Times New Roman"/>
          <w:spacing w:val="1"/>
          <w:w w:val="102"/>
          <w:szCs w:val="28"/>
          <w:lang w:val="ro-RO"/>
        </w:rPr>
        <w:t>_</w:t>
      </w:r>
      <w:r w:rsidRPr="008339AD">
        <w:rPr>
          <w:rFonts w:eastAsia="Times New Roman"/>
          <w:w w:val="102"/>
          <w:szCs w:val="28"/>
          <w:lang w:val="ro-RO"/>
        </w:rPr>
        <w:t>________</w:t>
      </w:r>
    </w:p>
    <w:p w:rsidR="00F01B2C" w:rsidRPr="008339AD" w:rsidRDefault="00F01B2C" w:rsidP="00EE379C">
      <w:pPr>
        <w:widowControl w:val="0"/>
        <w:autoSpaceDE w:val="0"/>
        <w:autoSpaceDN w:val="0"/>
        <w:adjustRightInd w:val="0"/>
        <w:ind w:firstLine="450"/>
        <w:jc w:val="both"/>
        <w:rPr>
          <w:rFonts w:eastAsia="Times New Roman"/>
          <w:szCs w:val="28"/>
          <w:lang w:val="ro-RO"/>
        </w:rPr>
      </w:pPr>
      <w:r w:rsidRPr="008339AD">
        <w:rPr>
          <w:rFonts w:eastAsia="Times New Roman"/>
          <w:w w:val="102"/>
          <w:szCs w:val="28"/>
          <w:lang w:val="ro-RO"/>
        </w:rPr>
        <w:t>______________</w:t>
      </w:r>
      <w:r w:rsidRPr="008339AD">
        <w:rPr>
          <w:rFonts w:eastAsia="Times New Roman"/>
          <w:spacing w:val="1"/>
          <w:w w:val="102"/>
          <w:szCs w:val="28"/>
          <w:lang w:val="ro-RO"/>
        </w:rPr>
        <w:t>_</w:t>
      </w:r>
      <w:r w:rsidRPr="008339AD">
        <w:rPr>
          <w:rFonts w:eastAsia="Times New Roman"/>
          <w:w w:val="102"/>
          <w:szCs w:val="28"/>
          <w:lang w:val="ro-RO"/>
        </w:rPr>
        <w:t>_________________________________________________________________</w:t>
      </w:r>
      <w:r w:rsidRPr="008339AD">
        <w:rPr>
          <w:rFonts w:eastAsia="Times New Roman"/>
          <w:spacing w:val="1"/>
          <w:w w:val="102"/>
          <w:szCs w:val="28"/>
          <w:lang w:val="ro-RO"/>
        </w:rPr>
        <w:t>_</w:t>
      </w:r>
      <w:r w:rsidRPr="008339AD">
        <w:rPr>
          <w:rFonts w:eastAsia="Times New Roman"/>
          <w:w w:val="102"/>
          <w:szCs w:val="28"/>
          <w:lang w:val="ro-RO"/>
        </w:rPr>
        <w:t>__________________</w:t>
      </w:r>
      <w:r w:rsidRPr="008339AD">
        <w:rPr>
          <w:rFonts w:eastAsia="Times New Roman"/>
          <w:spacing w:val="1"/>
          <w:w w:val="102"/>
          <w:szCs w:val="28"/>
          <w:lang w:val="ro-RO"/>
        </w:rPr>
        <w:t>_</w:t>
      </w:r>
      <w:r w:rsidRPr="008339AD">
        <w:rPr>
          <w:rFonts w:eastAsia="Times New Roman"/>
          <w:w w:val="102"/>
          <w:szCs w:val="28"/>
          <w:lang w:val="ro-RO"/>
        </w:rPr>
        <w:t>________</w:t>
      </w:r>
    </w:p>
    <w:p w:rsidR="00F01B2C" w:rsidRPr="008339AD" w:rsidRDefault="00F01B2C" w:rsidP="00EE379C">
      <w:pPr>
        <w:widowControl w:val="0"/>
        <w:autoSpaceDE w:val="0"/>
        <w:autoSpaceDN w:val="0"/>
        <w:adjustRightInd w:val="0"/>
        <w:ind w:firstLine="450"/>
        <w:jc w:val="both"/>
        <w:rPr>
          <w:rFonts w:eastAsia="Times New Roman"/>
          <w:szCs w:val="28"/>
          <w:lang w:val="ro-RO"/>
        </w:rPr>
      </w:pPr>
      <w:r w:rsidRPr="008339AD">
        <w:rPr>
          <w:rFonts w:eastAsia="Times New Roman"/>
          <w:w w:val="102"/>
          <w:szCs w:val="28"/>
          <w:lang w:val="ro-RO"/>
        </w:rPr>
        <w:t>______________</w:t>
      </w:r>
      <w:r w:rsidRPr="008339AD">
        <w:rPr>
          <w:rFonts w:eastAsia="Times New Roman"/>
          <w:spacing w:val="1"/>
          <w:w w:val="102"/>
          <w:szCs w:val="28"/>
          <w:lang w:val="ro-RO"/>
        </w:rPr>
        <w:t>_</w:t>
      </w:r>
      <w:r w:rsidRPr="008339AD">
        <w:rPr>
          <w:rFonts w:eastAsia="Times New Roman"/>
          <w:w w:val="102"/>
          <w:szCs w:val="28"/>
          <w:lang w:val="ro-RO"/>
        </w:rPr>
        <w:t>_________________________________________________________________</w:t>
      </w:r>
      <w:r w:rsidRPr="008339AD">
        <w:rPr>
          <w:rFonts w:eastAsia="Times New Roman"/>
          <w:spacing w:val="1"/>
          <w:w w:val="102"/>
          <w:szCs w:val="28"/>
          <w:lang w:val="ro-RO"/>
        </w:rPr>
        <w:t>_</w:t>
      </w:r>
      <w:r w:rsidRPr="008339AD">
        <w:rPr>
          <w:rFonts w:eastAsia="Times New Roman"/>
          <w:w w:val="102"/>
          <w:szCs w:val="28"/>
          <w:lang w:val="ro-RO"/>
        </w:rPr>
        <w:t>__________________</w:t>
      </w:r>
      <w:r w:rsidRPr="008339AD">
        <w:rPr>
          <w:rFonts w:eastAsia="Times New Roman"/>
          <w:spacing w:val="1"/>
          <w:w w:val="102"/>
          <w:szCs w:val="28"/>
          <w:lang w:val="ro-RO"/>
        </w:rPr>
        <w:t>_</w:t>
      </w:r>
      <w:r w:rsidRPr="008339AD">
        <w:rPr>
          <w:rFonts w:eastAsia="Times New Roman"/>
          <w:w w:val="102"/>
          <w:szCs w:val="28"/>
          <w:lang w:val="ro-RO"/>
        </w:rPr>
        <w:t>________</w:t>
      </w:r>
    </w:p>
    <w:p w:rsidR="00F01B2C" w:rsidRPr="008339AD" w:rsidRDefault="00F01B2C" w:rsidP="00EE379C">
      <w:pPr>
        <w:pStyle w:val="Default"/>
        <w:ind w:firstLine="450"/>
        <w:jc w:val="both"/>
        <w:rPr>
          <w:b/>
          <w:bCs/>
          <w:sz w:val="8"/>
          <w:szCs w:val="23"/>
          <w:lang w:val="ro-RO"/>
        </w:rPr>
      </w:pPr>
      <w:r w:rsidRPr="008339AD">
        <w:rPr>
          <w:rFonts w:eastAsia="Times New Roman"/>
          <w:w w:val="102"/>
          <w:szCs w:val="28"/>
          <w:lang w:val="ro-RO"/>
        </w:rPr>
        <w:t>______________</w:t>
      </w:r>
      <w:r w:rsidRPr="008339AD">
        <w:rPr>
          <w:rFonts w:eastAsia="Times New Roman"/>
          <w:spacing w:val="1"/>
          <w:w w:val="102"/>
          <w:szCs w:val="28"/>
          <w:lang w:val="ro-RO"/>
        </w:rPr>
        <w:t>_</w:t>
      </w:r>
      <w:r w:rsidRPr="008339AD">
        <w:rPr>
          <w:rFonts w:eastAsia="Times New Roman"/>
          <w:w w:val="102"/>
          <w:szCs w:val="28"/>
          <w:lang w:val="ro-RO"/>
        </w:rPr>
        <w:t>_________________________________________________________________</w:t>
      </w:r>
      <w:r w:rsidRPr="008339AD">
        <w:rPr>
          <w:rFonts w:eastAsia="Times New Roman"/>
          <w:spacing w:val="1"/>
          <w:w w:val="102"/>
          <w:szCs w:val="28"/>
          <w:lang w:val="ro-RO"/>
        </w:rPr>
        <w:t>_</w:t>
      </w:r>
      <w:r w:rsidRPr="008339AD">
        <w:rPr>
          <w:rFonts w:eastAsia="Times New Roman"/>
          <w:w w:val="102"/>
          <w:szCs w:val="28"/>
          <w:lang w:val="ro-RO"/>
        </w:rPr>
        <w:t>__________________</w:t>
      </w:r>
      <w:r w:rsidRPr="008339AD">
        <w:rPr>
          <w:rFonts w:eastAsia="Times New Roman"/>
          <w:spacing w:val="1"/>
          <w:w w:val="102"/>
          <w:szCs w:val="28"/>
          <w:lang w:val="ro-RO"/>
        </w:rPr>
        <w:t>_</w:t>
      </w:r>
      <w:r w:rsidRPr="008339AD">
        <w:rPr>
          <w:rFonts w:eastAsia="Times New Roman"/>
          <w:w w:val="102"/>
          <w:szCs w:val="28"/>
          <w:lang w:val="ro-RO"/>
        </w:rPr>
        <w:t>________</w:t>
      </w:r>
    </w:p>
    <w:p w:rsidR="00F01B2C" w:rsidRPr="008339AD" w:rsidRDefault="00F01B2C" w:rsidP="00EE379C">
      <w:pPr>
        <w:pStyle w:val="Default"/>
        <w:ind w:firstLine="450"/>
        <w:jc w:val="both"/>
        <w:rPr>
          <w:b/>
          <w:bCs/>
          <w:sz w:val="8"/>
          <w:szCs w:val="23"/>
          <w:lang w:val="ro-RO"/>
        </w:rPr>
      </w:pPr>
    </w:p>
    <w:p w:rsidR="00F01B2C" w:rsidRPr="008339AD" w:rsidRDefault="00F01B2C" w:rsidP="00EE379C">
      <w:pPr>
        <w:pStyle w:val="Default"/>
        <w:ind w:firstLine="450"/>
        <w:jc w:val="both"/>
        <w:rPr>
          <w:b/>
          <w:bCs/>
          <w:sz w:val="8"/>
          <w:szCs w:val="23"/>
          <w:lang w:val="ro-RO"/>
        </w:rPr>
      </w:pPr>
    </w:p>
    <w:p w:rsidR="00F01B2C" w:rsidRPr="008339AD" w:rsidRDefault="00F01B2C" w:rsidP="00EE379C">
      <w:pPr>
        <w:widowControl w:val="0"/>
        <w:autoSpaceDE w:val="0"/>
        <w:autoSpaceDN w:val="0"/>
        <w:adjustRightInd w:val="0"/>
        <w:ind w:firstLine="450"/>
        <w:jc w:val="both"/>
        <w:rPr>
          <w:rFonts w:eastAsia="Times New Roman"/>
          <w:szCs w:val="28"/>
          <w:lang w:val="ro-RO"/>
        </w:rPr>
      </w:pPr>
      <w:r w:rsidRPr="008339AD">
        <w:rPr>
          <w:rFonts w:eastAsia="Times New Roman"/>
          <w:w w:val="102"/>
          <w:szCs w:val="28"/>
          <w:lang w:val="ro-RO"/>
        </w:rPr>
        <w:t>Propuneri:</w:t>
      </w:r>
    </w:p>
    <w:p w:rsidR="00F01B2C" w:rsidRPr="008339AD" w:rsidRDefault="00F01B2C" w:rsidP="00EE379C">
      <w:pPr>
        <w:widowControl w:val="0"/>
        <w:autoSpaceDE w:val="0"/>
        <w:autoSpaceDN w:val="0"/>
        <w:adjustRightInd w:val="0"/>
        <w:ind w:firstLine="450"/>
        <w:jc w:val="both"/>
        <w:rPr>
          <w:rFonts w:eastAsia="Times New Roman"/>
          <w:szCs w:val="28"/>
          <w:lang w:val="ro-RO"/>
        </w:rPr>
      </w:pPr>
      <w:r w:rsidRPr="008339AD">
        <w:rPr>
          <w:rFonts w:eastAsia="Times New Roman"/>
          <w:w w:val="102"/>
          <w:szCs w:val="28"/>
          <w:lang w:val="ro-RO"/>
        </w:rPr>
        <w:t>______________</w:t>
      </w:r>
      <w:r w:rsidRPr="008339AD">
        <w:rPr>
          <w:rFonts w:eastAsia="Times New Roman"/>
          <w:spacing w:val="1"/>
          <w:w w:val="102"/>
          <w:szCs w:val="28"/>
          <w:lang w:val="ro-RO"/>
        </w:rPr>
        <w:t>_</w:t>
      </w:r>
      <w:r w:rsidRPr="008339AD">
        <w:rPr>
          <w:rFonts w:eastAsia="Times New Roman"/>
          <w:w w:val="102"/>
          <w:szCs w:val="28"/>
          <w:lang w:val="ro-RO"/>
        </w:rPr>
        <w:t>_________________________________________________________________</w:t>
      </w:r>
      <w:r w:rsidRPr="008339AD">
        <w:rPr>
          <w:rFonts w:eastAsia="Times New Roman"/>
          <w:spacing w:val="1"/>
          <w:w w:val="102"/>
          <w:szCs w:val="28"/>
          <w:lang w:val="ro-RO"/>
        </w:rPr>
        <w:t>_</w:t>
      </w:r>
      <w:r w:rsidRPr="008339AD">
        <w:rPr>
          <w:rFonts w:eastAsia="Times New Roman"/>
          <w:w w:val="102"/>
          <w:szCs w:val="28"/>
          <w:lang w:val="ro-RO"/>
        </w:rPr>
        <w:t>__________________</w:t>
      </w:r>
      <w:r w:rsidRPr="008339AD">
        <w:rPr>
          <w:rFonts w:eastAsia="Times New Roman"/>
          <w:spacing w:val="1"/>
          <w:w w:val="102"/>
          <w:szCs w:val="28"/>
          <w:lang w:val="ro-RO"/>
        </w:rPr>
        <w:t>_</w:t>
      </w:r>
      <w:r w:rsidRPr="008339AD">
        <w:rPr>
          <w:rFonts w:eastAsia="Times New Roman"/>
          <w:w w:val="102"/>
          <w:szCs w:val="28"/>
          <w:lang w:val="ro-RO"/>
        </w:rPr>
        <w:t>_________</w:t>
      </w:r>
    </w:p>
    <w:p w:rsidR="00F01B2C" w:rsidRPr="008339AD" w:rsidRDefault="00F01B2C" w:rsidP="00EE379C">
      <w:pPr>
        <w:widowControl w:val="0"/>
        <w:autoSpaceDE w:val="0"/>
        <w:autoSpaceDN w:val="0"/>
        <w:adjustRightInd w:val="0"/>
        <w:ind w:firstLine="450"/>
        <w:jc w:val="both"/>
        <w:rPr>
          <w:rFonts w:eastAsia="Times New Roman"/>
          <w:szCs w:val="28"/>
          <w:lang w:val="ro-RO"/>
        </w:rPr>
      </w:pPr>
      <w:r w:rsidRPr="008339AD">
        <w:rPr>
          <w:rFonts w:eastAsia="Times New Roman"/>
          <w:w w:val="102"/>
          <w:szCs w:val="28"/>
          <w:lang w:val="ro-RO"/>
        </w:rPr>
        <w:t>______________</w:t>
      </w:r>
      <w:r w:rsidRPr="008339AD">
        <w:rPr>
          <w:rFonts w:eastAsia="Times New Roman"/>
          <w:spacing w:val="1"/>
          <w:w w:val="102"/>
          <w:szCs w:val="28"/>
          <w:lang w:val="ro-RO"/>
        </w:rPr>
        <w:t>_</w:t>
      </w:r>
      <w:r w:rsidRPr="008339AD">
        <w:rPr>
          <w:rFonts w:eastAsia="Times New Roman"/>
          <w:w w:val="102"/>
          <w:szCs w:val="28"/>
          <w:lang w:val="ro-RO"/>
        </w:rPr>
        <w:t>_________________________________________________________________</w:t>
      </w:r>
      <w:r w:rsidRPr="008339AD">
        <w:rPr>
          <w:rFonts w:eastAsia="Times New Roman"/>
          <w:spacing w:val="1"/>
          <w:w w:val="102"/>
          <w:szCs w:val="28"/>
          <w:lang w:val="ro-RO"/>
        </w:rPr>
        <w:t>_</w:t>
      </w:r>
      <w:r w:rsidRPr="008339AD">
        <w:rPr>
          <w:rFonts w:eastAsia="Times New Roman"/>
          <w:w w:val="102"/>
          <w:szCs w:val="28"/>
          <w:lang w:val="ro-RO"/>
        </w:rPr>
        <w:t>__________________</w:t>
      </w:r>
      <w:r w:rsidRPr="008339AD">
        <w:rPr>
          <w:rFonts w:eastAsia="Times New Roman"/>
          <w:spacing w:val="1"/>
          <w:w w:val="102"/>
          <w:szCs w:val="28"/>
          <w:lang w:val="ro-RO"/>
        </w:rPr>
        <w:t>_</w:t>
      </w:r>
      <w:r w:rsidRPr="008339AD">
        <w:rPr>
          <w:rFonts w:eastAsia="Times New Roman"/>
          <w:w w:val="102"/>
          <w:szCs w:val="28"/>
          <w:lang w:val="ro-RO"/>
        </w:rPr>
        <w:t>_________</w:t>
      </w:r>
    </w:p>
    <w:p w:rsidR="00F01B2C" w:rsidRPr="008339AD" w:rsidRDefault="00F01B2C" w:rsidP="00EE379C">
      <w:pPr>
        <w:widowControl w:val="0"/>
        <w:autoSpaceDE w:val="0"/>
        <w:autoSpaceDN w:val="0"/>
        <w:adjustRightInd w:val="0"/>
        <w:ind w:firstLine="450"/>
        <w:jc w:val="both"/>
        <w:rPr>
          <w:rFonts w:eastAsia="Times New Roman"/>
          <w:szCs w:val="28"/>
          <w:lang w:val="ro-RO"/>
        </w:rPr>
      </w:pPr>
      <w:r w:rsidRPr="008339AD">
        <w:rPr>
          <w:rFonts w:eastAsia="Times New Roman"/>
          <w:w w:val="102"/>
          <w:szCs w:val="28"/>
          <w:lang w:val="ro-RO"/>
        </w:rPr>
        <w:t>______________</w:t>
      </w:r>
      <w:r w:rsidRPr="008339AD">
        <w:rPr>
          <w:rFonts w:eastAsia="Times New Roman"/>
          <w:spacing w:val="1"/>
          <w:w w:val="102"/>
          <w:szCs w:val="28"/>
          <w:lang w:val="ro-RO"/>
        </w:rPr>
        <w:t>_</w:t>
      </w:r>
      <w:r w:rsidRPr="008339AD">
        <w:rPr>
          <w:rFonts w:eastAsia="Times New Roman"/>
          <w:w w:val="102"/>
          <w:szCs w:val="28"/>
          <w:lang w:val="ro-RO"/>
        </w:rPr>
        <w:t>_________________________________________________________________</w:t>
      </w:r>
      <w:r w:rsidRPr="008339AD">
        <w:rPr>
          <w:rFonts w:eastAsia="Times New Roman"/>
          <w:spacing w:val="1"/>
          <w:w w:val="102"/>
          <w:szCs w:val="28"/>
          <w:lang w:val="ro-RO"/>
        </w:rPr>
        <w:t>_</w:t>
      </w:r>
      <w:r w:rsidRPr="008339AD">
        <w:rPr>
          <w:rFonts w:eastAsia="Times New Roman"/>
          <w:w w:val="102"/>
          <w:szCs w:val="28"/>
          <w:lang w:val="ro-RO"/>
        </w:rPr>
        <w:t>__________________</w:t>
      </w:r>
      <w:r w:rsidRPr="008339AD">
        <w:rPr>
          <w:rFonts w:eastAsia="Times New Roman"/>
          <w:spacing w:val="1"/>
          <w:w w:val="102"/>
          <w:szCs w:val="28"/>
          <w:lang w:val="ro-RO"/>
        </w:rPr>
        <w:t>_</w:t>
      </w:r>
      <w:r w:rsidRPr="008339AD">
        <w:rPr>
          <w:rFonts w:eastAsia="Times New Roman"/>
          <w:w w:val="102"/>
          <w:szCs w:val="28"/>
          <w:lang w:val="ro-RO"/>
        </w:rPr>
        <w:t>_________</w:t>
      </w:r>
    </w:p>
    <w:p w:rsidR="00F01B2C" w:rsidRPr="008339AD" w:rsidRDefault="00F01B2C" w:rsidP="00EE379C">
      <w:pPr>
        <w:widowControl w:val="0"/>
        <w:autoSpaceDE w:val="0"/>
        <w:autoSpaceDN w:val="0"/>
        <w:adjustRightInd w:val="0"/>
        <w:ind w:firstLine="450"/>
        <w:jc w:val="both"/>
        <w:rPr>
          <w:rFonts w:eastAsia="Times New Roman"/>
          <w:szCs w:val="28"/>
          <w:lang w:val="ro-RO"/>
        </w:rPr>
      </w:pPr>
      <w:r w:rsidRPr="008339AD">
        <w:rPr>
          <w:rFonts w:eastAsia="Times New Roman"/>
          <w:w w:val="102"/>
          <w:szCs w:val="28"/>
          <w:lang w:val="ro-RO"/>
        </w:rPr>
        <w:t>______________</w:t>
      </w:r>
      <w:r w:rsidRPr="008339AD">
        <w:rPr>
          <w:rFonts w:eastAsia="Times New Roman"/>
          <w:spacing w:val="1"/>
          <w:w w:val="102"/>
          <w:szCs w:val="28"/>
          <w:lang w:val="ro-RO"/>
        </w:rPr>
        <w:t>_</w:t>
      </w:r>
      <w:r w:rsidRPr="008339AD">
        <w:rPr>
          <w:rFonts w:eastAsia="Times New Roman"/>
          <w:w w:val="102"/>
          <w:szCs w:val="28"/>
          <w:lang w:val="ro-RO"/>
        </w:rPr>
        <w:t>_________________________________________________________________</w:t>
      </w:r>
      <w:r w:rsidRPr="008339AD">
        <w:rPr>
          <w:rFonts w:eastAsia="Times New Roman"/>
          <w:spacing w:val="1"/>
          <w:w w:val="102"/>
          <w:szCs w:val="28"/>
          <w:lang w:val="ro-RO"/>
        </w:rPr>
        <w:t>_</w:t>
      </w:r>
      <w:r w:rsidRPr="008339AD">
        <w:rPr>
          <w:rFonts w:eastAsia="Times New Roman"/>
          <w:w w:val="102"/>
          <w:szCs w:val="28"/>
          <w:lang w:val="ro-RO"/>
        </w:rPr>
        <w:t>__________________</w:t>
      </w:r>
      <w:r w:rsidRPr="008339AD">
        <w:rPr>
          <w:rFonts w:eastAsia="Times New Roman"/>
          <w:spacing w:val="1"/>
          <w:w w:val="102"/>
          <w:szCs w:val="28"/>
          <w:lang w:val="ro-RO"/>
        </w:rPr>
        <w:t>_</w:t>
      </w:r>
      <w:r w:rsidRPr="008339AD">
        <w:rPr>
          <w:rFonts w:eastAsia="Times New Roman"/>
          <w:w w:val="102"/>
          <w:szCs w:val="28"/>
          <w:lang w:val="ro-RO"/>
        </w:rPr>
        <w:t>_________</w:t>
      </w:r>
    </w:p>
    <w:p w:rsidR="00F01B2C" w:rsidRPr="008339AD" w:rsidRDefault="00F01B2C" w:rsidP="00EE379C">
      <w:pPr>
        <w:widowControl w:val="0"/>
        <w:autoSpaceDE w:val="0"/>
        <w:autoSpaceDN w:val="0"/>
        <w:adjustRightInd w:val="0"/>
        <w:ind w:firstLine="450"/>
        <w:jc w:val="both"/>
        <w:rPr>
          <w:rFonts w:eastAsia="Times New Roman"/>
          <w:szCs w:val="28"/>
          <w:lang w:val="ro-RO"/>
        </w:rPr>
      </w:pPr>
      <w:r w:rsidRPr="008339AD">
        <w:rPr>
          <w:rFonts w:eastAsia="Times New Roman"/>
          <w:w w:val="102"/>
          <w:szCs w:val="28"/>
          <w:lang w:val="ro-RO"/>
        </w:rPr>
        <w:t>______________</w:t>
      </w:r>
      <w:r w:rsidRPr="008339AD">
        <w:rPr>
          <w:rFonts w:eastAsia="Times New Roman"/>
          <w:spacing w:val="1"/>
          <w:w w:val="102"/>
          <w:szCs w:val="28"/>
          <w:lang w:val="ro-RO"/>
        </w:rPr>
        <w:t>_</w:t>
      </w:r>
      <w:r w:rsidRPr="008339AD">
        <w:rPr>
          <w:rFonts w:eastAsia="Times New Roman"/>
          <w:w w:val="102"/>
          <w:szCs w:val="28"/>
          <w:lang w:val="ro-RO"/>
        </w:rPr>
        <w:t>_________________________________________________________________</w:t>
      </w:r>
      <w:r w:rsidRPr="008339AD">
        <w:rPr>
          <w:rFonts w:eastAsia="Times New Roman"/>
          <w:spacing w:val="1"/>
          <w:w w:val="102"/>
          <w:szCs w:val="28"/>
          <w:lang w:val="ro-RO"/>
        </w:rPr>
        <w:t>_</w:t>
      </w:r>
      <w:r w:rsidRPr="008339AD">
        <w:rPr>
          <w:rFonts w:eastAsia="Times New Roman"/>
          <w:w w:val="102"/>
          <w:szCs w:val="28"/>
          <w:lang w:val="ro-RO"/>
        </w:rPr>
        <w:t>__________________</w:t>
      </w:r>
      <w:r w:rsidRPr="008339AD">
        <w:rPr>
          <w:rFonts w:eastAsia="Times New Roman"/>
          <w:spacing w:val="1"/>
          <w:w w:val="102"/>
          <w:szCs w:val="28"/>
          <w:lang w:val="ro-RO"/>
        </w:rPr>
        <w:t>_</w:t>
      </w:r>
      <w:r w:rsidRPr="008339AD">
        <w:rPr>
          <w:rFonts w:eastAsia="Times New Roman"/>
          <w:w w:val="102"/>
          <w:szCs w:val="28"/>
          <w:lang w:val="ro-RO"/>
        </w:rPr>
        <w:t>_________</w:t>
      </w:r>
    </w:p>
    <w:p w:rsidR="00F01B2C" w:rsidRPr="008339AD" w:rsidRDefault="00F01B2C" w:rsidP="00EE379C">
      <w:pPr>
        <w:widowControl w:val="0"/>
        <w:autoSpaceDE w:val="0"/>
        <w:autoSpaceDN w:val="0"/>
        <w:adjustRightInd w:val="0"/>
        <w:ind w:firstLine="450"/>
        <w:jc w:val="both"/>
        <w:rPr>
          <w:rFonts w:eastAsia="Times New Roman"/>
          <w:szCs w:val="28"/>
          <w:lang w:val="ro-RO"/>
        </w:rPr>
      </w:pPr>
      <w:r w:rsidRPr="008339AD">
        <w:rPr>
          <w:rFonts w:eastAsia="Times New Roman"/>
          <w:w w:val="102"/>
          <w:szCs w:val="28"/>
          <w:lang w:val="ro-RO"/>
        </w:rPr>
        <w:t>______________</w:t>
      </w:r>
      <w:r w:rsidRPr="008339AD">
        <w:rPr>
          <w:rFonts w:eastAsia="Times New Roman"/>
          <w:spacing w:val="1"/>
          <w:w w:val="102"/>
          <w:szCs w:val="28"/>
          <w:lang w:val="ro-RO"/>
        </w:rPr>
        <w:t>_</w:t>
      </w:r>
      <w:r w:rsidRPr="008339AD">
        <w:rPr>
          <w:rFonts w:eastAsia="Times New Roman"/>
          <w:w w:val="102"/>
          <w:szCs w:val="28"/>
          <w:lang w:val="ro-RO"/>
        </w:rPr>
        <w:t>_________________________________________________________________</w:t>
      </w:r>
      <w:r w:rsidRPr="008339AD">
        <w:rPr>
          <w:rFonts w:eastAsia="Times New Roman"/>
          <w:spacing w:val="1"/>
          <w:w w:val="102"/>
          <w:szCs w:val="28"/>
          <w:lang w:val="ro-RO"/>
        </w:rPr>
        <w:t>_</w:t>
      </w:r>
      <w:r w:rsidRPr="008339AD">
        <w:rPr>
          <w:rFonts w:eastAsia="Times New Roman"/>
          <w:w w:val="102"/>
          <w:szCs w:val="28"/>
          <w:lang w:val="ro-RO"/>
        </w:rPr>
        <w:t>__________________</w:t>
      </w:r>
      <w:r w:rsidRPr="008339AD">
        <w:rPr>
          <w:rFonts w:eastAsia="Times New Roman"/>
          <w:spacing w:val="1"/>
          <w:w w:val="102"/>
          <w:szCs w:val="28"/>
          <w:lang w:val="ro-RO"/>
        </w:rPr>
        <w:t>_</w:t>
      </w:r>
      <w:r w:rsidRPr="008339AD">
        <w:rPr>
          <w:rFonts w:eastAsia="Times New Roman"/>
          <w:w w:val="102"/>
          <w:szCs w:val="28"/>
          <w:lang w:val="ro-RO"/>
        </w:rPr>
        <w:t>_________</w:t>
      </w:r>
    </w:p>
    <w:p w:rsidR="00F01B2C" w:rsidRPr="008339AD" w:rsidRDefault="00F01B2C" w:rsidP="00EE379C">
      <w:pPr>
        <w:widowControl w:val="0"/>
        <w:autoSpaceDE w:val="0"/>
        <w:autoSpaceDN w:val="0"/>
        <w:adjustRightInd w:val="0"/>
        <w:ind w:firstLine="450"/>
        <w:jc w:val="both"/>
        <w:rPr>
          <w:rFonts w:eastAsia="Times New Roman"/>
          <w:szCs w:val="28"/>
          <w:lang w:val="ro-RO"/>
        </w:rPr>
      </w:pPr>
      <w:r w:rsidRPr="008339AD">
        <w:rPr>
          <w:rFonts w:eastAsia="Times New Roman"/>
          <w:w w:val="102"/>
          <w:szCs w:val="28"/>
          <w:lang w:val="ro-RO"/>
        </w:rPr>
        <w:lastRenderedPageBreak/>
        <w:t>______________</w:t>
      </w:r>
      <w:r w:rsidRPr="008339AD">
        <w:rPr>
          <w:rFonts w:eastAsia="Times New Roman"/>
          <w:spacing w:val="1"/>
          <w:w w:val="102"/>
          <w:szCs w:val="28"/>
          <w:lang w:val="ro-RO"/>
        </w:rPr>
        <w:t>_</w:t>
      </w:r>
      <w:r w:rsidRPr="008339AD">
        <w:rPr>
          <w:rFonts w:eastAsia="Times New Roman"/>
          <w:w w:val="102"/>
          <w:szCs w:val="28"/>
          <w:lang w:val="ro-RO"/>
        </w:rPr>
        <w:t>_________________________________________________________________</w:t>
      </w:r>
      <w:r w:rsidRPr="008339AD">
        <w:rPr>
          <w:rFonts w:eastAsia="Times New Roman"/>
          <w:spacing w:val="1"/>
          <w:w w:val="102"/>
          <w:szCs w:val="28"/>
          <w:lang w:val="ro-RO"/>
        </w:rPr>
        <w:t>_</w:t>
      </w:r>
      <w:r w:rsidRPr="008339AD">
        <w:rPr>
          <w:rFonts w:eastAsia="Times New Roman"/>
          <w:w w:val="102"/>
          <w:szCs w:val="28"/>
          <w:lang w:val="ro-RO"/>
        </w:rPr>
        <w:t>__________________</w:t>
      </w:r>
      <w:r w:rsidRPr="008339AD">
        <w:rPr>
          <w:rFonts w:eastAsia="Times New Roman"/>
          <w:spacing w:val="1"/>
          <w:w w:val="102"/>
          <w:szCs w:val="28"/>
          <w:lang w:val="ro-RO"/>
        </w:rPr>
        <w:t>_</w:t>
      </w:r>
      <w:r w:rsidRPr="008339AD">
        <w:rPr>
          <w:rFonts w:eastAsia="Times New Roman"/>
          <w:w w:val="102"/>
          <w:szCs w:val="28"/>
          <w:lang w:val="ro-RO"/>
        </w:rPr>
        <w:t>_________</w:t>
      </w:r>
    </w:p>
    <w:p w:rsidR="00F01B2C" w:rsidRPr="008339AD" w:rsidRDefault="00F01B2C" w:rsidP="00EE379C">
      <w:pPr>
        <w:pStyle w:val="Default"/>
        <w:ind w:firstLine="450"/>
        <w:jc w:val="both"/>
        <w:rPr>
          <w:b/>
          <w:bCs/>
          <w:sz w:val="8"/>
          <w:szCs w:val="23"/>
          <w:lang w:val="ro-RO"/>
        </w:rPr>
      </w:pPr>
      <w:r w:rsidRPr="008339AD">
        <w:rPr>
          <w:rFonts w:eastAsia="Times New Roman"/>
          <w:w w:val="102"/>
          <w:szCs w:val="28"/>
          <w:lang w:val="ro-RO"/>
        </w:rPr>
        <w:t>______________</w:t>
      </w:r>
      <w:r w:rsidRPr="008339AD">
        <w:rPr>
          <w:rFonts w:eastAsia="Times New Roman"/>
          <w:spacing w:val="1"/>
          <w:w w:val="102"/>
          <w:szCs w:val="28"/>
          <w:lang w:val="ro-RO"/>
        </w:rPr>
        <w:t>_</w:t>
      </w:r>
      <w:r w:rsidRPr="008339AD">
        <w:rPr>
          <w:rFonts w:eastAsia="Times New Roman"/>
          <w:w w:val="102"/>
          <w:szCs w:val="28"/>
          <w:lang w:val="ro-RO"/>
        </w:rPr>
        <w:t>_________________________________________________________________</w:t>
      </w:r>
      <w:r w:rsidRPr="008339AD">
        <w:rPr>
          <w:rFonts w:eastAsia="Times New Roman"/>
          <w:spacing w:val="1"/>
          <w:w w:val="102"/>
          <w:szCs w:val="28"/>
          <w:lang w:val="ro-RO"/>
        </w:rPr>
        <w:t>_</w:t>
      </w:r>
      <w:r w:rsidRPr="008339AD">
        <w:rPr>
          <w:rFonts w:eastAsia="Times New Roman"/>
          <w:w w:val="102"/>
          <w:szCs w:val="28"/>
          <w:lang w:val="ro-RO"/>
        </w:rPr>
        <w:t>__________________</w:t>
      </w:r>
      <w:r w:rsidRPr="008339AD">
        <w:rPr>
          <w:rFonts w:eastAsia="Times New Roman"/>
          <w:spacing w:val="1"/>
          <w:w w:val="102"/>
          <w:szCs w:val="28"/>
          <w:lang w:val="ro-RO"/>
        </w:rPr>
        <w:t>_</w:t>
      </w:r>
      <w:r w:rsidRPr="008339AD">
        <w:rPr>
          <w:rFonts w:eastAsia="Times New Roman"/>
          <w:w w:val="102"/>
          <w:szCs w:val="28"/>
          <w:lang w:val="ro-RO"/>
        </w:rPr>
        <w:t>_________</w:t>
      </w:r>
    </w:p>
    <w:p w:rsidR="00F01B2C" w:rsidRPr="008339AD" w:rsidRDefault="00F01B2C" w:rsidP="00EE379C">
      <w:pPr>
        <w:pStyle w:val="Default"/>
        <w:ind w:firstLine="450"/>
        <w:jc w:val="both"/>
        <w:rPr>
          <w:b/>
          <w:bCs/>
          <w:sz w:val="8"/>
          <w:szCs w:val="23"/>
          <w:lang w:val="ro-RO"/>
        </w:rPr>
      </w:pPr>
    </w:p>
    <w:p w:rsidR="00F01B2C" w:rsidRPr="008339AD" w:rsidRDefault="00F01B2C" w:rsidP="00EE379C">
      <w:pPr>
        <w:pStyle w:val="Default"/>
        <w:ind w:firstLine="450"/>
        <w:jc w:val="both"/>
        <w:rPr>
          <w:b/>
          <w:bCs/>
          <w:sz w:val="8"/>
          <w:szCs w:val="23"/>
          <w:lang w:val="ro-RO"/>
        </w:rPr>
      </w:pPr>
    </w:p>
    <w:p w:rsidR="00F01B2C" w:rsidRPr="008339AD" w:rsidRDefault="00F01B2C" w:rsidP="00EE379C">
      <w:pPr>
        <w:pStyle w:val="Default"/>
        <w:ind w:firstLine="450"/>
        <w:jc w:val="both"/>
        <w:rPr>
          <w:b/>
          <w:bCs/>
          <w:sz w:val="8"/>
          <w:szCs w:val="23"/>
          <w:lang w:val="ro-RO"/>
        </w:rPr>
      </w:pPr>
    </w:p>
    <w:p w:rsidR="00F01B2C" w:rsidRPr="008339AD" w:rsidRDefault="00F01B2C" w:rsidP="00EE379C">
      <w:pPr>
        <w:pStyle w:val="Default"/>
        <w:ind w:firstLine="450"/>
        <w:jc w:val="both"/>
        <w:rPr>
          <w:b/>
          <w:bCs/>
          <w:sz w:val="8"/>
          <w:szCs w:val="23"/>
          <w:lang w:val="ro-RO"/>
        </w:rPr>
      </w:pPr>
    </w:p>
    <w:tbl>
      <w:tblPr>
        <w:tblW w:w="3965" w:type="pct"/>
        <w:tblBorders>
          <w:top w:val="nil"/>
          <w:left w:val="nil"/>
          <w:bottom w:val="nil"/>
          <w:right w:val="nil"/>
        </w:tblBorders>
        <w:tblLook w:val="0000"/>
      </w:tblPr>
      <w:tblGrid>
        <w:gridCol w:w="2350"/>
        <w:gridCol w:w="1571"/>
        <w:gridCol w:w="1323"/>
        <w:gridCol w:w="1747"/>
        <w:gridCol w:w="1233"/>
        <w:gridCol w:w="1591"/>
        <w:gridCol w:w="1456"/>
      </w:tblGrid>
      <w:tr w:rsidR="00F01B2C" w:rsidRPr="008339AD" w:rsidTr="006616CB">
        <w:trPr>
          <w:trHeight w:val="303"/>
        </w:trPr>
        <w:tc>
          <w:tcPr>
            <w:tcW w:w="1042" w:type="pct"/>
            <w:tcBorders>
              <w:top w:val="single" w:sz="8" w:space="0" w:color="000000"/>
              <w:left w:val="single" w:sz="8" w:space="0" w:color="000000"/>
              <w:bottom w:val="single" w:sz="8" w:space="0" w:color="000000"/>
              <w:right w:val="single" w:sz="8" w:space="0" w:color="000000"/>
            </w:tcBorders>
          </w:tcPr>
          <w:p w:rsidR="00F01B2C" w:rsidRPr="008339AD" w:rsidRDefault="00F01B2C" w:rsidP="005A68CB">
            <w:pPr>
              <w:pStyle w:val="Default"/>
              <w:jc w:val="both"/>
              <w:rPr>
                <w:szCs w:val="23"/>
                <w:lang w:val="ro-RO"/>
              </w:rPr>
            </w:pPr>
            <w:r w:rsidRPr="008339AD">
              <w:rPr>
                <w:szCs w:val="23"/>
                <w:lang w:val="ro-RO"/>
              </w:rPr>
              <w:t xml:space="preserve">Calificativ obţinut </w:t>
            </w:r>
          </w:p>
        </w:tc>
        <w:tc>
          <w:tcPr>
            <w:tcW w:w="697" w:type="pct"/>
            <w:tcBorders>
              <w:top w:val="single" w:sz="8" w:space="0" w:color="000000"/>
              <w:left w:val="single" w:sz="8" w:space="0" w:color="000000"/>
              <w:bottom w:val="single" w:sz="8" w:space="0" w:color="000000"/>
              <w:right w:val="single" w:sz="8" w:space="0" w:color="000000"/>
            </w:tcBorders>
            <w:vAlign w:val="center"/>
          </w:tcPr>
          <w:p w:rsidR="00F01B2C" w:rsidRPr="008339AD" w:rsidRDefault="00F01B2C" w:rsidP="005A68CB">
            <w:pPr>
              <w:pStyle w:val="Default"/>
              <w:jc w:val="both"/>
              <w:rPr>
                <w:sz w:val="20"/>
                <w:szCs w:val="20"/>
                <w:lang w:val="ro-RO"/>
              </w:rPr>
            </w:pPr>
            <w:r w:rsidRPr="008339AD">
              <w:rPr>
                <w:sz w:val="20"/>
                <w:szCs w:val="20"/>
                <w:lang w:val="ro-RO"/>
              </w:rPr>
              <w:t>Necorespunzător</w:t>
            </w:r>
          </w:p>
        </w:tc>
        <w:tc>
          <w:tcPr>
            <w:tcW w:w="587" w:type="pct"/>
            <w:tcBorders>
              <w:top w:val="single" w:sz="8" w:space="0" w:color="000000"/>
              <w:left w:val="single" w:sz="8" w:space="0" w:color="000000"/>
              <w:bottom w:val="single" w:sz="8" w:space="0" w:color="000000"/>
              <w:right w:val="single" w:sz="8" w:space="0" w:color="000000"/>
            </w:tcBorders>
            <w:vAlign w:val="center"/>
          </w:tcPr>
          <w:p w:rsidR="00F01B2C" w:rsidRPr="008339AD" w:rsidRDefault="00F01B2C" w:rsidP="005A68CB">
            <w:pPr>
              <w:pStyle w:val="Default"/>
              <w:jc w:val="both"/>
              <w:rPr>
                <w:sz w:val="20"/>
                <w:szCs w:val="20"/>
                <w:lang w:val="ro-RO"/>
              </w:rPr>
            </w:pPr>
            <w:r w:rsidRPr="008339AD">
              <w:rPr>
                <w:sz w:val="20"/>
                <w:szCs w:val="20"/>
                <w:lang w:val="ro-RO"/>
              </w:rPr>
              <w:t>Mediocru</w:t>
            </w:r>
          </w:p>
        </w:tc>
        <w:tc>
          <w:tcPr>
            <w:tcW w:w="775" w:type="pct"/>
            <w:tcBorders>
              <w:top w:val="single" w:sz="8" w:space="0" w:color="000000"/>
              <w:left w:val="single" w:sz="8" w:space="0" w:color="000000"/>
              <w:bottom w:val="single" w:sz="8" w:space="0" w:color="000000"/>
              <w:right w:val="single" w:sz="4" w:space="0" w:color="auto"/>
            </w:tcBorders>
            <w:vAlign w:val="center"/>
          </w:tcPr>
          <w:p w:rsidR="00F01B2C" w:rsidRPr="008339AD" w:rsidRDefault="00F01B2C" w:rsidP="005A68CB">
            <w:pPr>
              <w:pStyle w:val="Default"/>
              <w:jc w:val="both"/>
              <w:rPr>
                <w:sz w:val="20"/>
                <w:szCs w:val="20"/>
                <w:lang w:val="ro-RO"/>
              </w:rPr>
            </w:pPr>
            <w:r w:rsidRPr="008339AD">
              <w:rPr>
                <w:sz w:val="20"/>
                <w:szCs w:val="20"/>
                <w:lang w:val="ro-RO"/>
              </w:rPr>
              <w:t>Corespunzător</w:t>
            </w:r>
          </w:p>
        </w:tc>
        <w:tc>
          <w:tcPr>
            <w:tcW w:w="547" w:type="pct"/>
            <w:tcBorders>
              <w:top w:val="single" w:sz="8" w:space="0" w:color="000000"/>
              <w:left w:val="single" w:sz="4" w:space="0" w:color="auto"/>
              <w:bottom w:val="single" w:sz="8" w:space="0" w:color="000000"/>
              <w:right w:val="single" w:sz="4" w:space="0" w:color="auto"/>
            </w:tcBorders>
            <w:vAlign w:val="center"/>
          </w:tcPr>
          <w:p w:rsidR="00F01B2C" w:rsidRPr="008339AD" w:rsidRDefault="00F01B2C" w:rsidP="005A68CB">
            <w:pPr>
              <w:pStyle w:val="Default"/>
              <w:jc w:val="both"/>
              <w:rPr>
                <w:sz w:val="20"/>
                <w:szCs w:val="20"/>
                <w:lang w:val="ro-RO"/>
              </w:rPr>
            </w:pPr>
            <w:r w:rsidRPr="008339AD">
              <w:rPr>
                <w:sz w:val="20"/>
                <w:szCs w:val="20"/>
                <w:lang w:val="ro-RO"/>
              </w:rPr>
              <w:t>Bine</w:t>
            </w:r>
          </w:p>
        </w:tc>
        <w:tc>
          <w:tcPr>
            <w:tcW w:w="706" w:type="pct"/>
            <w:tcBorders>
              <w:top w:val="single" w:sz="8" w:space="0" w:color="000000"/>
              <w:left w:val="single" w:sz="4" w:space="0" w:color="auto"/>
              <w:bottom w:val="single" w:sz="8" w:space="0" w:color="000000"/>
              <w:right w:val="single" w:sz="8" w:space="0" w:color="000000"/>
            </w:tcBorders>
            <w:vAlign w:val="center"/>
          </w:tcPr>
          <w:p w:rsidR="00F01B2C" w:rsidRPr="008339AD" w:rsidRDefault="00F01B2C" w:rsidP="005A68CB">
            <w:pPr>
              <w:pStyle w:val="Default"/>
              <w:jc w:val="both"/>
              <w:rPr>
                <w:sz w:val="20"/>
                <w:szCs w:val="20"/>
                <w:lang w:val="ro-RO"/>
              </w:rPr>
            </w:pPr>
            <w:r w:rsidRPr="008339AD">
              <w:rPr>
                <w:sz w:val="20"/>
                <w:szCs w:val="20"/>
                <w:lang w:val="ro-RO"/>
              </w:rPr>
              <w:t>Foarte bine</w:t>
            </w:r>
          </w:p>
        </w:tc>
        <w:tc>
          <w:tcPr>
            <w:tcW w:w="646" w:type="pct"/>
            <w:tcBorders>
              <w:top w:val="single" w:sz="8" w:space="0" w:color="000000"/>
              <w:left w:val="single" w:sz="4" w:space="0" w:color="auto"/>
              <w:bottom w:val="single" w:sz="8" w:space="0" w:color="000000"/>
              <w:right w:val="single" w:sz="8" w:space="0" w:color="000000"/>
            </w:tcBorders>
            <w:vAlign w:val="center"/>
          </w:tcPr>
          <w:p w:rsidR="00F01B2C" w:rsidRPr="008339AD" w:rsidRDefault="00F01B2C" w:rsidP="005A68CB">
            <w:pPr>
              <w:pStyle w:val="Default"/>
              <w:jc w:val="both"/>
              <w:rPr>
                <w:sz w:val="20"/>
                <w:szCs w:val="20"/>
                <w:lang w:val="ro-RO"/>
              </w:rPr>
            </w:pPr>
            <w:r w:rsidRPr="008339AD">
              <w:rPr>
                <w:sz w:val="20"/>
                <w:szCs w:val="20"/>
                <w:lang w:val="ro-RO"/>
              </w:rPr>
              <w:t>Excelent</w:t>
            </w:r>
          </w:p>
        </w:tc>
      </w:tr>
      <w:tr w:rsidR="00F01B2C" w:rsidRPr="008339AD" w:rsidTr="006616CB">
        <w:trPr>
          <w:trHeight w:val="108"/>
        </w:trPr>
        <w:tc>
          <w:tcPr>
            <w:tcW w:w="1042" w:type="pct"/>
            <w:tcBorders>
              <w:top w:val="single" w:sz="8" w:space="0" w:color="000000"/>
              <w:left w:val="single" w:sz="8" w:space="0" w:color="000000"/>
              <w:bottom w:val="single" w:sz="8" w:space="0" w:color="000000"/>
              <w:right w:val="single" w:sz="8" w:space="0" w:color="000000"/>
            </w:tcBorders>
          </w:tcPr>
          <w:p w:rsidR="00F01B2C" w:rsidRPr="008339AD" w:rsidRDefault="00F01B2C" w:rsidP="00EE379C">
            <w:pPr>
              <w:pStyle w:val="Default"/>
              <w:ind w:firstLine="450"/>
              <w:jc w:val="both"/>
              <w:rPr>
                <w:szCs w:val="23"/>
                <w:lang w:val="ro-RO"/>
              </w:rPr>
            </w:pPr>
            <w:r w:rsidRPr="008339AD">
              <w:rPr>
                <w:szCs w:val="23"/>
                <w:lang w:val="ro-RO"/>
              </w:rPr>
              <w:t>Punctaj obţinut</w:t>
            </w:r>
          </w:p>
        </w:tc>
        <w:tc>
          <w:tcPr>
            <w:tcW w:w="697" w:type="pct"/>
            <w:tcBorders>
              <w:top w:val="single" w:sz="8" w:space="0" w:color="000000"/>
              <w:left w:val="single" w:sz="8" w:space="0" w:color="000000"/>
              <w:bottom w:val="single" w:sz="8" w:space="0" w:color="000000"/>
              <w:right w:val="single" w:sz="8" w:space="0" w:color="000000"/>
            </w:tcBorders>
          </w:tcPr>
          <w:p w:rsidR="00F01B2C" w:rsidRPr="008339AD" w:rsidRDefault="00F01B2C" w:rsidP="00EE379C">
            <w:pPr>
              <w:pStyle w:val="Default"/>
              <w:ind w:firstLine="450"/>
              <w:jc w:val="both"/>
              <w:rPr>
                <w:szCs w:val="22"/>
                <w:lang w:val="ro-RO"/>
              </w:rPr>
            </w:pPr>
          </w:p>
        </w:tc>
        <w:tc>
          <w:tcPr>
            <w:tcW w:w="587" w:type="pct"/>
            <w:tcBorders>
              <w:top w:val="single" w:sz="8" w:space="0" w:color="000000"/>
              <w:left w:val="single" w:sz="8" w:space="0" w:color="000000"/>
              <w:bottom w:val="single" w:sz="8" w:space="0" w:color="000000"/>
              <w:right w:val="single" w:sz="8" w:space="0" w:color="000000"/>
            </w:tcBorders>
          </w:tcPr>
          <w:p w:rsidR="00F01B2C" w:rsidRPr="008339AD" w:rsidRDefault="00F01B2C" w:rsidP="00EE379C">
            <w:pPr>
              <w:pStyle w:val="Default"/>
              <w:ind w:firstLine="450"/>
              <w:jc w:val="both"/>
              <w:rPr>
                <w:szCs w:val="22"/>
                <w:lang w:val="ro-RO"/>
              </w:rPr>
            </w:pPr>
          </w:p>
        </w:tc>
        <w:tc>
          <w:tcPr>
            <w:tcW w:w="775" w:type="pct"/>
            <w:tcBorders>
              <w:top w:val="single" w:sz="8" w:space="0" w:color="000000"/>
              <w:left w:val="single" w:sz="8" w:space="0" w:color="000000"/>
              <w:bottom w:val="single" w:sz="8" w:space="0" w:color="000000"/>
              <w:right w:val="single" w:sz="4" w:space="0" w:color="auto"/>
            </w:tcBorders>
          </w:tcPr>
          <w:p w:rsidR="00F01B2C" w:rsidRPr="008339AD" w:rsidRDefault="00F01B2C" w:rsidP="00EE379C">
            <w:pPr>
              <w:pStyle w:val="Default"/>
              <w:ind w:firstLine="450"/>
              <w:jc w:val="both"/>
              <w:rPr>
                <w:szCs w:val="22"/>
                <w:lang w:val="ro-RO"/>
              </w:rPr>
            </w:pPr>
          </w:p>
        </w:tc>
        <w:tc>
          <w:tcPr>
            <w:tcW w:w="547" w:type="pct"/>
            <w:tcBorders>
              <w:top w:val="single" w:sz="8" w:space="0" w:color="000000"/>
              <w:left w:val="single" w:sz="4" w:space="0" w:color="auto"/>
              <w:bottom w:val="single" w:sz="8" w:space="0" w:color="000000"/>
              <w:right w:val="single" w:sz="4" w:space="0" w:color="auto"/>
            </w:tcBorders>
          </w:tcPr>
          <w:p w:rsidR="00F01B2C" w:rsidRPr="008339AD" w:rsidRDefault="00F01B2C" w:rsidP="00EE379C">
            <w:pPr>
              <w:pStyle w:val="Default"/>
              <w:ind w:firstLine="450"/>
              <w:jc w:val="both"/>
              <w:rPr>
                <w:szCs w:val="22"/>
                <w:lang w:val="ro-RO"/>
              </w:rPr>
            </w:pPr>
          </w:p>
        </w:tc>
        <w:tc>
          <w:tcPr>
            <w:tcW w:w="706" w:type="pct"/>
            <w:tcBorders>
              <w:top w:val="single" w:sz="8" w:space="0" w:color="000000"/>
              <w:left w:val="single" w:sz="4" w:space="0" w:color="auto"/>
              <w:bottom w:val="single" w:sz="8" w:space="0" w:color="000000"/>
              <w:right w:val="single" w:sz="8" w:space="0" w:color="000000"/>
            </w:tcBorders>
          </w:tcPr>
          <w:p w:rsidR="00F01B2C" w:rsidRPr="008339AD" w:rsidRDefault="00F01B2C" w:rsidP="00EE379C">
            <w:pPr>
              <w:pStyle w:val="Default"/>
              <w:ind w:firstLine="450"/>
              <w:jc w:val="both"/>
              <w:rPr>
                <w:szCs w:val="22"/>
                <w:lang w:val="ro-RO"/>
              </w:rPr>
            </w:pPr>
          </w:p>
        </w:tc>
        <w:tc>
          <w:tcPr>
            <w:tcW w:w="646" w:type="pct"/>
            <w:tcBorders>
              <w:top w:val="single" w:sz="8" w:space="0" w:color="000000"/>
              <w:left w:val="single" w:sz="4" w:space="0" w:color="auto"/>
              <w:bottom w:val="single" w:sz="8" w:space="0" w:color="000000"/>
              <w:right w:val="single" w:sz="8" w:space="0" w:color="000000"/>
            </w:tcBorders>
          </w:tcPr>
          <w:p w:rsidR="00F01B2C" w:rsidRPr="008339AD" w:rsidRDefault="00F01B2C" w:rsidP="00EE379C">
            <w:pPr>
              <w:pStyle w:val="Default"/>
              <w:ind w:firstLine="450"/>
              <w:jc w:val="both"/>
              <w:rPr>
                <w:szCs w:val="22"/>
                <w:lang w:val="ro-RO"/>
              </w:rPr>
            </w:pPr>
          </w:p>
        </w:tc>
      </w:tr>
    </w:tbl>
    <w:p w:rsidR="00F01B2C" w:rsidRPr="008339AD" w:rsidRDefault="00F01B2C" w:rsidP="00EE379C">
      <w:pPr>
        <w:autoSpaceDE w:val="0"/>
        <w:autoSpaceDN w:val="0"/>
        <w:adjustRightInd w:val="0"/>
        <w:ind w:firstLine="450"/>
        <w:jc w:val="both"/>
        <w:rPr>
          <w:sz w:val="20"/>
          <w:szCs w:val="28"/>
          <w:lang w:val="ro-RO"/>
        </w:rPr>
      </w:pPr>
    </w:p>
    <w:tbl>
      <w:tblPr>
        <w:tblW w:w="7726" w:type="dxa"/>
        <w:tblInd w:w="891" w:type="dxa"/>
        <w:tblLook w:val="04A0"/>
      </w:tblPr>
      <w:tblGrid>
        <w:gridCol w:w="2097"/>
        <w:gridCol w:w="3219"/>
        <w:gridCol w:w="2410"/>
      </w:tblGrid>
      <w:tr w:rsidR="00F01B2C" w:rsidRPr="008339AD" w:rsidTr="006616CB">
        <w:trPr>
          <w:trHeight w:val="347"/>
        </w:trPr>
        <w:tc>
          <w:tcPr>
            <w:tcW w:w="2097" w:type="dxa"/>
            <w:vAlign w:val="center"/>
          </w:tcPr>
          <w:p w:rsidR="00F01B2C" w:rsidRPr="008339AD" w:rsidRDefault="00F01B2C" w:rsidP="0099746A">
            <w:pPr>
              <w:pStyle w:val="Default"/>
              <w:ind w:right="182" w:firstLine="450"/>
              <w:jc w:val="both"/>
              <w:rPr>
                <w:b/>
                <w:bCs/>
                <w:lang w:val="ro-RO"/>
              </w:rPr>
            </w:pPr>
            <w:r w:rsidRPr="008339AD">
              <w:rPr>
                <w:b/>
                <w:bCs/>
                <w:lang w:val="ro-RO"/>
              </w:rPr>
              <w:t>Evaluat</w:t>
            </w:r>
            <w:r w:rsidR="0099746A">
              <w:rPr>
                <w:b/>
                <w:bCs/>
                <w:lang w:val="ro-RO"/>
              </w:rPr>
              <w:t>o</w:t>
            </w:r>
            <w:r w:rsidRPr="008339AD">
              <w:rPr>
                <w:b/>
                <w:bCs/>
                <w:lang w:val="ro-RO"/>
              </w:rPr>
              <w:t>r:</w:t>
            </w:r>
          </w:p>
        </w:tc>
        <w:tc>
          <w:tcPr>
            <w:tcW w:w="3219" w:type="dxa"/>
            <w:vAlign w:val="center"/>
          </w:tcPr>
          <w:p w:rsidR="00F01B2C" w:rsidRPr="008339AD" w:rsidRDefault="00F01B2C" w:rsidP="00EE379C">
            <w:pPr>
              <w:ind w:firstLine="450"/>
              <w:jc w:val="both"/>
              <w:rPr>
                <w:b/>
                <w:bCs/>
                <w:color w:val="000000"/>
                <w:szCs w:val="24"/>
                <w:lang w:val="ro-RO"/>
              </w:rPr>
            </w:pPr>
          </w:p>
        </w:tc>
        <w:tc>
          <w:tcPr>
            <w:tcW w:w="2410" w:type="dxa"/>
            <w:vAlign w:val="center"/>
          </w:tcPr>
          <w:p w:rsidR="00F01B2C" w:rsidRPr="008339AD" w:rsidRDefault="00F01B2C" w:rsidP="00EE379C">
            <w:pPr>
              <w:ind w:firstLine="450"/>
              <w:jc w:val="both"/>
              <w:rPr>
                <w:b/>
                <w:bCs/>
                <w:color w:val="000000"/>
                <w:szCs w:val="24"/>
                <w:lang w:val="ro-RO"/>
              </w:rPr>
            </w:pPr>
            <w:r w:rsidRPr="008339AD">
              <w:rPr>
                <w:b/>
                <w:bCs/>
                <w:color w:val="000000"/>
                <w:szCs w:val="24"/>
                <w:lang w:val="ro-RO"/>
              </w:rPr>
              <w:t>Semnătura</w:t>
            </w:r>
          </w:p>
        </w:tc>
      </w:tr>
      <w:tr w:rsidR="00F01B2C" w:rsidRPr="008339AD" w:rsidTr="006616CB">
        <w:trPr>
          <w:trHeight w:val="227"/>
        </w:trPr>
        <w:tc>
          <w:tcPr>
            <w:tcW w:w="2097" w:type="dxa"/>
            <w:vAlign w:val="center"/>
          </w:tcPr>
          <w:p w:rsidR="00F01B2C" w:rsidRPr="008339AD" w:rsidRDefault="00F01B2C" w:rsidP="00EE379C">
            <w:pPr>
              <w:pStyle w:val="Default"/>
              <w:ind w:firstLine="450"/>
              <w:jc w:val="both"/>
              <w:rPr>
                <w:lang w:val="ro-RO"/>
              </w:rPr>
            </w:pPr>
          </w:p>
        </w:tc>
        <w:tc>
          <w:tcPr>
            <w:tcW w:w="3219" w:type="dxa"/>
            <w:vAlign w:val="center"/>
          </w:tcPr>
          <w:p w:rsidR="00F01B2C" w:rsidRPr="008339AD" w:rsidRDefault="00F01B2C" w:rsidP="00EE379C">
            <w:pPr>
              <w:autoSpaceDE w:val="0"/>
              <w:autoSpaceDN w:val="0"/>
              <w:adjustRightInd w:val="0"/>
              <w:ind w:firstLine="450"/>
              <w:jc w:val="both"/>
              <w:rPr>
                <w:b/>
                <w:szCs w:val="24"/>
                <w:lang w:val="ro-RO"/>
              </w:rPr>
            </w:pPr>
            <w:r w:rsidRPr="008339AD">
              <w:rPr>
                <w:szCs w:val="24"/>
                <w:lang w:val="ro-RO"/>
              </w:rPr>
              <w:t xml:space="preserve">              </w:t>
            </w:r>
          </w:p>
        </w:tc>
        <w:tc>
          <w:tcPr>
            <w:tcW w:w="2410" w:type="dxa"/>
            <w:vAlign w:val="center"/>
          </w:tcPr>
          <w:p w:rsidR="00F01B2C" w:rsidRPr="008339AD" w:rsidRDefault="00F01B2C" w:rsidP="00EE379C">
            <w:pPr>
              <w:autoSpaceDE w:val="0"/>
              <w:autoSpaceDN w:val="0"/>
              <w:adjustRightInd w:val="0"/>
              <w:ind w:firstLine="450"/>
              <w:jc w:val="both"/>
              <w:rPr>
                <w:szCs w:val="24"/>
                <w:lang w:val="ro-RO"/>
              </w:rPr>
            </w:pPr>
          </w:p>
        </w:tc>
      </w:tr>
    </w:tbl>
    <w:p w:rsidR="006616CB" w:rsidRDefault="006616CB">
      <w:r>
        <w:br w:type="page"/>
      </w:r>
    </w:p>
    <w:tbl>
      <w:tblPr>
        <w:tblW w:w="4961" w:type="dxa"/>
        <w:tblInd w:w="9609" w:type="dxa"/>
        <w:tblLook w:val="04A0"/>
      </w:tblPr>
      <w:tblGrid>
        <w:gridCol w:w="4961"/>
      </w:tblGrid>
      <w:tr w:rsidR="00E13FF7" w:rsidRPr="008339AD" w:rsidTr="006616CB">
        <w:tc>
          <w:tcPr>
            <w:tcW w:w="4961" w:type="dxa"/>
          </w:tcPr>
          <w:p w:rsidR="006616CB" w:rsidRDefault="006616CB" w:rsidP="00BF2774">
            <w:pPr>
              <w:pStyle w:val="Default"/>
              <w:ind w:firstLine="450"/>
              <w:jc w:val="right"/>
              <w:rPr>
                <w:b/>
                <w:bCs/>
                <w:sz w:val="28"/>
                <w:szCs w:val="28"/>
                <w:lang w:val="ro-RO"/>
              </w:rPr>
            </w:pPr>
          </w:p>
          <w:p w:rsidR="00E13FF7" w:rsidRPr="008339AD" w:rsidRDefault="00E13FF7" w:rsidP="00BF2774">
            <w:pPr>
              <w:pStyle w:val="Default"/>
              <w:ind w:firstLine="450"/>
              <w:jc w:val="right"/>
              <w:rPr>
                <w:b/>
                <w:bCs/>
                <w:sz w:val="28"/>
                <w:szCs w:val="28"/>
                <w:lang w:val="ro-RO"/>
              </w:rPr>
            </w:pPr>
            <w:r w:rsidRPr="008339AD">
              <w:rPr>
                <w:b/>
                <w:bCs/>
                <w:sz w:val="28"/>
                <w:szCs w:val="28"/>
                <w:lang w:val="ro-RO"/>
              </w:rPr>
              <w:t>Anexa nr. 4</w:t>
            </w:r>
          </w:p>
          <w:p w:rsidR="00E13FF7" w:rsidRPr="008339AD" w:rsidRDefault="00E13FF7" w:rsidP="00EE379C">
            <w:pPr>
              <w:pStyle w:val="Default"/>
              <w:ind w:firstLine="450"/>
              <w:jc w:val="both"/>
              <w:rPr>
                <w:bCs/>
                <w:i/>
                <w:szCs w:val="23"/>
                <w:lang w:val="ro-RO"/>
              </w:rPr>
            </w:pPr>
          </w:p>
        </w:tc>
      </w:tr>
    </w:tbl>
    <w:p w:rsidR="00E13FF7" w:rsidRPr="008339AD" w:rsidRDefault="00E13FF7" w:rsidP="00BF2774">
      <w:pPr>
        <w:autoSpaceDE w:val="0"/>
        <w:autoSpaceDN w:val="0"/>
        <w:adjustRightInd w:val="0"/>
        <w:jc w:val="both"/>
        <w:rPr>
          <w:b/>
          <w:bCs/>
          <w:szCs w:val="24"/>
          <w:lang w:val="ro-RO"/>
        </w:rPr>
      </w:pPr>
    </w:p>
    <w:p w:rsidR="00E13FF7" w:rsidRPr="008339AD" w:rsidRDefault="00E13FF7" w:rsidP="00EE379C">
      <w:pPr>
        <w:autoSpaceDE w:val="0"/>
        <w:autoSpaceDN w:val="0"/>
        <w:adjustRightInd w:val="0"/>
        <w:ind w:firstLine="450"/>
        <w:jc w:val="both"/>
        <w:rPr>
          <w:b/>
          <w:bCs/>
          <w:szCs w:val="24"/>
          <w:lang w:val="ro-RO"/>
        </w:rPr>
      </w:pPr>
    </w:p>
    <w:p w:rsidR="00E13FF7" w:rsidRPr="008339AD" w:rsidRDefault="00E13FF7" w:rsidP="00BF2774">
      <w:pPr>
        <w:autoSpaceDE w:val="0"/>
        <w:autoSpaceDN w:val="0"/>
        <w:adjustRightInd w:val="0"/>
        <w:ind w:firstLine="450"/>
        <w:jc w:val="center"/>
        <w:rPr>
          <w:b/>
          <w:bCs/>
          <w:sz w:val="28"/>
          <w:szCs w:val="24"/>
          <w:lang w:val="ro-RO"/>
        </w:rPr>
      </w:pPr>
      <w:r w:rsidRPr="008339AD">
        <w:rPr>
          <w:b/>
          <w:bCs/>
          <w:sz w:val="28"/>
          <w:szCs w:val="24"/>
          <w:lang w:val="ro-RO"/>
        </w:rPr>
        <w:t>FIŞA DE EVALUARE A PERSONALULUI DIDACTIC DE CĂTRE STUDENŢI</w:t>
      </w:r>
    </w:p>
    <w:p w:rsidR="00E13FF7" w:rsidRPr="008339AD" w:rsidRDefault="00E13FF7" w:rsidP="00EE379C">
      <w:pPr>
        <w:autoSpaceDE w:val="0"/>
        <w:autoSpaceDN w:val="0"/>
        <w:adjustRightInd w:val="0"/>
        <w:ind w:firstLine="450"/>
        <w:jc w:val="both"/>
        <w:rPr>
          <w:b/>
          <w:bCs/>
          <w:sz w:val="28"/>
          <w:szCs w:val="24"/>
          <w:lang w:val="ro-RO"/>
        </w:rPr>
      </w:pPr>
    </w:p>
    <w:p w:rsidR="00E13FF7" w:rsidRPr="008339AD" w:rsidRDefault="00E13FF7" w:rsidP="00EE379C">
      <w:pPr>
        <w:autoSpaceDE w:val="0"/>
        <w:autoSpaceDN w:val="0"/>
        <w:adjustRightInd w:val="0"/>
        <w:ind w:firstLine="450"/>
        <w:jc w:val="both"/>
        <w:rPr>
          <w:rFonts w:eastAsia="Times New Roman"/>
          <w:iCs/>
          <w:w w:val="102"/>
          <w:sz w:val="28"/>
          <w:szCs w:val="28"/>
          <w:lang w:val="ro-RO"/>
        </w:rPr>
      </w:pPr>
    </w:p>
    <w:p w:rsidR="00E13FF7" w:rsidRPr="008339AD" w:rsidRDefault="00E13FF7" w:rsidP="00EE379C">
      <w:pPr>
        <w:autoSpaceDE w:val="0"/>
        <w:autoSpaceDN w:val="0"/>
        <w:adjustRightInd w:val="0"/>
        <w:ind w:firstLine="450"/>
        <w:jc w:val="both"/>
        <w:rPr>
          <w:sz w:val="28"/>
          <w:szCs w:val="28"/>
          <w:lang w:val="ro-RO"/>
        </w:rPr>
      </w:pPr>
      <w:r w:rsidRPr="008339AD">
        <w:rPr>
          <w:sz w:val="28"/>
          <w:szCs w:val="28"/>
          <w:lang w:val="ro-RO"/>
        </w:rPr>
        <w:t>Facultatea _____________________________________________</w:t>
      </w:r>
    </w:p>
    <w:p w:rsidR="00E13FF7" w:rsidRPr="008339AD" w:rsidRDefault="00E13FF7" w:rsidP="00EE379C">
      <w:pPr>
        <w:autoSpaceDE w:val="0"/>
        <w:autoSpaceDN w:val="0"/>
        <w:adjustRightInd w:val="0"/>
        <w:ind w:firstLine="450"/>
        <w:jc w:val="both"/>
        <w:rPr>
          <w:sz w:val="28"/>
          <w:szCs w:val="28"/>
          <w:lang w:val="ro-RO"/>
        </w:rPr>
      </w:pPr>
    </w:p>
    <w:p w:rsidR="00E13FF7" w:rsidRPr="008339AD" w:rsidRDefault="00E13FF7" w:rsidP="00EE379C">
      <w:pPr>
        <w:autoSpaceDE w:val="0"/>
        <w:autoSpaceDN w:val="0"/>
        <w:adjustRightInd w:val="0"/>
        <w:ind w:firstLine="450"/>
        <w:jc w:val="both"/>
        <w:rPr>
          <w:sz w:val="28"/>
          <w:szCs w:val="28"/>
          <w:lang w:val="ro-RO"/>
        </w:rPr>
      </w:pPr>
      <w:r w:rsidRPr="008339AD">
        <w:rPr>
          <w:sz w:val="28"/>
          <w:szCs w:val="28"/>
          <w:lang w:val="ro-RO"/>
        </w:rPr>
        <w:t>Catedra _______________________________________________</w:t>
      </w:r>
    </w:p>
    <w:p w:rsidR="00E13FF7" w:rsidRPr="008339AD" w:rsidRDefault="00E13FF7" w:rsidP="00EE379C">
      <w:pPr>
        <w:autoSpaceDE w:val="0"/>
        <w:autoSpaceDN w:val="0"/>
        <w:adjustRightInd w:val="0"/>
        <w:ind w:firstLine="450"/>
        <w:jc w:val="both"/>
        <w:rPr>
          <w:rFonts w:eastAsia="Times New Roman"/>
          <w:iCs/>
          <w:w w:val="102"/>
          <w:sz w:val="28"/>
          <w:szCs w:val="28"/>
          <w:lang w:val="ro-RO"/>
        </w:rPr>
      </w:pPr>
    </w:p>
    <w:p w:rsidR="00E13FF7" w:rsidRPr="008339AD" w:rsidRDefault="00E13FF7" w:rsidP="00EE379C">
      <w:pPr>
        <w:autoSpaceDE w:val="0"/>
        <w:autoSpaceDN w:val="0"/>
        <w:adjustRightInd w:val="0"/>
        <w:ind w:firstLine="450"/>
        <w:jc w:val="both"/>
        <w:rPr>
          <w:rFonts w:eastAsia="Times New Roman"/>
          <w:iCs/>
          <w:w w:val="102"/>
          <w:sz w:val="28"/>
          <w:szCs w:val="28"/>
          <w:lang w:val="ro-RO"/>
        </w:rPr>
      </w:pPr>
      <w:r w:rsidRPr="008339AD">
        <w:rPr>
          <w:rFonts w:eastAsia="Times New Roman"/>
          <w:iCs/>
          <w:w w:val="102"/>
          <w:sz w:val="28"/>
          <w:szCs w:val="28"/>
          <w:lang w:val="ro-RO"/>
        </w:rPr>
        <w:t>Denumirea unităţii de curs_________________________</w:t>
      </w:r>
      <w:r w:rsidRPr="008339AD">
        <w:rPr>
          <w:sz w:val="28"/>
          <w:szCs w:val="28"/>
          <w:lang w:val="ro-RO"/>
        </w:rPr>
        <w:t>_____</w:t>
      </w:r>
    </w:p>
    <w:p w:rsidR="00E13FF7" w:rsidRPr="008339AD" w:rsidRDefault="00E13FF7" w:rsidP="00EE379C">
      <w:pPr>
        <w:autoSpaceDE w:val="0"/>
        <w:autoSpaceDN w:val="0"/>
        <w:adjustRightInd w:val="0"/>
        <w:ind w:firstLine="450"/>
        <w:jc w:val="both"/>
        <w:rPr>
          <w:rFonts w:eastAsia="Times New Roman"/>
          <w:iCs/>
          <w:w w:val="102"/>
          <w:sz w:val="28"/>
          <w:szCs w:val="28"/>
          <w:lang w:val="ro-RO"/>
        </w:rPr>
      </w:pPr>
    </w:p>
    <w:p w:rsidR="00E13FF7" w:rsidRPr="008339AD" w:rsidRDefault="00E13FF7" w:rsidP="00EE379C">
      <w:pPr>
        <w:autoSpaceDE w:val="0"/>
        <w:autoSpaceDN w:val="0"/>
        <w:adjustRightInd w:val="0"/>
        <w:ind w:firstLine="450"/>
        <w:jc w:val="both"/>
        <w:rPr>
          <w:rFonts w:eastAsia="Times New Roman"/>
          <w:iCs/>
          <w:w w:val="102"/>
          <w:sz w:val="28"/>
          <w:szCs w:val="28"/>
          <w:lang w:val="ro-RO"/>
        </w:rPr>
      </w:pPr>
      <w:r w:rsidRPr="008339AD">
        <w:rPr>
          <w:rFonts w:eastAsia="Times New Roman"/>
          <w:iCs/>
          <w:w w:val="102"/>
          <w:sz w:val="28"/>
          <w:szCs w:val="28"/>
          <w:lang w:val="ro-RO"/>
        </w:rPr>
        <w:t>An de studiu___________________________________</w:t>
      </w:r>
      <w:r w:rsidRPr="008339AD">
        <w:rPr>
          <w:sz w:val="28"/>
          <w:szCs w:val="28"/>
          <w:lang w:val="ro-RO"/>
        </w:rPr>
        <w:t>_____</w:t>
      </w:r>
    </w:p>
    <w:p w:rsidR="00E13FF7" w:rsidRPr="008339AD" w:rsidRDefault="00E13FF7" w:rsidP="00EE379C">
      <w:pPr>
        <w:autoSpaceDE w:val="0"/>
        <w:autoSpaceDN w:val="0"/>
        <w:adjustRightInd w:val="0"/>
        <w:ind w:firstLine="450"/>
        <w:jc w:val="both"/>
        <w:rPr>
          <w:rFonts w:eastAsia="Times New Roman"/>
          <w:iCs/>
          <w:w w:val="102"/>
          <w:sz w:val="28"/>
          <w:szCs w:val="28"/>
          <w:lang w:val="ro-RO"/>
        </w:rPr>
      </w:pPr>
    </w:p>
    <w:p w:rsidR="00E13FF7" w:rsidRPr="008339AD" w:rsidRDefault="00E13FF7" w:rsidP="00EE379C">
      <w:pPr>
        <w:autoSpaceDE w:val="0"/>
        <w:autoSpaceDN w:val="0"/>
        <w:adjustRightInd w:val="0"/>
        <w:ind w:firstLine="450"/>
        <w:jc w:val="both"/>
        <w:rPr>
          <w:rFonts w:eastAsia="Times New Roman"/>
          <w:iCs/>
          <w:w w:val="102"/>
          <w:sz w:val="28"/>
          <w:szCs w:val="28"/>
          <w:lang w:val="ro-RO"/>
        </w:rPr>
      </w:pPr>
      <w:r w:rsidRPr="008339AD">
        <w:rPr>
          <w:rFonts w:eastAsia="Times New Roman"/>
          <w:iCs/>
          <w:w w:val="102"/>
          <w:sz w:val="28"/>
          <w:szCs w:val="28"/>
          <w:lang w:val="ro-RO"/>
        </w:rPr>
        <w:t>Perioada de desfăşurare a unităţii de curs _____________</w:t>
      </w:r>
      <w:r w:rsidRPr="008339AD">
        <w:rPr>
          <w:sz w:val="28"/>
          <w:szCs w:val="28"/>
          <w:lang w:val="ro-RO"/>
        </w:rPr>
        <w:t>_____</w:t>
      </w:r>
    </w:p>
    <w:p w:rsidR="00E13FF7" w:rsidRPr="008339AD" w:rsidRDefault="00E13FF7" w:rsidP="00EE379C">
      <w:pPr>
        <w:autoSpaceDE w:val="0"/>
        <w:autoSpaceDN w:val="0"/>
        <w:adjustRightInd w:val="0"/>
        <w:ind w:right="389" w:firstLine="450"/>
        <w:jc w:val="both"/>
        <w:rPr>
          <w:rFonts w:eastAsia="Times New Roman"/>
          <w:iCs/>
          <w:w w:val="102"/>
          <w:sz w:val="28"/>
          <w:szCs w:val="28"/>
          <w:lang w:val="ro-RO"/>
        </w:rPr>
      </w:pPr>
    </w:p>
    <w:p w:rsidR="00E13FF7" w:rsidRPr="008339AD" w:rsidRDefault="00E13FF7" w:rsidP="00EE379C">
      <w:pPr>
        <w:widowControl w:val="0"/>
        <w:autoSpaceDE w:val="0"/>
        <w:autoSpaceDN w:val="0"/>
        <w:adjustRightInd w:val="0"/>
        <w:ind w:firstLine="450"/>
        <w:jc w:val="both"/>
        <w:rPr>
          <w:rFonts w:eastAsia="Times New Roman"/>
          <w:iCs/>
          <w:w w:val="102"/>
          <w:sz w:val="28"/>
          <w:szCs w:val="28"/>
          <w:lang w:val="ro-RO"/>
        </w:rPr>
      </w:pPr>
    </w:p>
    <w:p w:rsidR="00E13FF7" w:rsidRPr="008339AD" w:rsidRDefault="00E13FF7" w:rsidP="00EE379C">
      <w:pPr>
        <w:widowControl w:val="0"/>
        <w:autoSpaceDE w:val="0"/>
        <w:autoSpaceDN w:val="0"/>
        <w:adjustRightInd w:val="0"/>
        <w:ind w:firstLine="450"/>
        <w:jc w:val="both"/>
        <w:rPr>
          <w:rFonts w:eastAsia="Times New Roman"/>
          <w:iCs/>
          <w:w w:val="102"/>
          <w:sz w:val="28"/>
          <w:szCs w:val="28"/>
          <w:lang w:val="ro-RO"/>
        </w:rPr>
      </w:pPr>
      <w:r w:rsidRPr="008339AD">
        <w:rPr>
          <w:rFonts w:eastAsia="Times New Roman"/>
          <w:iCs/>
          <w:w w:val="102"/>
          <w:sz w:val="28"/>
          <w:szCs w:val="28"/>
          <w:lang w:val="ro-RO"/>
        </w:rPr>
        <w:t xml:space="preserve">Prezentul material urmăreşte evaluarea calităţii activităţii didactice în cadrul Facultăţii Ştiinţe militare/ Administraţie publică în scopul îmbunătăţirii acesteia. </w:t>
      </w:r>
    </w:p>
    <w:p w:rsidR="00E13FF7" w:rsidRPr="008339AD" w:rsidRDefault="00E13FF7" w:rsidP="00EE379C">
      <w:pPr>
        <w:widowControl w:val="0"/>
        <w:autoSpaceDE w:val="0"/>
        <w:autoSpaceDN w:val="0"/>
        <w:adjustRightInd w:val="0"/>
        <w:ind w:firstLine="450"/>
        <w:jc w:val="both"/>
        <w:rPr>
          <w:rFonts w:eastAsia="Times New Roman"/>
          <w:iCs/>
          <w:w w:val="102"/>
          <w:sz w:val="28"/>
          <w:szCs w:val="28"/>
          <w:lang w:val="ro-RO"/>
        </w:rPr>
      </w:pPr>
    </w:p>
    <w:p w:rsidR="00E13FF7" w:rsidRPr="008339AD" w:rsidRDefault="00E13FF7" w:rsidP="00EE379C">
      <w:pPr>
        <w:widowControl w:val="0"/>
        <w:autoSpaceDE w:val="0"/>
        <w:autoSpaceDN w:val="0"/>
        <w:adjustRightInd w:val="0"/>
        <w:ind w:firstLine="450"/>
        <w:jc w:val="both"/>
        <w:rPr>
          <w:rFonts w:eastAsia="Times New Roman"/>
          <w:iCs/>
          <w:w w:val="102"/>
          <w:sz w:val="28"/>
          <w:szCs w:val="28"/>
          <w:lang w:val="ro-RO"/>
        </w:rPr>
      </w:pPr>
      <w:r w:rsidRPr="008339AD">
        <w:rPr>
          <w:rFonts w:eastAsia="Times New Roman"/>
          <w:iCs/>
          <w:w w:val="102"/>
          <w:sz w:val="28"/>
          <w:szCs w:val="28"/>
          <w:lang w:val="ro-RO"/>
        </w:rPr>
        <w:t>Pentru aceasta solicităm obiectivitate şi sinceritate în completarea chestionarului din prezenta fişă de evaluare.</w:t>
      </w:r>
    </w:p>
    <w:p w:rsidR="00E13FF7" w:rsidRPr="008339AD" w:rsidRDefault="00E13FF7" w:rsidP="00EE379C">
      <w:pPr>
        <w:widowControl w:val="0"/>
        <w:autoSpaceDE w:val="0"/>
        <w:autoSpaceDN w:val="0"/>
        <w:adjustRightInd w:val="0"/>
        <w:ind w:firstLine="450"/>
        <w:jc w:val="both"/>
        <w:rPr>
          <w:rFonts w:eastAsia="Times New Roman"/>
          <w:iCs/>
          <w:w w:val="102"/>
          <w:sz w:val="28"/>
          <w:szCs w:val="28"/>
          <w:lang w:val="ro-RO"/>
        </w:rPr>
      </w:pPr>
    </w:p>
    <w:p w:rsidR="00E13FF7" w:rsidRPr="008339AD" w:rsidRDefault="00E13FF7" w:rsidP="00EE379C">
      <w:pPr>
        <w:autoSpaceDE w:val="0"/>
        <w:autoSpaceDN w:val="0"/>
        <w:adjustRightInd w:val="0"/>
        <w:ind w:right="389" w:firstLine="450"/>
        <w:jc w:val="both"/>
        <w:rPr>
          <w:rFonts w:eastAsia="Times New Roman"/>
          <w:iCs/>
          <w:w w:val="102"/>
          <w:sz w:val="28"/>
          <w:szCs w:val="28"/>
          <w:lang w:val="ro-RO"/>
        </w:rPr>
      </w:pPr>
    </w:p>
    <w:p w:rsidR="00E13FF7" w:rsidRPr="008339AD" w:rsidRDefault="00E13FF7" w:rsidP="00EE379C">
      <w:pPr>
        <w:autoSpaceDE w:val="0"/>
        <w:autoSpaceDN w:val="0"/>
        <w:adjustRightInd w:val="0"/>
        <w:ind w:firstLine="450"/>
        <w:jc w:val="both"/>
        <w:rPr>
          <w:rFonts w:eastAsia="Times New Roman"/>
          <w:iCs/>
          <w:w w:val="102"/>
          <w:sz w:val="28"/>
          <w:szCs w:val="28"/>
          <w:lang w:val="ro-RO"/>
        </w:rPr>
      </w:pPr>
      <w:r w:rsidRPr="008339AD">
        <w:rPr>
          <w:rFonts w:eastAsia="Times New Roman"/>
          <w:iCs/>
          <w:w w:val="102"/>
          <w:sz w:val="28"/>
          <w:szCs w:val="28"/>
          <w:lang w:val="ro-RO"/>
        </w:rPr>
        <w:t>Lista personalului didactic participant la desfăşurarea cursului:</w:t>
      </w:r>
    </w:p>
    <w:p w:rsidR="00E13FF7" w:rsidRPr="008339AD" w:rsidRDefault="00E13FF7" w:rsidP="00EE379C">
      <w:pPr>
        <w:autoSpaceDE w:val="0"/>
        <w:autoSpaceDN w:val="0"/>
        <w:adjustRightInd w:val="0"/>
        <w:ind w:firstLine="450"/>
        <w:jc w:val="both"/>
        <w:rPr>
          <w:rFonts w:eastAsia="Times New Roman"/>
          <w:iCs/>
          <w:w w:val="102"/>
          <w:sz w:val="28"/>
          <w:szCs w:val="28"/>
          <w:lang w:val="ro-RO"/>
        </w:rPr>
      </w:pPr>
    </w:p>
    <w:p w:rsidR="00E13FF7" w:rsidRPr="008339AD" w:rsidRDefault="00E13FF7" w:rsidP="00EE379C">
      <w:pPr>
        <w:autoSpaceDE w:val="0"/>
        <w:autoSpaceDN w:val="0"/>
        <w:adjustRightInd w:val="0"/>
        <w:ind w:firstLine="450"/>
        <w:jc w:val="both"/>
        <w:rPr>
          <w:rFonts w:eastAsia="Times New Roman"/>
          <w:iCs/>
          <w:w w:val="102"/>
          <w:sz w:val="28"/>
          <w:szCs w:val="28"/>
          <w:lang w:val="ro-RO"/>
        </w:rPr>
      </w:pPr>
      <w:r w:rsidRPr="008339AD">
        <w:rPr>
          <w:rFonts w:eastAsia="Times New Roman"/>
          <w:iCs/>
          <w:w w:val="102"/>
          <w:sz w:val="28"/>
          <w:szCs w:val="28"/>
          <w:lang w:val="ro-RO"/>
        </w:rPr>
        <w:t>1. __________________________</w:t>
      </w:r>
    </w:p>
    <w:p w:rsidR="00E13FF7" w:rsidRPr="008339AD" w:rsidRDefault="00E13FF7" w:rsidP="00EE379C">
      <w:pPr>
        <w:autoSpaceDE w:val="0"/>
        <w:autoSpaceDN w:val="0"/>
        <w:adjustRightInd w:val="0"/>
        <w:ind w:firstLine="450"/>
        <w:jc w:val="both"/>
        <w:rPr>
          <w:rFonts w:eastAsia="Times New Roman"/>
          <w:iCs/>
          <w:w w:val="102"/>
          <w:sz w:val="28"/>
          <w:szCs w:val="28"/>
          <w:lang w:val="ro-RO"/>
        </w:rPr>
      </w:pPr>
    </w:p>
    <w:p w:rsidR="00E13FF7" w:rsidRPr="008339AD" w:rsidRDefault="00E13FF7" w:rsidP="00EE379C">
      <w:pPr>
        <w:autoSpaceDE w:val="0"/>
        <w:autoSpaceDN w:val="0"/>
        <w:adjustRightInd w:val="0"/>
        <w:ind w:firstLine="450"/>
        <w:jc w:val="both"/>
        <w:rPr>
          <w:rFonts w:eastAsia="Times New Roman"/>
          <w:iCs/>
          <w:w w:val="102"/>
          <w:sz w:val="28"/>
          <w:szCs w:val="28"/>
          <w:lang w:val="ro-RO"/>
        </w:rPr>
      </w:pPr>
      <w:r w:rsidRPr="008339AD">
        <w:rPr>
          <w:rFonts w:eastAsia="Times New Roman"/>
          <w:iCs/>
          <w:w w:val="102"/>
          <w:sz w:val="28"/>
          <w:szCs w:val="28"/>
          <w:lang w:val="ro-RO"/>
        </w:rPr>
        <w:t>2. __________________________</w:t>
      </w:r>
    </w:p>
    <w:p w:rsidR="00E13FF7" w:rsidRPr="008339AD" w:rsidRDefault="00E13FF7" w:rsidP="00EE379C">
      <w:pPr>
        <w:pStyle w:val="Default"/>
        <w:ind w:firstLine="450"/>
        <w:jc w:val="both"/>
        <w:rPr>
          <w:b/>
          <w:bCs/>
          <w:szCs w:val="27"/>
          <w:lang w:val="ro-RO"/>
        </w:rPr>
      </w:pPr>
    </w:p>
    <w:p w:rsidR="00E13FF7" w:rsidRPr="008339AD" w:rsidRDefault="00E13FF7" w:rsidP="00EE379C">
      <w:pPr>
        <w:autoSpaceDE w:val="0"/>
        <w:autoSpaceDN w:val="0"/>
        <w:adjustRightInd w:val="0"/>
        <w:ind w:right="389" w:firstLine="450"/>
        <w:jc w:val="both"/>
        <w:rPr>
          <w:rFonts w:eastAsia="Times New Roman"/>
          <w:b/>
          <w:iCs/>
          <w:w w:val="102"/>
          <w:sz w:val="28"/>
          <w:szCs w:val="28"/>
          <w:lang w:val="ro-RO"/>
        </w:rPr>
      </w:pPr>
    </w:p>
    <w:p w:rsidR="00E13FF7" w:rsidRPr="008339AD" w:rsidRDefault="00E13FF7" w:rsidP="00EE379C">
      <w:pPr>
        <w:autoSpaceDE w:val="0"/>
        <w:autoSpaceDN w:val="0"/>
        <w:adjustRightInd w:val="0"/>
        <w:ind w:right="389" w:firstLine="450"/>
        <w:jc w:val="both"/>
        <w:rPr>
          <w:rFonts w:eastAsia="Times New Roman"/>
          <w:b/>
          <w:iCs/>
          <w:w w:val="102"/>
          <w:sz w:val="28"/>
          <w:szCs w:val="28"/>
          <w:lang w:val="ro-RO"/>
        </w:rPr>
      </w:pPr>
      <w:r w:rsidRPr="008339AD">
        <w:rPr>
          <w:rFonts w:eastAsia="Times New Roman"/>
          <w:b/>
          <w:iCs/>
          <w:w w:val="102"/>
          <w:sz w:val="28"/>
          <w:szCs w:val="28"/>
          <w:lang w:val="ro-RO"/>
        </w:rPr>
        <w:t>CHESTIONARUL NU SE SEMNEAZĂ</w:t>
      </w:r>
    </w:p>
    <w:p w:rsidR="00E13FF7" w:rsidRPr="008339AD" w:rsidRDefault="00E13FF7" w:rsidP="00EE379C">
      <w:pPr>
        <w:pStyle w:val="Default"/>
        <w:ind w:firstLine="450"/>
        <w:jc w:val="both"/>
        <w:rPr>
          <w:b/>
          <w:bCs/>
          <w:szCs w:val="27"/>
          <w:lang w:val="ro-RO"/>
        </w:rPr>
      </w:pPr>
    </w:p>
    <w:p w:rsidR="00E13FF7" w:rsidRPr="008339AD" w:rsidRDefault="00E13FF7" w:rsidP="00EE379C">
      <w:pPr>
        <w:pStyle w:val="Default"/>
        <w:ind w:firstLine="450"/>
        <w:jc w:val="both"/>
        <w:rPr>
          <w:b/>
          <w:bCs/>
          <w:szCs w:val="27"/>
          <w:lang w:val="ro-RO"/>
        </w:rPr>
      </w:pPr>
    </w:p>
    <w:p w:rsidR="006616CB" w:rsidRDefault="006616CB" w:rsidP="00EE379C">
      <w:pPr>
        <w:autoSpaceDE w:val="0"/>
        <w:autoSpaceDN w:val="0"/>
        <w:adjustRightInd w:val="0"/>
        <w:ind w:right="389" w:firstLine="450"/>
        <w:jc w:val="both"/>
        <w:rPr>
          <w:rFonts w:eastAsia="Times New Roman"/>
          <w:b/>
          <w:iCs/>
          <w:w w:val="102"/>
          <w:szCs w:val="24"/>
          <w:lang w:val="ro-RO"/>
        </w:rPr>
      </w:pPr>
    </w:p>
    <w:p w:rsidR="00E13FF7" w:rsidRPr="008339AD" w:rsidRDefault="00E13FF7" w:rsidP="00EE379C">
      <w:pPr>
        <w:autoSpaceDE w:val="0"/>
        <w:autoSpaceDN w:val="0"/>
        <w:adjustRightInd w:val="0"/>
        <w:ind w:right="389" w:firstLine="450"/>
        <w:jc w:val="both"/>
        <w:rPr>
          <w:rFonts w:eastAsia="Times New Roman"/>
          <w:b/>
          <w:iCs/>
          <w:w w:val="102"/>
          <w:szCs w:val="24"/>
          <w:lang w:val="ro-RO"/>
        </w:rPr>
      </w:pPr>
      <w:r w:rsidRPr="008339AD">
        <w:rPr>
          <w:rFonts w:eastAsia="Times New Roman"/>
          <w:b/>
          <w:iCs/>
          <w:w w:val="102"/>
          <w:szCs w:val="24"/>
          <w:lang w:val="ro-RO"/>
        </w:rPr>
        <w:t xml:space="preserve">Vă rugăm ca la fiecare din întrebările de mai jos (fiecare linie din tabel) să completaţi cu cîte un </w:t>
      </w:r>
      <w:r w:rsidRPr="008339AD">
        <w:rPr>
          <w:rFonts w:eastAsia="Times New Roman"/>
          <w:b/>
          <w:i/>
          <w:iCs/>
          <w:w w:val="102"/>
          <w:szCs w:val="24"/>
          <w:lang w:val="ro-RO"/>
        </w:rPr>
        <w:t>„x”</w:t>
      </w:r>
      <w:r w:rsidRPr="008339AD">
        <w:rPr>
          <w:rFonts w:eastAsia="Times New Roman"/>
          <w:b/>
          <w:iCs/>
          <w:w w:val="102"/>
          <w:szCs w:val="24"/>
          <w:lang w:val="ro-RO"/>
        </w:rPr>
        <w:t xml:space="preserve"> în căsuţa corespunzătoare uneia din variantele de răspuns, care vi se pare mai apropiată de realitate.</w:t>
      </w:r>
    </w:p>
    <w:p w:rsidR="00E13FF7" w:rsidRPr="008339AD" w:rsidRDefault="00E13FF7" w:rsidP="00EE379C">
      <w:pPr>
        <w:autoSpaceDE w:val="0"/>
        <w:autoSpaceDN w:val="0"/>
        <w:adjustRightInd w:val="0"/>
        <w:ind w:right="389" w:firstLine="450"/>
        <w:jc w:val="both"/>
        <w:rPr>
          <w:rFonts w:eastAsia="Times New Roman"/>
          <w:b/>
          <w:iCs/>
          <w:w w:val="102"/>
          <w:szCs w:val="24"/>
          <w:lang w:val="ro-RO"/>
        </w:rPr>
      </w:pPr>
      <w:r w:rsidRPr="008339AD">
        <w:rPr>
          <w:rFonts w:eastAsia="Times New Roman"/>
          <w:b/>
          <w:iCs/>
          <w:w w:val="102"/>
          <w:szCs w:val="24"/>
          <w:lang w:val="ro-RO"/>
        </w:rPr>
        <w:t xml:space="preserve"> MULŢUMIM!</w:t>
      </w:r>
    </w:p>
    <w:p w:rsidR="00E13FF7" w:rsidRPr="008339AD" w:rsidRDefault="00E13FF7" w:rsidP="00EE379C">
      <w:pPr>
        <w:pStyle w:val="Default"/>
        <w:ind w:firstLine="450"/>
        <w:jc w:val="both"/>
        <w:rPr>
          <w:b/>
          <w:bCs/>
          <w:sz w:val="2"/>
          <w:szCs w:val="27"/>
          <w:lang w:val="ro-RO"/>
        </w:rPr>
      </w:pPr>
    </w:p>
    <w:tbl>
      <w:tblPr>
        <w:tblW w:w="1500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7917"/>
        <w:gridCol w:w="1571"/>
        <w:gridCol w:w="994"/>
        <w:gridCol w:w="1383"/>
        <w:gridCol w:w="730"/>
        <w:gridCol w:w="851"/>
        <w:gridCol w:w="992"/>
      </w:tblGrid>
      <w:tr w:rsidR="00E13FF7" w:rsidRPr="008339AD" w:rsidTr="00980985">
        <w:tc>
          <w:tcPr>
            <w:tcW w:w="567" w:type="dxa"/>
            <w:vMerge w:val="restart"/>
            <w:vAlign w:val="center"/>
          </w:tcPr>
          <w:p w:rsidR="00E13FF7" w:rsidRPr="008339AD" w:rsidRDefault="00E13FF7" w:rsidP="006616CB">
            <w:pPr>
              <w:pStyle w:val="Default"/>
              <w:jc w:val="both"/>
              <w:rPr>
                <w:b/>
                <w:bCs/>
                <w:sz w:val="20"/>
                <w:szCs w:val="20"/>
                <w:lang w:val="ro-RO"/>
              </w:rPr>
            </w:pPr>
            <w:r w:rsidRPr="008339AD">
              <w:rPr>
                <w:sz w:val="20"/>
                <w:szCs w:val="20"/>
                <w:lang w:val="ro-RO"/>
              </w:rPr>
              <w:t>Nr. crt.</w:t>
            </w:r>
          </w:p>
        </w:tc>
        <w:tc>
          <w:tcPr>
            <w:tcW w:w="7917" w:type="dxa"/>
            <w:vMerge w:val="restart"/>
            <w:vAlign w:val="center"/>
          </w:tcPr>
          <w:p w:rsidR="00E13FF7" w:rsidRPr="008339AD" w:rsidRDefault="00E13FF7" w:rsidP="00EE379C">
            <w:pPr>
              <w:pStyle w:val="Default"/>
              <w:ind w:firstLine="450"/>
              <w:jc w:val="both"/>
              <w:rPr>
                <w:b/>
                <w:bCs/>
                <w:sz w:val="27"/>
                <w:szCs w:val="27"/>
                <w:lang w:val="ro-RO"/>
              </w:rPr>
            </w:pPr>
            <w:r w:rsidRPr="008339AD">
              <w:rPr>
                <w:b/>
                <w:sz w:val="22"/>
                <w:lang w:val="ro-RO"/>
              </w:rPr>
              <w:t>CRITERIU</w:t>
            </w:r>
          </w:p>
        </w:tc>
        <w:tc>
          <w:tcPr>
            <w:tcW w:w="6521" w:type="dxa"/>
            <w:gridSpan w:val="6"/>
          </w:tcPr>
          <w:p w:rsidR="00E13FF7" w:rsidRPr="008339AD" w:rsidRDefault="00E13FF7" w:rsidP="00EE379C">
            <w:pPr>
              <w:autoSpaceDE w:val="0"/>
              <w:autoSpaceDN w:val="0"/>
              <w:adjustRightInd w:val="0"/>
              <w:ind w:firstLine="450"/>
              <w:jc w:val="both"/>
              <w:rPr>
                <w:b/>
                <w:szCs w:val="24"/>
                <w:lang w:val="ro-RO"/>
              </w:rPr>
            </w:pPr>
            <w:r w:rsidRPr="008339AD">
              <w:rPr>
                <w:b/>
                <w:szCs w:val="24"/>
                <w:lang w:val="ro-RO"/>
              </w:rPr>
              <w:t>CALIFICATIV</w:t>
            </w:r>
          </w:p>
        </w:tc>
      </w:tr>
      <w:tr w:rsidR="00E13FF7" w:rsidRPr="008339AD" w:rsidTr="00980985">
        <w:tc>
          <w:tcPr>
            <w:tcW w:w="567" w:type="dxa"/>
            <w:vMerge/>
          </w:tcPr>
          <w:p w:rsidR="00E13FF7" w:rsidRPr="008339AD" w:rsidRDefault="00E13FF7" w:rsidP="00EE379C">
            <w:pPr>
              <w:pStyle w:val="Default"/>
              <w:ind w:firstLine="450"/>
              <w:jc w:val="both"/>
              <w:rPr>
                <w:b/>
                <w:bCs/>
                <w:sz w:val="20"/>
                <w:szCs w:val="20"/>
                <w:lang w:val="ro-RO"/>
              </w:rPr>
            </w:pPr>
          </w:p>
        </w:tc>
        <w:tc>
          <w:tcPr>
            <w:tcW w:w="7917" w:type="dxa"/>
            <w:vMerge/>
          </w:tcPr>
          <w:p w:rsidR="00E13FF7" w:rsidRPr="008339AD" w:rsidRDefault="00E13FF7" w:rsidP="00EE379C">
            <w:pPr>
              <w:pStyle w:val="Default"/>
              <w:ind w:firstLine="450"/>
              <w:jc w:val="both"/>
              <w:rPr>
                <w:b/>
                <w:bCs/>
                <w:sz w:val="27"/>
                <w:szCs w:val="27"/>
                <w:lang w:val="ro-RO"/>
              </w:rPr>
            </w:pPr>
          </w:p>
        </w:tc>
        <w:tc>
          <w:tcPr>
            <w:tcW w:w="1571" w:type="dxa"/>
            <w:vAlign w:val="center"/>
          </w:tcPr>
          <w:p w:rsidR="00E13FF7" w:rsidRPr="008339AD" w:rsidRDefault="00E13FF7" w:rsidP="006616CB">
            <w:pPr>
              <w:pStyle w:val="Default"/>
              <w:jc w:val="both"/>
              <w:rPr>
                <w:sz w:val="20"/>
                <w:szCs w:val="20"/>
                <w:lang w:val="ro-RO"/>
              </w:rPr>
            </w:pPr>
            <w:r w:rsidRPr="008339AD">
              <w:rPr>
                <w:sz w:val="20"/>
                <w:szCs w:val="20"/>
                <w:lang w:val="ro-RO"/>
              </w:rPr>
              <w:t>Necorespunzător</w:t>
            </w:r>
          </w:p>
        </w:tc>
        <w:tc>
          <w:tcPr>
            <w:tcW w:w="994" w:type="dxa"/>
            <w:vAlign w:val="center"/>
          </w:tcPr>
          <w:p w:rsidR="00E13FF7" w:rsidRPr="008339AD" w:rsidRDefault="00E13FF7" w:rsidP="006616CB">
            <w:pPr>
              <w:pStyle w:val="Default"/>
              <w:jc w:val="both"/>
              <w:rPr>
                <w:sz w:val="20"/>
                <w:szCs w:val="20"/>
                <w:lang w:val="ro-RO"/>
              </w:rPr>
            </w:pPr>
            <w:r w:rsidRPr="008339AD">
              <w:rPr>
                <w:sz w:val="20"/>
                <w:szCs w:val="20"/>
                <w:lang w:val="ro-RO"/>
              </w:rPr>
              <w:t>Mediocru</w:t>
            </w:r>
          </w:p>
          <w:p w:rsidR="00E13FF7" w:rsidRPr="008339AD" w:rsidRDefault="00E13FF7" w:rsidP="006616CB">
            <w:pPr>
              <w:pStyle w:val="Default"/>
              <w:jc w:val="both"/>
              <w:rPr>
                <w:sz w:val="20"/>
                <w:szCs w:val="20"/>
                <w:lang w:val="ro-RO"/>
              </w:rPr>
            </w:pPr>
            <w:r w:rsidRPr="008339AD">
              <w:rPr>
                <w:sz w:val="20"/>
                <w:szCs w:val="20"/>
                <w:lang w:val="ro-RO"/>
              </w:rPr>
              <w:t>(slab)</w:t>
            </w:r>
          </w:p>
        </w:tc>
        <w:tc>
          <w:tcPr>
            <w:tcW w:w="1383" w:type="dxa"/>
            <w:vAlign w:val="center"/>
          </w:tcPr>
          <w:p w:rsidR="00E13FF7" w:rsidRPr="008339AD" w:rsidRDefault="00E13FF7" w:rsidP="006616CB">
            <w:pPr>
              <w:pStyle w:val="Default"/>
              <w:jc w:val="both"/>
              <w:rPr>
                <w:sz w:val="20"/>
                <w:szCs w:val="20"/>
                <w:lang w:val="ro-RO"/>
              </w:rPr>
            </w:pPr>
            <w:r w:rsidRPr="008339AD">
              <w:rPr>
                <w:sz w:val="20"/>
                <w:szCs w:val="20"/>
                <w:lang w:val="ro-RO"/>
              </w:rPr>
              <w:t>Corespunzător</w:t>
            </w:r>
          </w:p>
          <w:p w:rsidR="00E13FF7" w:rsidRPr="008339AD" w:rsidRDefault="00E13FF7" w:rsidP="006616CB">
            <w:pPr>
              <w:pStyle w:val="Default"/>
              <w:jc w:val="both"/>
              <w:rPr>
                <w:sz w:val="20"/>
                <w:szCs w:val="20"/>
                <w:lang w:val="ro-RO"/>
              </w:rPr>
            </w:pPr>
            <w:r w:rsidRPr="008339AD">
              <w:rPr>
                <w:sz w:val="20"/>
                <w:szCs w:val="20"/>
                <w:lang w:val="ro-RO"/>
              </w:rPr>
              <w:t>(suficient)</w:t>
            </w:r>
          </w:p>
        </w:tc>
        <w:tc>
          <w:tcPr>
            <w:tcW w:w="730" w:type="dxa"/>
            <w:vAlign w:val="center"/>
          </w:tcPr>
          <w:p w:rsidR="00E13FF7" w:rsidRPr="008339AD" w:rsidRDefault="00E13FF7" w:rsidP="006616CB">
            <w:pPr>
              <w:pStyle w:val="Default"/>
              <w:jc w:val="both"/>
              <w:rPr>
                <w:sz w:val="20"/>
                <w:szCs w:val="20"/>
                <w:lang w:val="ro-RO"/>
              </w:rPr>
            </w:pPr>
            <w:r w:rsidRPr="008339AD">
              <w:rPr>
                <w:sz w:val="20"/>
                <w:szCs w:val="20"/>
                <w:lang w:val="ro-RO"/>
              </w:rPr>
              <w:t>Bun</w:t>
            </w:r>
          </w:p>
        </w:tc>
        <w:tc>
          <w:tcPr>
            <w:tcW w:w="851" w:type="dxa"/>
            <w:vAlign w:val="center"/>
          </w:tcPr>
          <w:p w:rsidR="00E13FF7" w:rsidRPr="008339AD" w:rsidRDefault="00E13FF7" w:rsidP="006616CB">
            <w:pPr>
              <w:pStyle w:val="Default"/>
              <w:jc w:val="both"/>
              <w:rPr>
                <w:sz w:val="20"/>
                <w:szCs w:val="20"/>
                <w:lang w:val="ro-RO"/>
              </w:rPr>
            </w:pPr>
            <w:r w:rsidRPr="008339AD">
              <w:rPr>
                <w:sz w:val="20"/>
                <w:szCs w:val="20"/>
                <w:lang w:val="ro-RO"/>
              </w:rPr>
              <w:t>Foarte bun</w:t>
            </w:r>
          </w:p>
        </w:tc>
        <w:tc>
          <w:tcPr>
            <w:tcW w:w="992" w:type="dxa"/>
            <w:vAlign w:val="center"/>
          </w:tcPr>
          <w:p w:rsidR="00E13FF7" w:rsidRPr="008339AD" w:rsidRDefault="00E13FF7" w:rsidP="006616CB">
            <w:pPr>
              <w:pStyle w:val="Default"/>
              <w:jc w:val="both"/>
              <w:rPr>
                <w:sz w:val="20"/>
                <w:szCs w:val="20"/>
                <w:lang w:val="ro-RO"/>
              </w:rPr>
            </w:pPr>
            <w:r w:rsidRPr="008339AD">
              <w:rPr>
                <w:sz w:val="20"/>
                <w:szCs w:val="20"/>
                <w:lang w:val="ro-RO"/>
              </w:rPr>
              <w:t>Excelent</w:t>
            </w:r>
          </w:p>
        </w:tc>
      </w:tr>
      <w:tr w:rsidR="00E13FF7" w:rsidRPr="008339AD" w:rsidTr="00980985">
        <w:tc>
          <w:tcPr>
            <w:tcW w:w="567" w:type="dxa"/>
          </w:tcPr>
          <w:p w:rsidR="00E13FF7" w:rsidRPr="008339AD" w:rsidRDefault="00E13FF7" w:rsidP="006616CB">
            <w:pPr>
              <w:autoSpaceDE w:val="0"/>
              <w:autoSpaceDN w:val="0"/>
              <w:adjustRightInd w:val="0"/>
              <w:jc w:val="both"/>
              <w:rPr>
                <w:b/>
                <w:bCs/>
                <w:sz w:val="20"/>
                <w:lang w:val="ro-RO"/>
              </w:rPr>
            </w:pPr>
            <w:r w:rsidRPr="008339AD">
              <w:rPr>
                <w:sz w:val="20"/>
                <w:lang w:val="ro-RO"/>
              </w:rPr>
              <w:t>1.</w:t>
            </w:r>
          </w:p>
        </w:tc>
        <w:tc>
          <w:tcPr>
            <w:tcW w:w="7917" w:type="dxa"/>
          </w:tcPr>
          <w:p w:rsidR="00E13FF7" w:rsidRPr="008339AD" w:rsidRDefault="00E13FF7" w:rsidP="006616CB">
            <w:pPr>
              <w:autoSpaceDE w:val="0"/>
              <w:autoSpaceDN w:val="0"/>
              <w:adjustRightInd w:val="0"/>
              <w:jc w:val="both"/>
              <w:rPr>
                <w:color w:val="000000"/>
                <w:szCs w:val="24"/>
                <w:lang w:val="ro-RO"/>
              </w:rPr>
            </w:pPr>
            <w:r w:rsidRPr="008339AD">
              <w:rPr>
                <w:color w:val="000000"/>
                <w:szCs w:val="24"/>
                <w:lang w:val="ro-RO"/>
              </w:rPr>
              <w:t>Cum apreciaţi conţinutul ştiinţific al cursului?</w:t>
            </w:r>
          </w:p>
        </w:tc>
        <w:tc>
          <w:tcPr>
            <w:tcW w:w="1571" w:type="dxa"/>
          </w:tcPr>
          <w:p w:rsidR="00E13FF7" w:rsidRPr="008339AD" w:rsidRDefault="00E13FF7" w:rsidP="00EE379C">
            <w:pPr>
              <w:pStyle w:val="Default"/>
              <w:ind w:firstLine="450"/>
              <w:jc w:val="both"/>
              <w:rPr>
                <w:b/>
                <w:bCs/>
                <w:sz w:val="27"/>
                <w:szCs w:val="27"/>
                <w:lang w:val="ro-RO"/>
              </w:rPr>
            </w:pPr>
          </w:p>
        </w:tc>
        <w:tc>
          <w:tcPr>
            <w:tcW w:w="994" w:type="dxa"/>
          </w:tcPr>
          <w:p w:rsidR="00E13FF7" w:rsidRPr="008339AD" w:rsidRDefault="00E13FF7" w:rsidP="00EE379C">
            <w:pPr>
              <w:pStyle w:val="Default"/>
              <w:ind w:firstLine="450"/>
              <w:jc w:val="both"/>
              <w:rPr>
                <w:b/>
                <w:bCs/>
                <w:sz w:val="27"/>
                <w:szCs w:val="27"/>
                <w:lang w:val="ro-RO"/>
              </w:rPr>
            </w:pPr>
          </w:p>
        </w:tc>
        <w:tc>
          <w:tcPr>
            <w:tcW w:w="1383" w:type="dxa"/>
          </w:tcPr>
          <w:p w:rsidR="00E13FF7" w:rsidRPr="008339AD" w:rsidRDefault="00E13FF7" w:rsidP="00EE379C">
            <w:pPr>
              <w:pStyle w:val="Default"/>
              <w:ind w:firstLine="450"/>
              <w:jc w:val="both"/>
              <w:rPr>
                <w:b/>
                <w:bCs/>
                <w:sz w:val="27"/>
                <w:szCs w:val="27"/>
                <w:lang w:val="ro-RO"/>
              </w:rPr>
            </w:pPr>
          </w:p>
        </w:tc>
        <w:tc>
          <w:tcPr>
            <w:tcW w:w="730" w:type="dxa"/>
          </w:tcPr>
          <w:p w:rsidR="00E13FF7" w:rsidRPr="008339AD" w:rsidRDefault="00E13FF7" w:rsidP="00EE379C">
            <w:pPr>
              <w:pStyle w:val="Default"/>
              <w:ind w:firstLine="450"/>
              <w:jc w:val="both"/>
              <w:rPr>
                <w:b/>
                <w:bCs/>
                <w:sz w:val="27"/>
                <w:szCs w:val="27"/>
                <w:lang w:val="ro-RO"/>
              </w:rPr>
            </w:pPr>
          </w:p>
        </w:tc>
        <w:tc>
          <w:tcPr>
            <w:tcW w:w="851" w:type="dxa"/>
          </w:tcPr>
          <w:p w:rsidR="00E13FF7" w:rsidRPr="008339AD" w:rsidRDefault="00E13FF7" w:rsidP="00EE379C">
            <w:pPr>
              <w:pStyle w:val="Default"/>
              <w:ind w:firstLine="450"/>
              <w:jc w:val="both"/>
              <w:rPr>
                <w:b/>
                <w:bCs/>
                <w:sz w:val="27"/>
                <w:szCs w:val="27"/>
                <w:lang w:val="ro-RO"/>
              </w:rPr>
            </w:pPr>
          </w:p>
        </w:tc>
        <w:tc>
          <w:tcPr>
            <w:tcW w:w="992" w:type="dxa"/>
          </w:tcPr>
          <w:p w:rsidR="00E13FF7" w:rsidRPr="008339AD" w:rsidRDefault="00E13FF7" w:rsidP="00EE379C">
            <w:pPr>
              <w:pStyle w:val="Default"/>
              <w:ind w:firstLine="450"/>
              <w:jc w:val="both"/>
              <w:rPr>
                <w:b/>
                <w:bCs/>
                <w:sz w:val="27"/>
                <w:szCs w:val="27"/>
                <w:lang w:val="ro-RO"/>
              </w:rPr>
            </w:pPr>
          </w:p>
        </w:tc>
      </w:tr>
      <w:tr w:rsidR="00E13FF7" w:rsidRPr="008339AD" w:rsidTr="00980985">
        <w:tc>
          <w:tcPr>
            <w:tcW w:w="567" w:type="dxa"/>
          </w:tcPr>
          <w:p w:rsidR="00E13FF7" w:rsidRPr="008339AD" w:rsidRDefault="00E13FF7" w:rsidP="006616CB">
            <w:pPr>
              <w:autoSpaceDE w:val="0"/>
              <w:autoSpaceDN w:val="0"/>
              <w:adjustRightInd w:val="0"/>
              <w:jc w:val="both"/>
              <w:rPr>
                <w:sz w:val="20"/>
                <w:lang w:val="ro-RO"/>
              </w:rPr>
            </w:pPr>
            <w:r w:rsidRPr="008339AD">
              <w:rPr>
                <w:sz w:val="20"/>
                <w:lang w:val="ro-RO"/>
              </w:rPr>
              <w:t xml:space="preserve">2. </w:t>
            </w:r>
          </w:p>
        </w:tc>
        <w:tc>
          <w:tcPr>
            <w:tcW w:w="7917" w:type="dxa"/>
          </w:tcPr>
          <w:p w:rsidR="00E13FF7" w:rsidRPr="008339AD" w:rsidRDefault="00E13FF7" w:rsidP="006616CB">
            <w:pPr>
              <w:pStyle w:val="Default"/>
              <w:jc w:val="both"/>
              <w:rPr>
                <w:sz w:val="22"/>
                <w:lang w:val="ro-RO"/>
              </w:rPr>
            </w:pPr>
            <w:r w:rsidRPr="008339AD">
              <w:rPr>
                <w:sz w:val="22"/>
                <w:lang w:val="ro-RO"/>
              </w:rPr>
              <w:t>Care a fost nivelul de actualitate a cunoştinţelor?</w:t>
            </w:r>
          </w:p>
        </w:tc>
        <w:tc>
          <w:tcPr>
            <w:tcW w:w="1571" w:type="dxa"/>
          </w:tcPr>
          <w:p w:rsidR="00E13FF7" w:rsidRPr="008339AD" w:rsidRDefault="00E13FF7" w:rsidP="00EE379C">
            <w:pPr>
              <w:pStyle w:val="Default"/>
              <w:ind w:firstLine="450"/>
              <w:jc w:val="both"/>
              <w:rPr>
                <w:b/>
                <w:bCs/>
                <w:sz w:val="27"/>
                <w:szCs w:val="27"/>
                <w:lang w:val="ro-RO"/>
              </w:rPr>
            </w:pPr>
          </w:p>
        </w:tc>
        <w:tc>
          <w:tcPr>
            <w:tcW w:w="994" w:type="dxa"/>
          </w:tcPr>
          <w:p w:rsidR="00E13FF7" w:rsidRPr="008339AD" w:rsidRDefault="00E13FF7" w:rsidP="00EE379C">
            <w:pPr>
              <w:pStyle w:val="Default"/>
              <w:ind w:firstLine="450"/>
              <w:jc w:val="both"/>
              <w:rPr>
                <w:b/>
                <w:bCs/>
                <w:sz w:val="27"/>
                <w:szCs w:val="27"/>
                <w:lang w:val="ro-RO"/>
              </w:rPr>
            </w:pPr>
          </w:p>
        </w:tc>
        <w:tc>
          <w:tcPr>
            <w:tcW w:w="1383" w:type="dxa"/>
          </w:tcPr>
          <w:p w:rsidR="00E13FF7" w:rsidRPr="008339AD" w:rsidRDefault="00E13FF7" w:rsidP="00EE379C">
            <w:pPr>
              <w:pStyle w:val="Default"/>
              <w:ind w:firstLine="450"/>
              <w:jc w:val="both"/>
              <w:rPr>
                <w:b/>
                <w:bCs/>
                <w:sz w:val="27"/>
                <w:szCs w:val="27"/>
                <w:lang w:val="ro-RO"/>
              </w:rPr>
            </w:pPr>
          </w:p>
        </w:tc>
        <w:tc>
          <w:tcPr>
            <w:tcW w:w="730" w:type="dxa"/>
          </w:tcPr>
          <w:p w:rsidR="00E13FF7" w:rsidRPr="008339AD" w:rsidRDefault="00E13FF7" w:rsidP="00EE379C">
            <w:pPr>
              <w:pStyle w:val="Default"/>
              <w:ind w:firstLine="450"/>
              <w:jc w:val="both"/>
              <w:rPr>
                <w:b/>
                <w:bCs/>
                <w:sz w:val="27"/>
                <w:szCs w:val="27"/>
                <w:lang w:val="ro-RO"/>
              </w:rPr>
            </w:pPr>
          </w:p>
        </w:tc>
        <w:tc>
          <w:tcPr>
            <w:tcW w:w="851" w:type="dxa"/>
          </w:tcPr>
          <w:p w:rsidR="00E13FF7" w:rsidRPr="008339AD" w:rsidRDefault="00E13FF7" w:rsidP="00EE379C">
            <w:pPr>
              <w:pStyle w:val="Default"/>
              <w:ind w:firstLine="450"/>
              <w:jc w:val="both"/>
              <w:rPr>
                <w:b/>
                <w:bCs/>
                <w:sz w:val="27"/>
                <w:szCs w:val="27"/>
                <w:lang w:val="ro-RO"/>
              </w:rPr>
            </w:pPr>
          </w:p>
        </w:tc>
        <w:tc>
          <w:tcPr>
            <w:tcW w:w="992" w:type="dxa"/>
          </w:tcPr>
          <w:p w:rsidR="00E13FF7" w:rsidRPr="008339AD" w:rsidRDefault="00E13FF7" w:rsidP="00EE379C">
            <w:pPr>
              <w:pStyle w:val="Default"/>
              <w:ind w:firstLine="450"/>
              <w:jc w:val="both"/>
              <w:rPr>
                <w:b/>
                <w:bCs/>
                <w:sz w:val="27"/>
                <w:szCs w:val="27"/>
                <w:lang w:val="ro-RO"/>
              </w:rPr>
            </w:pPr>
          </w:p>
        </w:tc>
      </w:tr>
      <w:tr w:rsidR="00E13FF7" w:rsidRPr="008339AD" w:rsidTr="00980985">
        <w:tc>
          <w:tcPr>
            <w:tcW w:w="567" w:type="dxa"/>
          </w:tcPr>
          <w:p w:rsidR="00E13FF7" w:rsidRPr="008339AD" w:rsidRDefault="00E13FF7" w:rsidP="006616CB">
            <w:pPr>
              <w:autoSpaceDE w:val="0"/>
              <w:autoSpaceDN w:val="0"/>
              <w:adjustRightInd w:val="0"/>
              <w:jc w:val="both"/>
              <w:rPr>
                <w:sz w:val="20"/>
                <w:lang w:val="ro-RO"/>
              </w:rPr>
            </w:pPr>
            <w:r w:rsidRPr="008339AD">
              <w:rPr>
                <w:sz w:val="20"/>
                <w:lang w:val="ro-RO"/>
              </w:rPr>
              <w:t xml:space="preserve">3. </w:t>
            </w:r>
          </w:p>
        </w:tc>
        <w:tc>
          <w:tcPr>
            <w:tcW w:w="7917" w:type="dxa"/>
          </w:tcPr>
          <w:p w:rsidR="00E13FF7" w:rsidRPr="008339AD" w:rsidRDefault="00E13FF7" w:rsidP="006616CB">
            <w:pPr>
              <w:pStyle w:val="Default"/>
              <w:jc w:val="both"/>
              <w:rPr>
                <w:sz w:val="22"/>
                <w:lang w:val="ro-RO"/>
              </w:rPr>
            </w:pPr>
            <w:r w:rsidRPr="008339AD">
              <w:rPr>
                <w:sz w:val="22"/>
                <w:lang w:val="ro-RO"/>
              </w:rPr>
              <w:t>La ce nivel a fost promovat învăţămîntului interactiv?</w:t>
            </w:r>
          </w:p>
        </w:tc>
        <w:tc>
          <w:tcPr>
            <w:tcW w:w="1571" w:type="dxa"/>
          </w:tcPr>
          <w:p w:rsidR="00E13FF7" w:rsidRPr="008339AD" w:rsidRDefault="00E13FF7" w:rsidP="00EE379C">
            <w:pPr>
              <w:pStyle w:val="Default"/>
              <w:ind w:firstLine="450"/>
              <w:jc w:val="both"/>
              <w:rPr>
                <w:b/>
                <w:bCs/>
                <w:sz w:val="27"/>
                <w:szCs w:val="27"/>
                <w:lang w:val="ro-RO"/>
              </w:rPr>
            </w:pPr>
          </w:p>
        </w:tc>
        <w:tc>
          <w:tcPr>
            <w:tcW w:w="994" w:type="dxa"/>
          </w:tcPr>
          <w:p w:rsidR="00E13FF7" w:rsidRPr="008339AD" w:rsidRDefault="00E13FF7" w:rsidP="00EE379C">
            <w:pPr>
              <w:pStyle w:val="Default"/>
              <w:ind w:firstLine="450"/>
              <w:jc w:val="both"/>
              <w:rPr>
                <w:b/>
                <w:bCs/>
                <w:sz w:val="27"/>
                <w:szCs w:val="27"/>
                <w:lang w:val="ro-RO"/>
              </w:rPr>
            </w:pPr>
          </w:p>
        </w:tc>
        <w:tc>
          <w:tcPr>
            <w:tcW w:w="1383" w:type="dxa"/>
          </w:tcPr>
          <w:p w:rsidR="00E13FF7" w:rsidRPr="008339AD" w:rsidRDefault="00E13FF7" w:rsidP="00EE379C">
            <w:pPr>
              <w:pStyle w:val="Default"/>
              <w:ind w:firstLine="450"/>
              <w:jc w:val="both"/>
              <w:rPr>
                <w:b/>
                <w:bCs/>
                <w:sz w:val="27"/>
                <w:szCs w:val="27"/>
                <w:lang w:val="ro-RO"/>
              </w:rPr>
            </w:pPr>
          </w:p>
        </w:tc>
        <w:tc>
          <w:tcPr>
            <w:tcW w:w="730" w:type="dxa"/>
          </w:tcPr>
          <w:p w:rsidR="00E13FF7" w:rsidRPr="008339AD" w:rsidRDefault="00E13FF7" w:rsidP="00EE379C">
            <w:pPr>
              <w:pStyle w:val="Default"/>
              <w:ind w:firstLine="450"/>
              <w:jc w:val="both"/>
              <w:rPr>
                <w:b/>
                <w:bCs/>
                <w:sz w:val="27"/>
                <w:szCs w:val="27"/>
                <w:lang w:val="ro-RO"/>
              </w:rPr>
            </w:pPr>
          </w:p>
        </w:tc>
        <w:tc>
          <w:tcPr>
            <w:tcW w:w="851" w:type="dxa"/>
          </w:tcPr>
          <w:p w:rsidR="00E13FF7" w:rsidRPr="008339AD" w:rsidRDefault="00E13FF7" w:rsidP="00EE379C">
            <w:pPr>
              <w:pStyle w:val="Default"/>
              <w:ind w:firstLine="450"/>
              <w:jc w:val="both"/>
              <w:rPr>
                <w:b/>
                <w:bCs/>
                <w:sz w:val="27"/>
                <w:szCs w:val="27"/>
                <w:lang w:val="ro-RO"/>
              </w:rPr>
            </w:pPr>
          </w:p>
        </w:tc>
        <w:tc>
          <w:tcPr>
            <w:tcW w:w="992" w:type="dxa"/>
          </w:tcPr>
          <w:p w:rsidR="00E13FF7" w:rsidRPr="008339AD" w:rsidRDefault="00E13FF7" w:rsidP="00EE379C">
            <w:pPr>
              <w:pStyle w:val="Default"/>
              <w:ind w:firstLine="450"/>
              <w:jc w:val="both"/>
              <w:rPr>
                <w:b/>
                <w:bCs/>
                <w:sz w:val="27"/>
                <w:szCs w:val="27"/>
                <w:lang w:val="ro-RO"/>
              </w:rPr>
            </w:pPr>
          </w:p>
        </w:tc>
      </w:tr>
      <w:tr w:rsidR="00E13FF7" w:rsidRPr="008339AD" w:rsidTr="00980985">
        <w:tc>
          <w:tcPr>
            <w:tcW w:w="567" w:type="dxa"/>
          </w:tcPr>
          <w:p w:rsidR="00E13FF7" w:rsidRPr="008339AD" w:rsidRDefault="00E13FF7" w:rsidP="006616CB">
            <w:pPr>
              <w:autoSpaceDE w:val="0"/>
              <w:autoSpaceDN w:val="0"/>
              <w:adjustRightInd w:val="0"/>
              <w:jc w:val="both"/>
              <w:rPr>
                <w:sz w:val="20"/>
                <w:lang w:val="ro-RO"/>
              </w:rPr>
            </w:pPr>
            <w:r w:rsidRPr="008339AD">
              <w:rPr>
                <w:sz w:val="20"/>
                <w:lang w:val="ro-RO"/>
              </w:rPr>
              <w:t xml:space="preserve">4. </w:t>
            </w:r>
          </w:p>
        </w:tc>
        <w:tc>
          <w:tcPr>
            <w:tcW w:w="7917" w:type="dxa"/>
          </w:tcPr>
          <w:p w:rsidR="00E13FF7" w:rsidRPr="008339AD" w:rsidRDefault="00E13FF7" w:rsidP="006616CB">
            <w:pPr>
              <w:autoSpaceDE w:val="0"/>
              <w:autoSpaceDN w:val="0"/>
              <w:adjustRightInd w:val="0"/>
              <w:jc w:val="both"/>
              <w:rPr>
                <w:color w:val="000000"/>
                <w:szCs w:val="24"/>
                <w:lang w:val="ro-RO"/>
              </w:rPr>
            </w:pPr>
            <w:r w:rsidRPr="008339AD">
              <w:rPr>
                <w:color w:val="000000"/>
                <w:szCs w:val="24"/>
                <w:lang w:val="ro-RO"/>
              </w:rPr>
              <w:t>Cum apreciaţi claritatea în idei, coerenţa  informaţiei transmise şi modul de exprimare?</w:t>
            </w:r>
          </w:p>
        </w:tc>
        <w:tc>
          <w:tcPr>
            <w:tcW w:w="1571" w:type="dxa"/>
          </w:tcPr>
          <w:p w:rsidR="00E13FF7" w:rsidRPr="008339AD" w:rsidRDefault="00E13FF7" w:rsidP="00EE379C">
            <w:pPr>
              <w:pStyle w:val="Default"/>
              <w:ind w:firstLine="450"/>
              <w:jc w:val="both"/>
              <w:rPr>
                <w:b/>
                <w:bCs/>
                <w:sz w:val="27"/>
                <w:szCs w:val="27"/>
                <w:lang w:val="ro-RO"/>
              </w:rPr>
            </w:pPr>
          </w:p>
        </w:tc>
        <w:tc>
          <w:tcPr>
            <w:tcW w:w="994" w:type="dxa"/>
          </w:tcPr>
          <w:p w:rsidR="00E13FF7" w:rsidRPr="008339AD" w:rsidRDefault="00E13FF7" w:rsidP="00EE379C">
            <w:pPr>
              <w:pStyle w:val="Default"/>
              <w:ind w:firstLine="450"/>
              <w:jc w:val="both"/>
              <w:rPr>
                <w:b/>
                <w:bCs/>
                <w:sz w:val="27"/>
                <w:szCs w:val="27"/>
                <w:lang w:val="ro-RO"/>
              </w:rPr>
            </w:pPr>
          </w:p>
        </w:tc>
        <w:tc>
          <w:tcPr>
            <w:tcW w:w="1383" w:type="dxa"/>
          </w:tcPr>
          <w:p w:rsidR="00E13FF7" w:rsidRPr="008339AD" w:rsidRDefault="00E13FF7" w:rsidP="00EE379C">
            <w:pPr>
              <w:pStyle w:val="Default"/>
              <w:ind w:firstLine="450"/>
              <w:jc w:val="both"/>
              <w:rPr>
                <w:b/>
                <w:bCs/>
                <w:sz w:val="27"/>
                <w:szCs w:val="27"/>
                <w:lang w:val="ro-RO"/>
              </w:rPr>
            </w:pPr>
          </w:p>
        </w:tc>
        <w:tc>
          <w:tcPr>
            <w:tcW w:w="730" w:type="dxa"/>
          </w:tcPr>
          <w:p w:rsidR="00E13FF7" w:rsidRPr="008339AD" w:rsidRDefault="00E13FF7" w:rsidP="00EE379C">
            <w:pPr>
              <w:pStyle w:val="Default"/>
              <w:ind w:firstLine="450"/>
              <w:jc w:val="both"/>
              <w:rPr>
                <w:b/>
                <w:bCs/>
                <w:sz w:val="27"/>
                <w:szCs w:val="27"/>
                <w:lang w:val="ro-RO"/>
              </w:rPr>
            </w:pPr>
          </w:p>
        </w:tc>
        <w:tc>
          <w:tcPr>
            <w:tcW w:w="851" w:type="dxa"/>
          </w:tcPr>
          <w:p w:rsidR="00E13FF7" w:rsidRPr="008339AD" w:rsidRDefault="00E13FF7" w:rsidP="00EE379C">
            <w:pPr>
              <w:pStyle w:val="Default"/>
              <w:ind w:firstLine="450"/>
              <w:jc w:val="both"/>
              <w:rPr>
                <w:b/>
                <w:bCs/>
                <w:sz w:val="27"/>
                <w:szCs w:val="27"/>
                <w:lang w:val="ro-RO"/>
              </w:rPr>
            </w:pPr>
          </w:p>
        </w:tc>
        <w:tc>
          <w:tcPr>
            <w:tcW w:w="992" w:type="dxa"/>
          </w:tcPr>
          <w:p w:rsidR="00E13FF7" w:rsidRPr="008339AD" w:rsidRDefault="00E13FF7" w:rsidP="00EE379C">
            <w:pPr>
              <w:pStyle w:val="Default"/>
              <w:ind w:firstLine="450"/>
              <w:jc w:val="both"/>
              <w:rPr>
                <w:b/>
                <w:bCs/>
                <w:sz w:val="27"/>
                <w:szCs w:val="27"/>
                <w:lang w:val="ro-RO"/>
              </w:rPr>
            </w:pPr>
          </w:p>
        </w:tc>
      </w:tr>
      <w:tr w:rsidR="00E13FF7" w:rsidRPr="008339AD" w:rsidTr="00980985">
        <w:tc>
          <w:tcPr>
            <w:tcW w:w="567" w:type="dxa"/>
          </w:tcPr>
          <w:p w:rsidR="00E13FF7" w:rsidRPr="008339AD" w:rsidRDefault="00E13FF7" w:rsidP="006616CB">
            <w:pPr>
              <w:autoSpaceDE w:val="0"/>
              <w:autoSpaceDN w:val="0"/>
              <w:adjustRightInd w:val="0"/>
              <w:jc w:val="both"/>
              <w:rPr>
                <w:sz w:val="20"/>
                <w:lang w:val="ro-RO"/>
              </w:rPr>
            </w:pPr>
            <w:r w:rsidRPr="008339AD">
              <w:rPr>
                <w:sz w:val="20"/>
                <w:lang w:val="ro-RO"/>
              </w:rPr>
              <w:t xml:space="preserve">5. </w:t>
            </w:r>
          </w:p>
        </w:tc>
        <w:tc>
          <w:tcPr>
            <w:tcW w:w="7917" w:type="dxa"/>
          </w:tcPr>
          <w:p w:rsidR="00E13FF7" w:rsidRPr="008339AD" w:rsidRDefault="00E13FF7" w:rsidP="006616CB">
            <w:pPr>
              <w:autoSpaceDE w:val="0"/>
              <w:autoSpaceDN w:val="0"/>
              <w:adjustRightInd w:val="0"/>
              <w:jc w:val="both"/>
              <w:rPr>
                <w:color w:val="000000"/>
                <w:szCs w:val="24"/>
                <w:lang w:val="ro-RO"/>
              </w:rPr>
            </w:pPr>
            <w:r w:rsidRPr="008339AD">
              <w:rPr>
                <w:color w:val="000000"/>
                <w:szCs w:val="24"/>
                <w:lang w:val="ro-RO"/>
              </w:rPr>
              <w:t>Au fost tehnicile de predare moderne şi diversificate?</w:t>
            </w:r>
          </w:p>
        </w:tc>
        <w:tc>
          <w:tcPr>
            <w:tcW w:w="1571" w:type="dxa"/>
          </w:tcPr>
          <w:p w:rsidR="00E13FF7" w:rsidRPr="008339AD" w:rsidRDefault="00E13FF7" w:rsidP="00EE379C">
            <w:pPr>
              <w:pStyle w:val="Default"/>
              <w:ind w:firstLine="450"/>
              <w:jc w:val="both"/>
              <w:rPr>
                <w:b/>
                <w:bCs/>
                <w:sz w:val="27"/>
                <w:szCs w:val="27"/>
                <w:lang w:val="ro-RO"/>
              </w:rPr>
            </w:pPr>
          </w:p>
        </w:tc>
        <w:tc>
          <w:tcPr>
            <w:tcW w:w="994" w:type="dxa"/>
          </w:tcPr>
          <w:p w:rsidR="00E13FF7" w:rsidRPr="008339AD" w:rsidRDefault="00E13FF7" w:rsidP="00EE379C">
            <w:pPr>
              <w:pStyle w:val="Default"/>
              <w:ind w:firstLine="450"/>
              <w:jc w:val="both"/>
              <w:rPr>
                <w:b/>
                <w:bCs/>
                <w:sz w:val="27"/>
                <w:szCs w:val="27"/>
                <w:lang w:val="ro-RO"/>
              </w:rPr>
            </w:pPr>
          </w:p>
        </w:tc>
        <w:tc>
          <w:tcPr>
            <w:tcW w:w="1383" w:type="dxa"/>
          </w:tcPr>
          <w:p w:rsidR="00E13FF7" w:rsidRPr="008339AD" w:rsidRDefault="00E13FF7" w:rsidP="00EE379C">
            <w:pPr>
              <w:pStyle w:val="Default"/>
              <w:ind w:firstLine="450"/>
              <w:jc w:val="both"/>
              <w:rPr>
                <w:b/>
                <w:bCs/>
                <w:sz w:val="27"/>
                <w:szCs w:val="27"/>
                <w:lang w:val="ro-RO"/>
              </w:rPr>
            </w:pPr>
          </w:p>
        </w:tc>
        <w:tc>
          <w:tcPr>
            <w:tcW w:w="730" w:type="dxa"/>
          </w:tcPr>
          <w:p w:rsidR="00E13FF7" w:rsidRPr="008339AD" w:rsidRDefault="00E13FF7" w:rsidP="00EE379C">
            <w:pPr>
              <w:pStyle w:val="Default"/>
              <w:ind w:firstLine="450"/>
              <w:jc w:val="both"/>
              <w:rPr>
                <w:b/>
                <w:bCs/>
                <w:sz w:val="27"/>
                <w:szCs w:val="27"/>
                <w:lang w:val="ro-RO"/>
              </w:rPr>
            </w:pPr>
          </w:p>
        </w:tc>
        <w:tc>
          <w:tcPr>
            <w:tcW w:w="851" w:type="dxa"/>
          </w:tcPr>
          <w:p w:rsidR="00E13FF7" w:rsidRPr="008339AD" w:rsidRDefault="00E13FF7" w:rsidP="00EE379C">
            <w:pPr>
              <w:pStyle w:val="Default"/>
              <w:ind w:firstLine="450"/>
              <w:jc w:val="both"/>
              <w:rPr>
                <w:b/>
                <w:bCs/>
                <w:sz w:val="27"/>
                <w:szCs w:val="27"/>
                <w:lang w:val="ro-RO"/>
              </w:rPr>
            </w:pPr>
          </w:p>
        </w:tc>
        <w:tc>
          <w:tcPr>
            <w:tcW w:w="992" w:type="dxa"/>
          </w:tcPr>
          <w:p w:rsidR="00E13FF7" w:rsidRPr="008339AD" w:rsidRDefault="00E13FF7" w:rsidP="00EE379C">
            <w:pPr>
              <w:pStyle w:val="Default"/>
              <w:ind w:firstLine="450"/>
              <w:jc w:val="both"/>
              <w:rPr>
                <w:b/>
                <w:bCs/>
                <w:sz w:val="27"/>
                <w:szCs w:val="27"/>
                <w:lang w:val="ro-RO"/>
              </w:rPr>
            </w:pPr>
          </w:p>
        </w:tc>
      </w:tr>
      <w:tr w:rsidR="00E13FF7" w:rsidRPr="008339AD" w:rsidTr="00980985">
        <w:tc>
          <w:tcPr>
            <w:tcW w:w="567" w:type="dxa"/>
          </w:tcPr>
          <w:p w:rsidR="00E13FF7" w:rsidRPr="008339AD" w:rsidRDefault="00E13FF7" w:rsidP="006616CB">
            <w:pPr>
              <w:autoSpaceDE w:val="0"/>
              <w:autoSpaceDN w:val="0"/>
              <w:adjustRightInd w:val="0"/>
              <w:jc w:val="both"/>
              <w:rPr>
                <w:sz w:val="20"/>
                <w:lang w:val="ro-RO"/>
              </w:rPr>
            </w:pPr>
            <w:r w:rsidRPr="008339AD">
              <w:rPr>
                <w:sz w:val="20"/>
                <w:lang w:val="ro-RO"/>
              </w:rPr>
              <w:t xml:space="preserve">6. </w:t>
            </w:r>
          </w:p>
        </w:tc>
        <w:tc>
          <w:tcPr>
            <w:tcW w:w="7917" w:type="dxa"/>
          </w:tcPr>
          <w:p w:rsidR="00E13FF7" w:rsidRPr="008339AD" w:rsidRDefault="00E13FF7" w:rsidP="006616CB">
            <w:pPr>
              <w:pStyle w:val="Default"/>
              <w:jc w:val="both"/>
              <w:rPr>
                <w:sz w:val="22"/>
                <w:lang w:val="ro-RO"/>
              </w:rPr>
            </w:pPr>
            <w:r w:rsidRPr="008339AD">
              <w:rPr>
                <w:sz w:val="22"/>
                <w:lang w:val="ro-RO"/>
              </w:rPr>
              <w:t>Care a fost nivelul de captarea atenţiei prin stilul de predare?</w:t>
            </w:r>
          </w:p>
        </w:tc>
        <w:tc>
          <w:tcPr>
            <w:tcW w:w="1571" w:type="dxa"/>
          </w:tcPr>
          <w:p w:rsidR="00E13FF7" w:rsidRPr="008339AD" w:rsidRDefault="00E13FF7" w:rsidP="00EE379C">
            <w:pPr>
              <w:pStyle w:val="Default"/>
              <w:ind w:firstLine="450"/>
              <w:jc w:val="both"/>
              <w:rPr>
                <w:b/>
                <w:bCs/>
                <w:sz w:val="27"/>
                <w:szCs w:val="27"/>
                <w:lang w:val="ro-RO"/>
              </w:rPr>
            </w:pPr>
          </w:p>
        </w:tc>
        <w:tc>
          <w:tcPr>
            <w:tcW w:w="994" w:type="dxa"/>
          </w:tcPr>
          <w:p w:rsidR="00E13FF7" w:rsidRPr="008339AD" w:rsidRDefault="00E13FF7" w:rsidP="00EE379C">
            <w:pPr>
              <w:pStyle w:val="Default"/>
              <w:ind w:firstLine="450"/>
              <w:jc w:val="both"/>
              <w:rPr>
                <w:b/>
                <w:bCs/>
                <w:sz w:val="27"/>
                <w:szCs w:val="27"/>
                <w:lang w:val="ro-RO"/>
              </w:rPr>
            </w:pPr>
          </w:p>
        </w:tc>
        <w:tc>
          <w:tcPr>
            <w:tcW w:w="1383" w:type="dxa"/>
          </w:tcPr>
          <w:p w:rsidR="00E13FF7" w:rsidRPr="008339AD" w:rsidRDefault="00E13FF7" w:rsidP="00EE379C">
            <w:pPr>
              <w:pStyle w:val="Default"/>
              <w:ind w:firstLine="450"/>
              <w:jc w:val="both"/>
              <w:rPr>
                <w:b/>
                <w:bCs/>
                <w:sz w:val="27"/>
                <w:szCs w:val="27"/>
                <w:lang w:val="ro-RO"/>
              </w:rPr>
            </w:pPr>
          </w:p>
        </w:tc>
        <w:tc>
          <w:tcPr>
            <w:tcW w:w="730" w:type="dxa"/>
          </w:tcPr>
          <w:p w:rsidR="00E13FF7" w:rsidRPr="008339AD" w:rsidRDefault="00E13FF7" w:rsidP="00EE379C">
            <w:pPr>
              <w:pStyle w:val="Default"/>
              <w:ind w:firstLine="450"/>
              <w:jc w:val="both"/>
              <w:rPr>
                <w:b/>
                <w:bCs/>
                <w:sz w:val="27"/>
                <w:szCs w:val="27"/>
                <w:lang w:val="ro-RO"/>
              </w:rPr>
            </w:pPr>
          </w:p>
        </w:tc>
        <w:tc>
          <w:tcPr>
            <w:tcW w:w="851" w:type="dxa"/>
          </w:tcPr>
          <w:p w:rsidR="00E13FF7" w:rsidRPr="008339AD" w:rsidRDefault="00E13FF7" w:rsidP="00EE379C">
            <w:pPr>
              <w:pStyle w:val="Default"/>
              <w:ind w:firstLine="450"/>
              <w:jc w:val="both"/>
              <w:rPr>
                <w:b/>
                <w:bCs/>
                <w:sz w:val="27"/>
                <w:szCs w:val="27"/>
                <w:lang w:val="ro-RO"/>
              </w:rPr>
            </w:pPr>
          </w:p>
        </w:tc>
        <w:tc>
          <w:tcPr>
            <w:tcW w:w="992" w:type="dxa"/>
          </w:tcPr>
          <w:p w:rsidR="00E13FF7" w:rsidRPr="008339AD" w:rsidRDefault="00E13FF7" w:rsidP="00EE379C">
            <w:pPr>
              <w:pStyle w:val="Default"/>
              <w:ind w:firstLine="450"/>
              <w:jc w:val="both"/>
              <w:rPr>
                <w:b/>
                <w:bCs/>
                <w:sz w:val="27"/>
                <w:szCs w:val="27"/>
                <w:lang w:val="ro-RO"/>
              </w:rPr>
            </w:pPr>
          </w:p>
        </w:tc>
      </w:tr>
      <w:tr w:rsidR="00E13FF7" w:rsidRPr="008339AD" w:rsidTr="00980985">
        <w:tc>
          <w:tcPr>
            <w:tcW w:w="567" w:type="dxa"/>
          </w:tcPr>
          <w:p w:rsidR="00E13FF7" w:rsidRPr="008339AD" w:rsidRDefault="00E13FF7" w:rsidP="006616CB">
            <w:pPr>
              <w:autoSpaceDE w:val="0"/>
              <w:autoSpaceDN w:val="0"/>
              <w:adjustRightInd w:val="0"/>
              <w:jc w:val="both"/>
              <w:rPr>
                <w:sz w:val="20"/>
                <w:lang w:val="ro-RO"/>
              </w:rPr>
            </w:pPr>
            <w:r w:rsidRPr="008339AD">
              <w:rPr>
                <w:sz w:val="20"/>
                <w:lang w:val="ro-RO"/>
              </w:rPr>
              <w:t xml:space="preserve">7. </w:t>
            </w:r>
          </w:p>
        </w:tc>
        <w:tc>
          <w:tcPr>
            <w:tcW w:w="7917" w:type="dxa"/>
          </w:tcPr>
          <w:p w:rsidR="00E13FF7" w:rsidRPr="008339AD" w:rsidRDefault="00E13FF7" w:rsidP="006616CB">
            <w:pPr>
              <w:autoSpaceDE w:val="0"/>
              <w:autoSpaceDN w:val="0"/>
              <w:adjustRightInd w:val="0"/>
              <w:jc w:val="both"/>
              <w:rPr>
                <w:color w:val="000000"/>
                <w:szCs w:val="24"/>
                <w:lang w:val="ro-RO"/>
              </w:rPr>
            </w:pPr>
            <w:r w:rsidRPr="008339AD">
              <w:rPr>
                <w:color w:val="000000"/>
                <w:szCs w:val="24"/>
                <w:lang w:val="ro-RO"/>
              </w:rPr>
              <w:t>Cum apreciaţi receptivitatea la solicitările de informare ale studenţilor?</w:t>
            </w:r>
          </w:p>
        </w:tc>
        <w:tc>
          <w:tcPr>
            <w:tcW w:w="1571" w:type="dxa"/>
          </w:tcPr>
          <w:p w:rsidR="00E13FF7" w:rsidRPr="008339AD" w:rsidRDefault="00E13FF7" w:rsidP="00EE379C">
            <w:pPr>
              <w:pStyle w:val="Default"/>
              <w:ind w:firstLine="450"/>
              <w:jc w:val="both"/>
              <w:rPr>
                <w:b/>
                <w:bCs/>
                <w:sz w:val="27"/>
                <w:szCs w:val="27"/>
                <w:lang w:val="ro-RO"/>
              </w:rPr>
            </w:pPr>
          </w:p>
        </w:tc>
        <w:tc>
          <w:tcPr>
            <w:tcW w:w="994" w:type="dxa"/>
          </w:tcPr>
          <w:p w:rsidR="00E13FF7" w:rsidRPr="008339AD" w:rsidRDefault="00E13FF7" w:rsidP="00EE379C">
            <w:pPr>
              <w:pStyle w:val="Default"/>
              <w:ind w:firstLine="450"/>
              <w:jc w:val="both"/>
              <w:rPr>
                <w:b/>
                <w:bCs/>
                <w:sz w:val="27"/>
                <w:szCs w:val="27"/>
                <w:lang w:val="ro-RO"/>
              </w:rPr>
            </w:pPr>
          </w:p>
        </w:tc>
        <w:tc>
          <w:tcPr>
            <w:tcW w:w="1383" w:type="dxa"/>
          </w:tcPr>
          <w:p w:rsidR="00E13FF7" w:rsidRPr="008339AD" w:rsidRDefault="00E13FF7" w:rsidP="00EE379C">
            <w:pPr>
              <w:pStyle w:val="Default"/>
              <w:ind w:firstLine="450"/>
              <w:jc w:val="both"/>
              <w:rPr>
                <w:b/>
                <w:bCs/>
                <w:sz w:val="27"/>
                <w:szCs w:val="27"/>
                <w:lang w:val="ro-RO"/>
              </w:rPr>
            </w:pPr>
          </w:p>
        </w:tc>
        <w:tc>
          <w:tcPr>
            <w:tcW w:w="730" w:type="dxa"/>
          </w:tcPr>
          <w:p w:rsidR="00E13FF7" w:rsidRPr="008339AD" w:rsidRDefault="00E13FF7" w:rsidP="00EE379C">
            <w:pPr>
              <w:pStyle w:val="Default"/>
              <w:ind w:firstLine="450"/>
              <w:jc w:val="both"/>
              <w:rPr>
                <w:b/>
                <w:bCs/>
                <w:sz w:val="27"/>
                <w:szCs w:val="27"/>
                <w:lang w:val="ro-RO"/>
              </w:rPr>
            </w:pPr>
          </w:p>
        </w:tc>
        <w:tc>
          <w:tcPr>
            <w:tcW w:w="851" w:type="dxa"/>
          </w:tcPr>
          <w:p w:rsidR="00E13FF7" w:rsidRPr="008339AD" w:rsidRDefault="00E13FF7" w:rsidP="00EE379C">
            <w:pPr>
              <w:pStyle w:val="Default"/>
              <w:ind w:firstLine="450"/>
              <w:jc w:val="both"/>
              <w:rPr>
                <w:b/>
                <w:bCs/>
                <w:sz w:val="27"/>
                <w:szCs w:val="27"/>
                <w:lang w:val="ro-RO"/>
              </w:rPr>
            </w:pPr>
          </w:p>
        </w:tc>
        <w:tc>
          <w:tcPr>
            <w:tcW w:w="992" w:type="dxa"/>
          </w:tcPr>
          <w:p w:rsidR="00E13FF7" w:rsidRPr="008339AD" w:rsidRDefault="00E13FF7" w:rsidP="00EE379C">
            <w:pPr>
              <w:pStyle w:val="Default"/>
              <w:ind w:firstLine="450"/>
              <w:jc w:val="both"/>
              <w:rPr>
                <w:b/>
                <w:bCs/>
                <w:sz w:val="27"/>
                <w:szCs w:val="27"/>
                <w:lang w:val="ro-RO"/>
              </w:rPr>
            </w:pPr>
          </w:p>
        </w:tc>
      </w:tr>
      <w:tr w:rsidR="00E13FF7" w:rsidRPr="008339AD" w:rsidTr="00980985">
        <w:tc>
          <w:tcPr>
            <w:tcW w:w="567" w:type="dxa"/>
          </w:tcPr>
          <w:p w:rsidR="00E13FF7" w:rsidRPr="008339AD" w:rsidRDefault="00E13FF7" w:rsidP="006616CB">
            <w:pPr>
              <w:autoSpaceDE w:val="0"/>
              <w:autoSpaceDN w:val="0"/>
              <w:adjustRightInd w:val="0"/>
              <w:jc w:val="both"/>
              <w:rPr>
                <w:sz w:val="20"/>
                <w:lang w:val="ro-RO"/>
              </w:rPr>
            </w:pPr>
            <w:r w:rsidRPr="008339AD">
              <w:rPr>
                <w:sz w:val="20"/>
                <w:lang w:val="ro-RO"/>
              </w:rPr>
              <w:t xml:space="preserve">8. </w:t>
            </w:r>
          </w:p>
        </w:tc>
        <w:tc>
          <w:tcPr>
            <w:tcW w:w="7917" w:type="dxa"/>
          </w:tcPr>
          <w:p w:rsidR="00E13FF7" w:rsidRPr="008339AD" w:rsidRDefault="00E13FF7" w:rsidP="006616CB">
            <w:pPr>
              <w:autoSpaceDE w:val="0"/>
              <w:autoSpaceDN w:val="0"/>
              <w:adjustRightInd w:val="0"/>
              <w:jc w:val="both"/>
              <w:rPr>
                <w:color w:val="000000"/>
                <w:szCs w:val="24"/>
                <w:lang w:val="ro-RO"/>
              </w:rPr>
            </w:pPr>
            <w:r w:rsidRPr="008339AD">
              <w:rPr>
                <w:color w:val="000000"/>
                <w:szCs w:val="24"/>
                <w:lang w:val="ro-RO"/>
              </w:rPr>
              <w:t>Cantitatea de informaţii utile transmise la prelegere o apreciaţi ca?</w:t>
            </w:r>
          </w:p>
        </w:tc>
        <w:tc>
          <w:tcPr>
            <w:tcW w:w="1571" w:type="dxa"/>
          </w:tcPr>
          <w:p w:rsidR="00E13FF7" w:rsidRPr="008339AD" w:rsidRDefault="00E13FF7" w:rsidP="00EE379C">
            <w:pPr>
              <w:pStyle w:val="Default"/>
              <w:ind w:firstLine="450"/>
              <w:jc w:val="both"/>
              <w:rPr>
                <w:b/>
                <w:bCs/>
                <w:sz w:val="27"/>
                <w:szCs w:val="27"/>
                <w:lang w:val="ro-RO"/>
              </w:rPr>
            </w:pPr>
          </w:p>
        </w:tc>
        <w:tc>
          <w:tcPr>
            <w:tcW w:w="994" w:type="dxa"/>
          </w:tcPr>
          <w:p w:rsidR="00E13FF7" w:rsidRPr="008339AD" w:rsidRDefault="00E13FF7" w:rsidP="00EE379C">
            <w:pPr>
              <w:pStyle w:val="Default"/>
              <w:ind w:firstLine="450"/>
              <w:jc w:val="both"/>
              <w:rPr>
                <w:b/>
                <w:bCs/>
                <w:sz w:val="27"/>
                <w:szCs w:val="27"/>
                <w:lang w:val="ro-RO"/>
              </w:rPr>
            </w:pPr>
          </w:p>
        </w:tc>
        <w:tc>
          <w:tcPr>
            <w:tcW w:w="1383" w:type="dxa"/>
          </w:tcPr>
          <w:p w:rsidR="00E13FF7" w:rsidRPr="008339AD" w:rsidRDefault="00E13FF7" w:rsidP="00EE379C">
            <w:pPr>
              <w:pStyle w:val="Default"/>
              <w:ind w:firstLine="450"/>
              <w:jc w:val="both"/>
              <w:rPr>
                <w:b/>
                <w:bCs/>
                <w:sz w:val="27"/>
                <w:szCs w:val="27"/>
                <w:lang w:val="ro-RO"/>
              </w:rPr>
            </w:pPr>
          </w:p>
        </w:tc>
        <w:tc>
          <w:tcPr>
            <w:tcW w:w="730" w:type="dxa"/>
          </w:tcPr>
          <w:p w:rsidR="00E13FF7" w:rsidRPr="008339AD" w:rsidRDefault="00E13FF7" w:rsidP="00EE379C">
            <w:pPr>
              <w:pStyle w:val="Default"/>
              <w:ind w:firstLine="450"/>
              <w:jc w:val="both"/>
              <w:rPr>
                <w:b/>
                <w:bCs/>
                <w:sz w:val="27"/>
                <w:szCs w:val="27"/>
                <w:lang w:val="ro-RO"/>
              </w:rPr>
            </w:pPr>
          </w:p>
        </w:tc>
        <w:tc>
          <w:tcPr>
            <w:tcW w:w="851" w:type="dxa"/>
          </w:tcPr>
          <w:p w:rsidR="00E13FF7" w:rsidRPr="008339AD" w:rsidRDefault="00E13FF7" w:rsidP="00EE379C">
            <w:pPr>
              <w:pStyle w:val="Default"/>
              <w:ind w:firstLine="450"/>
              <w:jc w:val="both"/>
              <w:rPr>
                <w:b/>
                <w:bCs/>
                <w:sz w:val="27"/>
                <w:szCs w:val="27"/>
                <w:lang w:val="ro-RO"/>
              </w:rPr>
            </w:pPr>
          </w:p>
        </w:tc>
        <w:tc>
          <w:tcPr>
            <w:tcW w:w="992" w:type="dxa"/>
          </w:tcPr>
          <w:p w:rsidR="00E13FF7" w:rsidRPr="008339AD" w:rsidRDefault="00E13FF7" w:rsidP="00EE379C">
            <w:pPr>
              <w:pStyle w:val="Default"/>
              <w:ind w:firstLine="450"/>
              <w:jc w:val="both"/>
              <w:rPr>
                <w:b/>
                <w:bCs/>
                <w:sz w:val="27"/>
                <w:szCs w:val="27"/>
                <w:lang w:val="ro-RO"/>
              </w:rPr>
            </w:pPr>
          </w:p>
        </w:tc>
      </w:tr>
      <w:tr w:rsidR="00E13FF7" w:rsidRPr="008339AD" w:rsidTr="00980985">
        <w:tc>
          <w:tcPr>
            <w:tcW w:w="567" w:type="dxa"/>
          </w:tcPr>
          <w:p w:rsidR="00E13FF7" w:rsidRPr="008339AD" w:rsidRDefault="00E13FF7" w:rsidP="006616CB">
            <w:pPr>
              <w:autoSpaceDE w:val="0"/>
              <w:autoSpaceDN w:val="0"/>
              <w:adjustRightInd w:val="0"/>
              <w:jc w:val="both"/>
              <w:rPr>
                <w:sz w:val="20"/>
                <w:lang w:val="ro-RO"/>
              </w:rPr>
            </w:pPr>
            <w:r w:rsidRPr="008339AD">
              <w:rPr>
                <w:sz w:val="20"/>
                <w:lang w:val="ro-RO"/>
              </w:rPr>
              <w:t xml:space="preserve">9. </w:t>
            </w:r>
          </w:p>
        </w:tc>
        <w:tc>
          <w:tcPr>
            <w:tcW w:w="7917" w:type="dxa"/>
          </w:tcPr>
          <w:p w:rsidR="00E13FF7" w:rsidRPr="008339AD" w:rsidRDefault="00E13FF7" w:rsidP="006616CB">
            <w:pPr>
              <w:autoSpaceDE w:val="0"/>
              <w:autoSpaceDN w:val="0"/>
              <w:adjustRightInd w:val="0"/>
              <w:jc w:val="both"/>
              <w:rPr>
                <w:color w:val="000000"/>
                <w:szCs w:val="24"/>
                <w:lang w:val="ro-RO"/>
              </w:rPr>
            </w:pPr>
            <w:r w:rsidRPr="008339AD">
              <w:rPr>
                <w:color w:val="000000"/>
                <w:szCs w:val="24"/>
                <w:lang w:val="ro-RO"/>
              </w:rPr>
              <w:t>Care a fost provocarea intelectuală oferită de profesor la cursuri/seminarii?</w:t>
            </w:r>
          </w:p>
        </w:tc>
        <w:tc>
          <w:tcPr>
            <w:tcW w:w="1571" w:type="dxa"/>
          </w:tcPr>
          <w:p w:rsidR="00E13FF7" w:rsidRPr="008339AD" w:rsidRDefault="00E13FF7" w:rsidP="00EE379C">
            <w:pPr>
              <w:pStyle w:val="Default"/>
              <w:ind w:firstLine="450"/>
              <w:jc w:val="both"/>
              <w:rPr>
                <w:b/>
                <w:bCs/>
                <w:sz w:val="27"/>
                <w:szCs w:val="27"/>
                <w:lang w:val="ro-RO"/>
              </w:rPr>
            </w:pPr>
          </w:p>
        </w:tc>
        <w:tc>
          <w:tcPr>
            <w:tcW w:w="994" w:type="dxa"/>
          </w:tcPr>
          <w:p w:rsidR="00E13FF7" w:rsidRPr="008339AD" w:rsidRDefault="00E13FF7" w:rsidP="00EE379C">
            <w:pPr>
              <w:pStyle w:val="Default"/>
              <w:ind w:firstLine="450"/>
              <w:jc w:val="both"/>
              <w:rPr>
                <w:b/>
                <w:bCs/>
                <w:sz w:val="27"/>
                <w:szCs w:val="27"/>
                <w:lang w:val="ro-RO"/>
              </w:rPr>
            </w:pPr>
          </w:p>
        </w:tc>
        <w:tc>
          <w:tcPr>
            <w:tcW w:w="1383" w:type="dxa"/>
          </w:tcPr>
          <w:p w:rsidR="00E13FF7" w:rsidRPr="008339AD" w:rsidRDefault="00E13FF7" w:rsidP="00EE379C">
            <w:pPr>
              <w:pStyle w:val="Default"/>
              <w:ind w:firstLine="450"/>
              <w:jc w:val="both"/>
              <w:rPr>
                <w:b/>
                <w:bCs/>
                <w:sz w:val="27"/>
                <w:szCs w:val="27"/>
                <w:lang w:val="ro-RO"/>
              </w:rPr>
            </w:pPr>
          </w:p>
        </w:tc>
        <w:tc>
          <w:tcPr>
            <w:tcW w:w="730" w:type="dxa"/>
          </w:tcPr>
          <w:p w:rsidR="00E13FF7" w:rsidRPr="008339AD" w:rsidRDefault="00E13FF7" w:rsidP="00EE379C">
            <w:pPr>
              <w:pStyle w:val="Default"/>
              <w:ind w:firstLine="450"/>
              <w:jc w:val="both"/>
              <w:rPr>
                <w:b/>
                <w:bCs/>
                <w:sz w:val="27"/>
                <w:szCs w:val="27"/>
                <w:lang w:val="ro-RO"/>
              </w:rPr>
            </w:pPr>
          </w:p>
        </w:tc>
        <w:tc>
          <w:tcPr>
            <w:tcW w:w="851" w:type="dxa"/>
          </w:tcPr>
          <w:p w:rsidR="00E13FF7" w:rsidRPr="008339AD" w:rsidRDefault="00E13FF7" w:rsidP="00EE379C">
            <w:pPr>
              <w:pStyle w:val="Default"/>
              <w:ind w:firstLine="450"/>
              <w:jc w:val="both"/>
              <w:rPr>
                <w:b/>
                <w:bCs/>
                <w:sz w:val="27"/>
                <w:szCs w:val="27"/>
                <w:lang w:val="ro-RO"/>
              </w:rPr>
            </w:pPr>
          </w:p>
        </w:tc>
        <w:tc>
          <w:tcPr>
            <w:tcW w:w="992" w:type="dxa"/>
          </w:tcPr>
          <w:p w:rsidR="00E13FF7" w:rsidRPr="008339AD" w:rsidRDefault="00E13FF7" w:rsidP="00EE379C">
            <w:pPr>
              <w:pStyle w:val="Default"/>
              <w:ind w:firstLine="450"/>
              <w:jc w:val="both"/>
              <w:rPr>
                <w:b/>
                <w:bCs/>
                <w:sz w:val="27"/>
                <w:szCs w:val="27"/>
                <w:lang w:val="ro-RO"/>
              </w:rPr>
            </w:pPr>
          </w:p>
        </w:tc>
      </w:tr>
      <w:tr w:rsidR="00E13FF7" w:rsidRPr="008339AD" w:rsidTr="00980985">
        <w:tc>
          <w:tcPr>
            <w:tcW w:w="567" w:type="dxa"/>
          </w:tcPr>
          <w:p w:rsidR="00E13FF7" w:rsidRPr="008339AD" w:rsidRDefault="00E13FF7" w:rsidP="006616CB">
            <w:pPr>
              <w:autoSpaceDE w:val="0"/>
              <w:autoSpaceDN w:val="0"/>
              <w:adjustRightInd w:val="0"/>
              <w:jc w:val="both"/>
              <w:rPr>
                <w:sz w:val="20"/>
                <w:lang w:val="ro-RO"/>
              </w:rPr>
            </w:pPr>
            <w:r w:rsidRPr="008339AD">
              <w:rPr>
                <w:sz w:val="20"/>
                <w:lang w:val="ro-RO"/>
              </w:rPr>
              <w:t xml:space="preserve">10. </w:t>
            </w:r>
          </w:p>
        </w:tc>
        <w:tc>
          <w:tcPr>
            <w:tcW w:w="7917" w:type="dxa"/>
          </w:tcPr>
          <w:p w:rsidR="00E13FF7" w:rsidRPr="008339AD" w:rsidRDefault="00E13FF7" w:rsidP="006616CB">
            <w:pPr>
              <w:autoSpaceDE w:val="0"/>
              <w:autoSpaceDN w:val="0"/>
              <w:adjustRightInd w:val="0"/>
              <w:jc w:val="both"/>
              <w:rPr>
                <w:color w:val="000000"/>
                <w:szCs w:val="24"/>
                <w:lang w:val="ro-RO"/>
              </w:rPr>
            </w:pPr>
            <w:r w:rsidRPr="008339AD">
              <w:rPr>
                <w:color w:val="000000"/>
                <w:szCs w:val="24"/>
                <w:lang w:val="ro-RO"/>
              </w:rPr>
              <w:t>Cum apreciaţi colaborarea cu studenţii în desfăşurarea procesului educaţional?</w:t>
            </w:r>
          </w:p>
        </w:tc>
        <w:tc>
          <w:tcPr>
            <w:tcW w:w="1571" w:type="dxa"/>
          </w:tcPr>
          <w:p w:rsidR="00E13FF7" w:rsidRPr="008339AD" w:rsidRDefault="00E13FF7" w:rsidP="00EE379C">
            <w:pPr>
              <w:pStyle w:val="Default"/>
              <w:ind w:firstLine="450"/>
              <w:jc w:val="both"/>
              <w:rPr>
                <w:b/>
                <w:bCs/>
                <w:sz w:val="27"/>
                <w:szCs w:val="27"/>
                <w:lang w:val="ro-RO"/>
              </w:rPr>
            </w:pPr>
          </w:p>
        </w:tc>
        <w:tc>
          <w:tcPr>
            <w:tcW w:w="994" w:type="dxa"/>
          </w:tcPr>
          <w:p w:rsidR="00E13FF7" w:rsidRPr="008339AD" w:rsidRDefault="00E13FF7" w:rsidP="00EE379C">
            <w:pPr>
              <w:pStyle w:val="Default"/>
              <w:ind w:firstLine="450"/>
              <w:jc w:val="both"/>
              <w:rPr>
                <w:b/>
                <w:bCs/>
                <w:sz w:val="27"/>
                <w:szCs w:val="27"/>
                <w:lang w:val="ro-RO"/>
              </w:rPr>
            </w:pPr>
          </w:p>
        </w:tc>
        <w:tc>
          <w:tcPr>
            <w:tcW w:w="1383" w:type="dxa"/>
          </w:tcPr>
          <w:p w:rsidR="00E13FF7" w:rsidRPr="008339AD" w:rsidRDefault="00E13FF7" w:rsidP="00EE379C">
            <w:pPr>
              <w:pStyle w:val="Default"/>
              <w:ind w:firstLine="450"/>
              <w:jc w:val="both"/>
              <w:rPr>
                <w:b/>
                <w:bCs/>
                <w:sz w:val="27"/>
                <w:szCs w:val="27"/>
                <w:lang w:val="ro-RO"/>
              </w:rPr>
            </w:pPr>
          </w:p>
        </w:tc>
        <w:tc>
          <w:tcPr>
            <w:tcW w:w="730" w:type="dxa"/>
          </w:tcPr>
          <w:p w:rsidR="00E13FF7" w:rsidRPr="008339AD" w:rsidRDefault="00E13FF7" w:rsidP="00EE379C">
            <w:pPr>
              <w:pStyle w:val="Default"/>
              <w:ind w:firstLine="450"/>
              <w:jc w:val="both"/>
              <w:rPr>
                <w:b/>
                <w:bCs/>
                <w:sz w:val="27"/>
                <w:szCs w:val="27"/>
                <w:lang w:val="ro-RO"/>
              </w:rPr>
            </w:pPr>
          </w:p>
        </w:tc>
        <w:tc>
          <w:tcPr>
            <w:tcW w:w="851" w:type="dxa"/>
          </w:tcPr>
          <w:p w:rsidR="00E13FF7" w:rsidRPr="008339AD" w:rsidRDefault="00E13FF7" w:rsidP="00EE379C">
            <w:pPr>
              <w:pStyle w:val="Default"/>
              <w:ind w:firstLine="450"/>
              <w:jc w:val="both"/>
              <w:rPr>
                <w:b/>
                <w:bCs/>
                <w:sz w:val="27"/>
                <w:szCs w:val="27"/>
                <w:lang w:val="ro-RO"/>
              </w:rPr>
            </w:pPr>
          </w:p>
        </w:tc>
        <w:tc>
          <w:tcPr>
            <w:tcW w:w="992" w:type="dxa"/>
          </w:tcPr>
          <w:p w:rsidR="00E13FF7" w:rsidRPr="008339AD" w:rsidRDefault="00E13FF7" w:rsidP="00EE379C">
            <w:pPr>
              <w:pStyle w:val="Default"/>
              <w:ind w:firstLine="450"/>
              <w:jc w:val="both"/>
              <w:rPr>
                <w:b/>
                <w:bCs/>
                <w:sz w:val="27"/>
                <w:szCs w:val="27"/>
                <w:lang w:val="ro-RO"/>
              </w:rPr>
            </w:pPr>
          </w:p>
        </w:tc>
      </w:tr>
      <w:tr w:rsidR="00E13FF7" w:rsidRPr="008339AD" w:rsidTr="00980985">
        <w:tc>
          <w:tcPr>
            <w:tcW w:w="567" w:type="dxa"/>
          </w:tcPr>
          <w:p w:rsidR="00E13FF7" w:rsidRPr="008339AD" w:rsidRDefault="00E13FF7" w:rsidP="006616CB">
            <w:pPr>
              <w:autoSpaceDE w:val="0"/>
              <w:autoSpaceDN w:val="0"/>
              <w:adjustRightInd w:val="0"/>
              <w:jc w:val="both"/>
              <w:rPr>
                <w:sz w:val="20"/>
                <w:lang w:val="ro-RO"/>
              </w:rPr>
            </w:pPr>
            <w:r w:rsidRPr="008339AD">
              <w:rPr>
                <w:sz w:val="20"/>
                <w:lang w:val="ro-RO"/>
              </w:rPr>
              <w:t xml:space="preserve">11. </w:t>
            </w:r>
          </w:p>
        </w:tc>
        <w:tc>
          <w:tcPr>
            <w:tcW w:w="7917" w:type="dxa"/>
          </w:tcPr>
          <w:p w:rsidR="00E13FF7" w:rsidRPr="008339AD" w:rsidRDefault="00E13FF7" w:rsidP="006616CB">
            <w:pPr>
              <w:pStyle w:val="Default"/>
              <w:jc w:val="both"/>
              <w:rPr>
                <w:sz w:val="22"/>
                <w:lang w:val="ro-RO"/>
              </w:rPr>
            </w:pPr>
            <w:r w:rsidRPr="008339AD">
              <w:rPr>
                <w:sz w:val="22"/>
                <w:lang w:val="ro-RO"/>
              </w:rPr>
              <w:t>Prezenţă agreabilă la cursuri/seminarii o apreciaţi ca?</w:t>
            </w:r>
          </w:p>
        </w:tc>
        <w:tc>
          <w:tcPr>
            <w:tcW w:w="1571" w:type="dxa"/>
          </w:tcPr>
          <w:p w:rsidR="00E13FF7" w:rsidRPr="008339AD" w:rsidRDefault="00E13FF7" w:rsidP="00EE379C">
            <w:pPr>
              <w:pStyle w:val="Default"/>
              <w:ind w:firstLine="450"/>
              <w:jc w:val="both"/>
              <w:rPr>
                <w:b/>
                <w:bCs/>
                <w:sz w:val="27"/>
                <w:szCs w:val="27"/>
                <w:lang w:val="ro-RO"/>
              </w:rPr>
            </w:pPr>
          </w:p>
        </w:tc>
        <w:tc>
          <w:tcPr>
            <w:tcW w:w="994" w:type="dxa"/>
          </w:tcPr>
          <w:p w:rsidR="00E13FF7" w:rsidRPr="008339AD" w:rsidRDefault="00E13FF7" w:rsidP="00EE379C">
            <w:pPr>
              <w:pStyle w:val="Default"/>
              <w:ind w:firstLine="450"/>
              <w:jc w:val="both"/>
              <w:rPr>
                <w:b/>
                <w:bCs/>
                <w:sz w:val="27"/>
                <w:szCs w:val="27"/>
                <w:lang w:val="ro-RO"/>
              </w:rPr>
            </w:pPr>
          </w:p>
        </w:tc>
        <w:tc>
          <w:tcPr>
            <w:tcW w:w="1383" w:type="dxa"/>
          </w:tcPr>
          <w:p w:rsidR="00E13FF7" w:rsidRPr="008339AD" w:rsidRDefault="00E13FF7" w:rsidP="00EE379C">
            <w:pPr>
              <w:pStyle w:val="Default"/>
              <w:ind w:firstLine="450"/>
              <w:jc w:val="both"/>
              <w:rPr>
                <w:b/>
                <w:bCs/>
                <w:sz w:val="27"/>
                <w:szCs w:val="27"/>
                <w:lang w:val="ro-RO"/>
              </w:rPr>
            </w:pPr>
          </w:p>
        </w:tc>
        <w:tc>
          <w:tcPr>
            <w:tcW w:w="730" w:type="dxa"/>
          </w:tcPr>
          <w:p w:rsidR="00E13FF7" w:rsidRPr="008339AD" w:rsidRDefault="00E13FF7" w:rsidP="00EE379C">
            <w:pPr>
              <w:pStyle w:val="Default"/>
              <w:ind w:firstLine="450"/>
              <w:jc w:val="both"/>
              <w:rPr>
                <w:b/>
                <w:bCs/>
                <w:sz w:val="27"/>
                <w:szCs w:val="27"/>
                <w:lang w:val="ro-RO"/>
              </w:rPr>
            </w:pPr>
          </w:p>
        </w:tc>
        <w:tc>
          <w:tcPr>
            <w:tcW w:w="851" w:type="dxa"/>
          </w:tcPr>
          <w:p w:rsidR="00E13FF7" w:rsidRPr="008339AD" w:rsidRDefault="00E13FF7" w:rsidP="00EE379C">
            <w:pPr>
              <w:pStyle w:val="Default"/>
              <w:ind w:firstLine="450"/>
              <w:jc w:val="both"/>
              <w:rPr>
                <w:b/>
                <w:bCs/>
                <w:sz w:val="27"/>
                <w:szCs w:val="27"/>
                <w:lang w:val="ro-RO"/>
              </w:rPr>
            </w:pPr>
          </w:p>
        </w:tc>
        <w:tc>
          <w:tcPr>
            <w:tcW w:w="992" w:type="dxa"/>
          </w:tcPr>
          <w:p w:rsidR="00E13FF7" w:rsidRPr="008339AD" w:rsidRDefault="00E13FF7" w:rsidP="00EE379C">
            <w:pPr>
              <w:pStyle w:val="Default"/>
              <w:ind w:firstLine="450"/>
              <w:jc w:val="both"/>
              <w:rPr>
                <w:b/>
                <w:bCs/>
                <w:sz w:val="27"/>
                <w:szCs w:val="27"/>
                <w:lang w:val="ro-RO"/>
              </w:rPr>
            </w:pPr>
          </w:p>
        </w:tc>
      </w:tr>
      <w:tr w:rsidR="00E13FF7" w:rsidRPr="008339AD" w:rsidTr="00980985">
        <w:tc>
          <w:tcPr>
            <w:tcW w:w="567" w:type="dxa"/>
          </w:tcPr>
          <w:p w:rsidR="00E13FF7" w:rsidRPr="008339AD" w:rsidRDefault="00E13FF7" w:rsidP="006616CB">
            <w:pPr>
              <w:autoSpaceDE w:val="0"/>
              <w:autoSpaceDN w:val="0"/>
              <w:adjustRightInd w:val="0"/>
              <w:jc w:val="both"/>
              <w:rPr>
                <w:sz w:val="20"/>
                <w:lang w:val="ro-RO"/>
              </w:rPr>
            </w:pPr>
            <w:r w:rsidRPr="008339AD">
              <w:rPr>
                <w:sz w:val="20"/>
                <w:lang w:val="ro-RO"/>
              </w:rPr>
              <w:t xml:space="preserve">12. </w:t>
            </w:r>
          </w:p>
        </w:tc>
        <w:tc>
          <w:tcPr>
            <w:tcW w:w="7917" w:type="dxa"/>
          </w:tcPr>
          <w:p w:rsidR="00E13FF7" w:rsidRPr="008339AD" w:rsidRDefault="00E13FF7" w:rsidP="006616CB">
            <w:pPr>
              <w:pStyle w:val="Default"/>
              <w:jc w:val="both"/>
              <w:rPr>
                <w:sz w:val="22"/>
                <w:lang w:val="ro-RO"/>
              </w:rPr>
            </w:pPr>
            <w:r w:rsidRPr="008339AD">
              <w:rPr>
                <w:sz w:val="22"/>
                <w:lang w:val="ro-RO"/>
              </w:rPr>
              <w:t>A-ţi constatat entuziasm în generarea performanţei?</w:t>
            </w:r>
          </w:p>
        </w:tc>
        <w:tc>
          <w:tcPr>
            <w:tcW w:w="1571" w:type="dxa"/>
          </w:tcPr>
          <w:p w:rsidR="00E13FF7" w:rsidRPr="008339AD" w:rsidRDefault="00E13FF7" w:rsidP="00EE379C">
            <w:pPr>
              <w:pStyle w:val="Default"/>
              <w:ind w:firstLine="450"/>
              <w:jc w:val="both"/>
              <w:rPr>
                <w:b/>
                <w:bCs/>
                <w:sz w:val="27"/>
                <w:szCs w:val="27"/>
                <w:lang w:val="ro-RO"/>
              </w:rPr>
            </w:pPr>
          </w:p>
        </w:tc>
        <w:tc>
          <w:tcPr>
            <w:tcW w:w="994" w:type="dxa"/>
          </w:tcPr>
          <w:p w:rsidR="00E13FF7" w:rsidRPr="008339AD" w:rsidRDefault="00E13FF7" w:rsidP="00EE379C">
            <w:pPr>
              <w:pStyle w:val="Default"/>
              <w:ind w:firstLine="450"/>
              <w:jc w:val="both"/>
              <w:rPr>
                <w:b/>
                <w:bCs/>
                <w:sz w:val="27"/>
                <w:szCs w:val="27"/>
                <w:lang w:val="ro-RO"/>
              </w:rPr>
            </w:pPr>
          </w:p>
        </w:tc>
        <w:tc>
          <w:tcPr>
            <w:tcW w:w="1383" w:type="dxa"/>
          </w:tcPr>
          <w:p w:rsidR="00E13FF7" w:rsidRPr="008339AD" w:rsidRDefault="00E13FF7" w:rsidP="00EE379C">
            <w:pPr>
              <w:pStyle w:val="Default"/>
              <w:ind w:firstLine="450"/>
              <w:jc w:val="both"/>
              <w:rPr>
                <w:b/>
                <w:bCs/>
                <w:sz w:val="27"/>
                <w:szCs w:val="27"/>
                <w:lang w:val="ro-RO"/>
              </w:rPr>
            </w:pPr>
          </w:p>
        </w:tc>
        <w:tc>
          <w:tcPr>
            <w:tcW w:w="730" w:type="dxa"/>
          </w:tcPr>
          <w:p w:rsidR="00E13FF7" w:rsidRPr="008339AD" w:rsidRDefault="00E13FF7" w:rsidP="00EE379C">
            <w:pPr>
              <w:pStyle w:val="Default"/>
              <w:ind w:firstLine="450"/>
              <w:jc w:val="both"/>
              <w:rPr>
                <w:b/>
                <w:bCs/>
                <w:sz w:val="27"/>
                <w:szCs w:val="27"/>
                <w:lang w:val="ro-RO"/>
              </w:rPr>
            </w:pPr>
          </w:p>
        </w:tc>
        <w:tc>
          <w:tcPr>
            <w:tcW w:w="851" w:type="dxa"/>
          </w:tcPr>
          <w:p w:rsidR="00E13FF7" w:rsidRPr="008339AD" w:rsidRDefault="00E13FF7" w:rsidP="00EE379C">
            <w:pPr>
              <w:pStyle w:val="Default"/>
              <w:ind w:firstLine="450"/>
              <w:jc w:val="both"/>
              <w:rPr>
                <w:b/>
                <w:bCs/>
                <w:sz w:val="27"/>
                <w:szCs w:val="27"/>
                <w:lang w:val="ro-RO"/>
              </w:rPr>
            </w:pPr>
          </w:p>
        </w:tc>
        <w:tc>
          <w:tcPr>
            <w:tcW w:w="992" w:type="dxa"/>
          </w:tcPr>
          <w:p w:rsidR="00E13FF7" w:rsidRPr="008339AD" w:rsidRDefault="00E13FF7" w:rsidP="00EE379C">
            <w:pPr>
              <w:pStyle w:val="Default"/>
              <w:ind w:firstLine="450"/>
              <w:jc w:val="both"/>
              <w:rPr>
                <w:b/>
                <w:bCs/>
                <w:sz w:val="27"/>
                <w:szCs w:val="27"/>
                <w:lang w:val="ro-RO"/>
              </w:rPr>
            </w:pPr>
          </w:p>
        </w:tc>
      </w:tr>
      <w:tr w:rsidR="00E13FF7" w:rsidRPr="008339AD" w:rsidTr="00980985">
        <w:tc>
          <w:tcPr>
            <w:tcW w:w="567" w:type="dxa"/>
          </w:tcPr>
          <w:p w:rsidR="00E13FF7" w:rsidRPr="008339AD" w:rsidRDefault="00E13FF7" w:rsidP="006616CB">
            <w:pPr>
              <w:autoSpaceDE w:val="0"/>
              <w:autoSpaceDN w:val="0"/>
              <w:adjustRightInd w:val="0"/>
              <w:jc w:val="both"/>
              <w:rPr>
                <w:sz w:val="20"/>
                <w:lang w:val="ro-RO"/>
              </w:rPr>
            </w:pPr>
            <w:r w:rsidRPr="008339AD">
              <w:rPr>
                <w:sz w:val="20"/>
                <w:lang w:val="ro-RO"/>
              </w:rPr>
              <w:t xml:space="preserve">13. </w:t>
            </w:r>
          </w:p>
        </w:tc>
        <w:tc>
          <w:tcPr>
            <w:tcW w:w="7917" w:type="dxa"/>
          </w:tcPr>
          <w:p w:rsidR="00E13FF7" w:rsidRPr="008339AD" w:rsidRDefault="00E13FF7" w:rsidP="006616CB">
            <w:pPr>
              <w:autoSpaceDE w:val="0"/>
              <w:autoSpaceDN w:val="0"/>
              <w:adjustRightInd w:val="0"/>
              <w:jc w:val="both"/>
              <w:rPr>
                <w:color w:val="000000"/>
                <w:szCs w:val="24"/>
                <w:lang w:val="ro-RO"/>
              </w:rPr>
            </w:pPr>
            <w:r w:rsidRPr="008339AD">
              <w:rPr>
                <w:color w:val="000000"/>
                <w:szCs w:val="24"/>
                <w:lang w:val="ro-RO"/>
              </w:rPr>
              <w:t>Cum vi s-au părut încurajările date studenţilor de a se exprima liber?</w:t>
            </w:r>
          </w:p>
        </w:tc>
        <w:tc>
          <w:tcPr>
            <w:tcW w:w="1571" w:type="dxa"/>
          </w:tcPr>
          <w:p w:rsidR="00E13FF7" w:rsidRPr="008339AD" w:rsidRDefault="00E13FF7" w:rsidP="00EE379C">
            <w:pPr>
              <w:pStyle w:val="Default"/>
              <w:ind w:firstLine="450"/>
              <w:jc w:val="both"/>
              <w:rPr>
                <w:b/>
                <w:bCs/>
                <w:sz w:val="27"/>
                <w:szCs w:val="27"/>
                <w:lang w:val="ro-RO"/>
              </w:rPr>
            </w:pPr>
          </w:p>
        </w:tc>
        <w:tc>
          <w:tcPr>
            <w:tcW w:w="994" w:type="dxa"/>
          </w:tcPr>
          <w:p w:rsidR="00E13FF7" w:rsidRPr="008339AD" w:rsidRDefault="00E13FF7" w:rsidP="00EE379C">
            <w:pPr>
              <w:pStyle w:val="Default"/>
              <w:ind w:firstLine="450"/>
              <w:jc w:val="both"/>
              <w:rPr>
                <w:b/>
                <w:bCs/>
                <w:sz w:val="27"/>
                <w:szCs w:val="27"/>
                <w:lang w:val="ro-RO"/>
              </w:rPr>
            </w:pPr>
          </w:p>
        </w:tc>
        <w:tc>
          <w:tcPr>
            <w:tcW w:w="1383" w:type="dxa"/>
          </w:tcPr>
          <w:p w:rsidR="00E13FF7" w:rsidRPr="008339AD" w:rsidRDefault="00E13FF7" w:rsidP="00EE379C">
            <w:pPr>
              <w:pStyle w:val="Default"/>
              <w:ind w:firstLine="450"/>
              <w:jc w:val="both"/>
              <w:rPr>
                <w:b/>
                <w:bCs/>
                <w:sz w:val="27"/>
                <w:szCs w:val="27"/>
                <w:lang w:val="ro-RO"/>
              </w:rPr>
            </w:pPr>
          </w:p>
        </w:tc>
        <w:tc>
          <w:tcPr>
            <w:tcW w:w="730" w:type="dxa"/>
          </w:tcPr>
          <w:p w:rsidR="00E13FF7" w:rsidRPr="008339AD" w:rsidRDefault="00E13FF7" w:rsidP="00EE379C">
            <w:pPr>
              <w:pStyle w:val="Default"/>
              <w:ind w:firstLine="450"/>
              <w:jc w:val="both"/>
              <w:rPr>
                <w:b/>
                <w:bCs/>
                <w:sz w:val="27"/>
                <w:szCs w:val="27"/>
                <w:lang w:val="ro-RO"/>
              </w:rPr>
            </w:pPr>
          </w:p>
        </w:tc>
        <w:tc>
          <w:tcPr>
            <w:tcW w:w="851" w:type="dxa"/>
          </w:tcPr>
          <w:p w:rsidR="00E13FF7" w:rsidRPr="008339AD" w:rsidRDefault="00E13FF7" w:rsidP="00EE379C">
            <w:pPr>
              <w:pStyle w:val="Default"/>
              <w:ind w:firstLine="450"/>
              <w:jc w:val="both"/>
              <w:rPr>
                <w:b/>
                <w:bCs/>
                <w:sz w:val="27"/>
                <w:szCs w:val="27"/>
                <w:lang w:val="ro-RO"/>
              </w:rPr>
            </w:pPr>
          </w:p>
        </w:tc>
        <w:tc>
          <w:tcPr>
            <w:tcW w:w="992" w:type="dxa"/>
          </w:tcPr>
          <w:p w:rsidR="00E13FF7" w:rsidRPr="008339AD" w:rsidRDefault="00E13FF7" w:rsidP="00EE379C">
            <w:pPr>
              <w:pStyle w:val="Default"/>
              <w:ind w:firstLine="450"/>
              <w:jc w:val="both"/>
              <w:rPr>
                <w:b/>
                <w:bCs/>
                <w:sz w:val="27"/>
                <w:szCs w:val="27"/>
                <w:lang w:val="ro-RO"/>
              </w:rPr>
            </w:pPr>
          </w:p>
        </w:tc>
      </w:tr>
      <w:tr w:rsidR="00E13FF7" w:rsidRPr="008339AD" w:rsidTr="00980985">
        <w:tc>
          <w:tcPr>
            <w:tcW w:w="567" w:type="dxa"/>
          </w:tcPr>
          <w:p w:rsidR="00E13FF7" w:rsidRPr="008339AD" w:rsidRDefault="00E13FF7" w:rsidP="006616CB">
            <w:pPr>
              <w:autoSpaceDE w:val="0"/>
              <w:autoSpaceDN w:val="0"/>
              <w:adjustRightInd w:val="0"/>
              <w:jc w:val="both"/>
              <w:rPr>
                <w:b/>
                <w:bCs/>
                <w:sz w:val="20"/>
                <w:lang w:val="ro-RO"/>
              </w:rPr>
            </w:pPr>
            <w:r w:rsidRPr="008339AD">
              <w:rPr>
                <w:sz w:val="20"/>
                <w:lang w:val="ro-RO"/>
              </w:rPr>
              <w:t>14.</w:t>
            </w:r>
          </w:p>
        </w:tc>
        <w:tc>
          <w:tcPr>
            <w:tcW w:w="7917" w:type="dxa"/>
          </w:tcPr>
          <w:p w:rsidR="00E13FF7" w:rsidRPr="008339AD" w:rsidRDefault="00E13FF7" w:rsidP="006616CB">
            <w:pPr>
              <w:autoSpaceDE w:val="0"/>
              <w:autoSpaceDN w:val="0"/>
              <w:adjustRightInd w:val="0"/>
              <w:jc w:val="both"/>
              <w:rPr>
                <w:color w:val="000000"/>
                <w:szCs w:val="24"/>
                <w:lang w:val="ro-RO"/>
              </w:rPr>
            </w:pPr>
            <w:r w:rsidRPr="008339AD">
              <w:rPr>
                <w:color w:val="000000"/>
                <w:szCs w:val="24"/>
                <w:lang w:val="ro-RO"/>
              </w:rPr>
              <w:t>Cum apreciaţi nivelul răspunsurilor la întrebările studenţilor?</w:t>
            </w:r>
          </w:p>
        </w:tc>
        <w:tc>
          <w:tcPr>
            <w:tcW w:w="1571" w:type="dxa"/>
          </w:tcPr>
          <w:p w:rsidR="00E13FF7" w:rsidRPr="008339AD" w:rsidRDefault="00E13FF7" w:rsidP="00EE379C">
            <w:pPr>
              <w:pStyle w:val="Default"/>
              <w:ind w:firstLine="450"/>
              <w:jc w:val="both"/>
              <w:rPr>
                <w:b/>
                <w:bCs/>
                <w:sz w:val="27"/>
                <w:szCs w:val="27"/>
                <w:lang w:val="ro-RO"/>
              </w:rPr>
            </w:pPr>
          </w:p>
        </w:tc>
        <w:tc>
          <w:tcPr>
            <w:tcW w:w="994" w:type="dxa"/>
          </w:tcPr>
          <w:p w:rsidR="00E13FF7" w:rsidRPr="008339AD" w:rsidRDefault="00E13FF7" w:rsidP="00EE379C">
            <w:pPr>
              <w:pStyle w:val="Default"/>
              <w:ind w:firstLine="450"/>
              <w:jc w:val="both"/>
              <w:rPr>
                <w:b/>
                <w:bCs/>
                <w:sz w:val="27"/>
                <w:szCs w:val="27"/>
                <w:lang w:val="ro-RO"/>
              </w:rPr>
            </w:pPr>
          </w:p>
        </w:tc>
        <w:tc>
          <w:tcPr>
            <w:tcW w:w="1383" w:type="dxa"/>
          </w:tcPr>
          <w:p w:rsidR="00E13FF7" w:rsidRPr="008339AD" w:rsidRDefault="00E13FF7" w:rsidP="00EE379C">
            <w:pPr>
              <w:pStyle w:val="Default"/>
              <w:ind w:firstLine="450"/>
              <w:jc w:val="both"/>
              <w:rPr>
                <w:b/>
                <w:bCs/>
                <w:sz w:val="27"/>
                <w:szCs w:val="27"/>
                <w:lang w:val="ro-RO"/>
              </w:rPr>
            </w:pPr>
          </w:p>
        </w:tc>
        <w:tc>
          <w:tcPr>
            <w:tcW w:w="730" w:type="dxa"/>
          </w:tcPr>
          <w:p w:rsidR="00E13FF7" w:rsidRPr="008339AD" w:rsidRDefault="00E13FF7" w:rsidP="00EE379C">
            <w:pPr>
              <w:pStyle w:val="Default"/>
              <w:ind w:firstLine="450"/>
              <w:jc w:val="both"/>
              <w:rPr>
                <w:b/>
                <w:bCs/>
                <w:sz w:val="27"/>
                <w:szCs w:val="27"/>
                <w:lang w:val="ro-RO"/>
              </w:rPr>
            </w:pPr>
          </w:p>
        </w:tc>
        <w:tc>
          <w:tcPr>
            <w:tcW w:w="851" w:type="dxa"/>
          </w:tcPr>
          <w:p w:rsidR="00E13FF7" w:rsidRPr="008339AD" w:rsidRDefault="00E13FF7" w:rsidP="00EE379C">
            <w:pPr>
              <w:pStyle w:val="Default"/>
              <w:ind w:firstLine="450"/>
              <w:jc w:val="both"/>
              <w:rPr>
                <w:b/>
                <w:bCs/>
                <w:sz w:val="27"/>
                <w:szCs w:val="27"/>
                <w:lang w:val="ro-RO"/>
              </w:rPr>
            </w:pPr>
          </w:p>
        </w:tc>
        <w:tc>
          <w:tcPr>
            <w:tcW w:w="992" w:type="dxa"/>
          </w:tcPr>
          <w:p w:rsidR="00E13FF7" w:rsidRPr="008339AD" w:rsidRDefault="00E13FF7" w:rsidP="00EE379C">
            <w:pPr>
              <w:pStyle w:val="Default"/>
              <w:ind w:firstLine="450"/>
              <w:jc w:val="both"/>
              <w:rPr>
                <w:b/>
                <w:bCs/>
                <w:sz w:val="27"/>
                <w:szCs w:val="27"/>
                <w:lang w:val="ro-RO"/>
              </w:rPr>
            </w:pPr>
          </w:p>
        </w:tc>
      </w:tr>
      <w:tr w:rsidR="00E13FF7" w:rsidRPr="008339AD" w:rsidTr="00980985">
        <w:tc>
          <w:tcPr>
            <w:tcW w:w="567" w:type="dxa"/>
          </w:tcPr>
          <w:p w:rsidR="00E13FF7" w:rsidRPr="008339AD" w:rsidRDefault="00E13FF7" w:rsidP="006616CB">
            <w:pPr>
              <w:autoSpaceDE w:val="0"/>
              <w:autoSpaceDN w:val="0"/>
              <w:adjustRightInd w:val="0"/>
              <w:jc w:val="both"/>
              <w:rPr>
                <w:sz w:val="20"/>
                <w:lang w:val="ro-RO"/>
              </w:rPr>
            </w:pPr>
            <w:r w:rsidRPr="008339AD">
              <w:rPr>
                <w:sz w:val="20"/>
                <w:lang w:val="ro-RO"/>
              </w:rPr>
              <w:t xml:space="preserve">15. </w:t>
            </w:r>
          </w:p>
        </w:tc>
        <w:tc>
          <w:tcPr>
            <w:tcW w:w="7917" w:type="dxa"/>
          </w:tcPr>
          <w:p w:rsidR="00E13FF7" w:rsidRPr="008339AD" w:rsidRDefault="00E13FF7" w:rsidP="006616CB">
            <w:pPr>
              <w:pStyle w:val="Default"/>
              <w:jc w:val="both"/>
              <w:rPr>
                <w:sz w:val="22"/>
                <w:lang w:val="ro-RO"/>
              </w:rPr>
            </w:pPr>
            <w:r w:rsidRPr="008339AD">
              <w:rPr>
                <w:sz w:val="22"/>
                <w:lang w:val="ro-RO"/>
              </w:rPr>
              <w:t>La ce nivel au fost încurajate întrebările şi discuţiile pe probleme teoretice şi practice?</w:t>
            </w:r>
          </w:p>
        </w:tc>
        <w:tc>
          <w:tcPr>
            <w:tcW w:w="1571" w:type="dxa"/>
          </w:tcPr>
          <w:p w:rsidR="00E13FF7" w:rsidRPr="008339AD" w:rsidRDefault="00E13FF7" w:rsidP="00EE379C">
            <w:pPr>
              <w:pStyle w:val="Default"/>
              <w:ind w:firstLine="450"/>
              <w:jc w:val="both"/>
              <w:rPr>
                <w:b/>
                <w:bCs/>
                <w:sz w:val="27"/>
                <w:szCs w:val="27"/>
                <w:lang w:val="ro-RO"/>
              </w:rPr>
            </w:pPr>
          </w:p>
        </w:tc>
        <w:tc>
          <w:tcPr>
            <w:tcW w:w="994" w:type="dxa"/>
          </w:tcPr>
          <w:p w:rsidR="00E13FF7" w:rsidRPr="008339AD" w:rsidRDefault="00E13FF7" w:rsidP="00EE379C">
            <w:pPr>
              <w:pStyle w:val="Default"/>
              <w:ind w:firstLine="450"/>
              <w:jc w:val="both"/>
              <w:rPr>
                <w:b/>
                <w:bCs/>
                <w:sz w:val="27"/>
                <w:szCs w:val="27"/>
                <w:lang w:val="ro-RO"/>
              </w:rPr>
            </w:pPr>
          </w:p>
        </w:tc>
        <w:tc>
          <w:tcPr>
            <w:tcW w:w="1383" w:type="dxa"/>
          </w:tcPr>
          <w:p w:rsidR="00E13FF7" w:rsidRPr="008339AD" w:rsidRDefault="00E13FF7" w:rsidP="00EE379C">
            <w:pPr>
              <w:pStyle w:val="Default"/>
              <w:ind w:firstLine="450"/>
              <w:jc w:val="both"/>
              <w:rPr>
                <w:b/>
                <w:bCs/>
                <w:sz w:val="27"/>
                <w:szCs w:val="27"/>
                <w:lang w:val="ro-RO"/>
              </w:rPr>
            </w:pPr>
          </w:p>
        </w:tc>
        <w:tc>
          <w:tcPr>
            <w:tcW w:w="730" w:type="dxa"/>
          </w:tcPr>
          <w:p w:rsidR="00E13FF7" w:rsidRPr="008339AD" w:rsidRDefault="00E13FF7" w:rsidP="00EE379C">
            <w:pPr>
              <w:pStyle w:val="Default"/>
              <w:ind w:firstLine="450"/>
              <w:jc w:val="both"/>
              <w:rPr>
                <w:b/>
                <w:bCs/>
                <w:sz w:val="27"/>
                <w:szCs w:val="27"/>
                <w:lang w:val="ro-RO"/>
              </w:rPr>
            </w:pPr>
          </w:p>
        </w:tc>
        <w:tc>
          <w:tcPr>
            <w:tcW w:w="851" w:type="dxa"/>
          </w:tcPr>
          <w:p w:rsidR="00E13FF7" w:rsidRPr="008339AD" w:rsidRDefault="00E13FF7" w:rsidP="00EE379C">
            <w:pPr>
              <w:pStyle w:val="Default"/>
              <w:ind w:firstLine="450"/>
              <w:jc w:val="both"/>
              <w:rPr>
                <w:b/>
                <w:bCs/>
                <w:sz w:val="27"/>
                <w:szCs w:val="27"/>
                <w:lang w:val="ro-RO"/>
              </w:rPr>
            </w:pPr>
          </w:p>
        </w:tc>
        <w:tc>
          <w:tcPr>
            <w:tcW w:w="992" w:type="dxa"/>
          </w:tcPr>
          <w:p w:rsidR="00E13FF7" w:rsidRPr="008339AD" w:rsidRDefault="00E13FF7" w:rsidP="00EE379C">
            <w:pPr>
              <w:pStyle w:val="Default"/>
              <w:ind w:firstLine="450"/>
              <w:jc w:val="both"/>
              <w:rPr>
                <w:b/>
                <w:bCs/>
                <w:sz w:val="27"/>
                <w:szCs w:val="27"/>
                <w:lang w:val="ro-RO"/>
              </w:rPr>
            </w:pPr>
          </w:p>
        </w:tc>
      </w:tr>
      <w:tr w:rsidR="00E13FF7" w:rsidRPr="008339AD" w:rsidTr="00980985">
        <w:tc>
          <w:tcPr>
            <w:tcW w:w="567" w:type="dxa"/>
          </w:tcPr>
          <w:p w:rsidR="00E13FF7" w:rsidRPr="008339AD" w:rsidRDefault="00E13FF7" w:rsidP="006616CB">
            <w:pPr>
              <w:autoSpaceDE w:val="0"/>
              <w:autoSpaceDN w:val="0"/>
              <w:adjustRightInd w:val="0"/>
              <w:jc w:val="both"/>
              <w:rPr>
                <w:sz w:val="20"/>
                <w:lang w:val="ro-RO"/>
              </w:rPr>
            </w:pPr>
            <w:r w:rsidRPr="008339AD">
              <w:rPr>
                <w:sz w:val="20"/>
                <w:lang w:val="ro-RO"/>
              </w:rPr>
              <w:t xml:space="preserve">16. </w:t>
            </w:r>
          </w:p>
        </w:tc>
        <w:tc>
          <w:tcPr>
            <w:tcW w:w="7917" w:type="dxa"/>
          </w:tcPr>
          <w:p w:rsidR="00E13FF7" w:rsidRPr="008339AD" w:rsidRDefault="00E13FF7" w:rsidP="006616CB">
            <w:pPr>
              <w:autoSpaceDE w:val="0"/>
              <w:autoSpaceDN w:val="0"/>
              <w:adjustRightInd w:val="0"/>
              <w:jc w:val="both"/>
              <w:rPr>
                <w:color w:val="000000"/>
                <w:szCs w:val="24"/>
                <w:lang w:val="ro-RO"/>
              </w:rPr>
            </w:pPr>
            <w:r w:rsidRPr="008339AD">
              <w:rPr>
                <w:color w:val="000000"/>
                <w:szCs w:val="24"/>
                <w:lang w:val="ro-RO"/>
              </w:rPr>
              <w:t>Care a fost nivelul de pregătire pentru seminarii şi dezbateri?</w:t>
            </w:r>
          </w:p>
        </w:tc>
        <w:tc>
          <w:tcPr>
            <w:tcW w:w="1571" w:type="dxa"/>
          </w:tcPr>
          <w:p w:rsidR="00E13FF7" w:rsidRPr="008339AD" w:rsidRDefault="00E13FF7" w:rsidP="00EE379C">
            <w:pPr>
              <w:pStyle w:val="Default"/>
              <w:ind w:firstLine="450"/>
              <w:jc w:val="both"/>
              <w:rPr>
                <w:b/>
                <w:bCs/>
                <w:sz w:val="27"/>
                <w:szCs w:val="27"/>
                <w:lang w:val="ro-RO"/>
              </w:rPr>
            </w:pPr>
          </w:p>
        </w:tc>
        <w:tc>
          <w:tcPr>
            <w:tcW w:w="994" w:type="dxa"/>
          </w:tcPr>
          <w:p w:rsidR="00E13FF7" w:rsidRPr="008339AD" w:rsidRDefault="00E13FF7" w:rsidP="00EE379C">
            <w:pPr>
              <w:pStyle w:val="Default"/>
              <w:ind w:firstLine="450"/>
              <w:jc w:val="both"/>
              <w:rPr>
                <w:b/>
                <w:bCs/>
                <w:sz w:val="27"/>
                <w:szCs w:val="27"/>
                <w:lang w:val="ro-RO"/>
              </w:rPr>
            </w:pPr>
          </w:p>
        </w:tc>
        <w:tc>
          <w:tcPr>
            <w:tcW w:w="1383" w:type="dxa"/>
          </w:tcPr>
          <w:p w:rsidR="00E13FF7" w:rsidRPr="008339AD" w:rsidRDefault="00E13FF7" w:rsidP="00EE379C">
            <w:pPr>
              <w:pStyle w:val="Default"/>
              <w:ind w:firstLine="450"/>
              <w:jc w:val="both"/>
              <w:rPr>
                <w:b/>
                <w:bCs/>
                <w:sz w:val="27"/>
                <w:szCs w:val="27"/>
                <w:lang w:val="ro-RO"/>
              </w:rPr>
            </w:pPr>
          </w:p>
        </w:tc>
        <w:tc>
          <w:tcPr>
            <w:tcW w:w="730" w:type="dxa"/>
          </w:tcPr>
          <w:p w:rsidR="00E13FF7" w:rsidRPr="008339AD" w:rsidRDefault="00E13FF7" w:rsidP="00EE379C">
            <w:pPr>
              <w:pStyle w:val="Default"/>
              <w:ind w:firstLine="450"/>
              <w:jc w:val="both"/>
              <w:rPr>
                <w:b/>
                <w:bCs/>
                <w:sz w:val="27"/>
                <w:szCs w:val="27"/>
                <w:lang w:val="ro-RO"/>
              </w:rPr>
            </w:pPr>
          </w:p>
        </w:tc>
        <w:tc>
          <w:tcPr>
            <w:tcW w:w="851" w:type="dxa"/>
          </w:tcPr>
          <w:p w:rsidR="00E13FF7" w:rsidRPr="008339AD" w:rsidRDefault="00E13FF7" w:rsidP="00EE379C">
            <w:pPr>
              <w:pStyle w:val="Default"/>
              <w:ind w:firstLine="450"/>
              <w:jc w:val="both"/>
              <w:rPr>
                <w:b/>
                <w:bCs/>
                <w:sz w:val="27"/>
                <w:szCs w:val="27"/>
                <w:lang w:val="ro-RO"/>
              </w:rPr>
            </w:pPr>
          </w:p>
        </w:tc>
        <w:tc>
          <w:tcPr>
            <w:tcW w:w="992" w:type="dxa"/>
          </w:tcPr>
          <w:p w:rsidR="00E13FF7" w:rsidRPr="008339AD" w:rsidRDefault="00E13FF7" w:rsidP="00EE379C">
            <w:pPr>
              <w:pStyle w:val="Default"/>
              <w:ind w:firstLine="450"/>
              <w:jc w:val="both"/>
              <w:rPr>
                <w:b/>
                <w:bCs/>
                <w:sz w:val="27"/>
                <w:szCs w:val="27"/>
                <w:lang w:val="ro-RO"/>
              </w:rPr>
            </w:pPr>
          </w:p>
        </w:tc>
      </w:tr>
      <w:tr w:rsidR="00E13FF7" w:rsidRPr="008339AD" w:rsidTr="00980985">
        <w:tc>
          <w:tcPr>
            <w:tcW w:w="567" w:type="dxa"/>
          </w:tcPr>
          <w:p w:rsidR="00E13FF7" w:rsidRPr="008339AD" w:rsidRDefault="00E13FF7" w:rsidP="006616CB">
            <w:pPr>
              <w:autoSpaceDE w:val="0"/>
              <w:autoSpaceDN w:val="0"/>
              <w:adjustRightInd w:val="0"/>
              <w:jc w:val="both"/>
              <w:rPr>
                <w:sz w:val="20"/>
                <w:lang w:val="ro-RO"/>
              </w:rPr>
            </w:pPr>
            <w:r w:rsidRPr="008339AD">
              <w:rPr>
                <w:sz w:val="20"/>
                <w:lang w:val="ro-RO"/>
              </w:rPr>
              <w:t xml:space="preserve">17. </w:t>
            </w:r>
          </w:p>
        </w:tc>
        <w:tc>
          <w:tcPr>
            <w:tcW w:w="7917" w:type="dxa"/>
          </w:tcPr>
          <w:p w:rsidR="00E13FF7" w:rsidRPr="008339AD" w:rsidRDefault="00E13FF7" w:rsidP="006616CB">
            <w:pPr>
              <w:pStyle w:val="Default"/>
              <w:jc w:val="both"/>
              <w:rPr>
                <w:sz w:val="22"/>
                <w:lang w:val="ro-RO"/>
              </w:rPr>
            </w:pPr>
            <w:r w:rsidRPr="008339AD">
              <w:rPr>
                <w:sz w:val="22"/>
                <w:lang w:val="ro-RO"/>
              </w:rPr>
              <w:t>Cum vi s-a părut receptivitatea la soluţiile de rezolvare propuse de studenţi?</w:t>
            </w:r>
          </w:p>
        </w:tc>
        <w:tc>
          <w:tcPr>
            <w:tcW w:w="1571" w:type="dxa"/>
          </w:tcPr>
          <w:p w:rsidR="00E13FF7" w:rsidRPr="008339AD" w:rsidRDefault="00E13FF7" w:rsidP="00EE379C">
            <w:pPr>
              <w:pStyle w:val="Default"/>
              <w:ind w:firstLine="450"/>
              <w:jc w:val="both"/>
              <w:rPr>
                <w:b/>
                <w:bCs/>
                <w:sz w:val="27"/>
                <w:szCs w:val="27"/>
                <w:lang w:val="ro-RO"/>
              </w:rPr>
            </w:pPr>
          </w:p>
        </w:tc>
        <w:tc>
          <w:tcPr>
            <w:tcW w:w="994" w:type="dxa"/>
          </w:tcPr>
          <w:p w:rsidR="00E13FF7" w:rsidRPr="008339AD" w:rsidRDefault="00E13FF7" w:rsidP="00EE379C">
            <w:pPr>
              <w:pStyle w:val="Default"/>
              <w:ind w:firstLine="450"/>
              <w:jc w:val="both"/>
              <w:rPr>
                <w:b/>
                <w:bCs/>
                <w:sz w:val="27"/>
                <w:szCs w:val="27"/>
                <w:lang w:val="ro-RO"/>
              </w:rPr>
            </w:pPr>
          </w:p>
        </w:tc>
        <w:tc>
          <w:tcPr>
            <w:tcW w:w="1383" w:type="dxa"/>
          </w:tcPr>
          <w:p w:rsidR="00E13FF7" w:rsidRPr="008339AD" w:rsidRDefault="00E13FF7" w:rsidP="00EE379C">
            <w:pPr>
              <w:pStyle w:val="Default"/>
              <w:ind w:firstLine="450"/>
              <w:jc w:val="both"/>
              <w:rPr>
                <w:b/>
                <w:bCs/>
                <w:sz w:val="27"/>
                <w:szCs w:val="27"/>
                <w:lang w:val="ro-RO"/>
              </w:rPr>
            </w:pPr>
          </w:p>
        </w:tc>
        <w:tc>
          <w:tcPr>
            <w:tcW w:w="730" w:type="dxa"/>
          </w:tcPr>
          <w:p w:rsidR="00E13FF7" w:rsidRPr="008339AD" w:rsidRDefault="00E13FF7" w:rsidP="00EE379C">
            <w:pPr>
              <w:pStyle w:val="Default"/>
              <w:ind w:firstLine="450"/>
              <w:jc w:val="both"/>
              <w:rPr>
                <w:b/>
                <w:bCs/>
                <w:sz w:val="27"/>
                <w:szCs w:val="27"/>
                <w:lang w:val="ro-RO"/>
              </w:rPr>
            </w:pPr>
          </w:p>
        </w:tc>
        <w:tc>
          <w:tcPr>
            <w:tcW w:w="851" w:type="dxa"/>
          </w:tcPr>
          <w:p w:rsidR="00E13FF7" w:rsidRPr="008339AD" w:rsidRDefault="00E13FF7" w:rsidP="00EE379C">
            <w:pPr>
              <w:pStyle w:val="Default"/>
              <w:ind w:firstLine="450"/>
              <w:jc w:val="both"/>
              <w:rPr>
                <w:b/>
                <w:bCs/>
                <w:sz w:val="27"/>
                <w:szCs w:val="27"/>
                <w:lang w:val="ro-RO"/>
              </w:rPr>
            </w:pPr>
          </w:p>
        </w:tc>
        <w:tc>
          <w:tcPr>
            <w:tcW w:w="992" w:type="dxa"/>
          </w:tcPr>
          <w:p w:rsidR="00E13FF7" w:rsidRPr="008339AD" w:rsidRDefault="00E13FF7" w:rsidP="00EE379C">
            <w:pPr>
              <w:pStyle w:val="Default"/>
              <w:ind w:firstLine="450"/>
              <w:jc w:val="both"/>
              <w:rPr>
                <w:b/>
                <w:bCs/>
                <w:sz w:val="27"/>
                <w:szCs w:val="27"/>
                <w:lang w:val="ro-RO"/>
              </w:rPr>
            </w:pPr>
          </w:p>
        </w:tc>
      </w:tr>
      <w:tr w:rsidR="00E13FF7" w:rsidRPr="008339AD" w:rsidTr="00980985">
        <w:tc>
          <w:tcPr>
            <w:tcW w:w="567" w:type="dxa"/>
          </w:tcPr>
          <w:p w:rsidR="00E13FF7" w:rsidRPr="008339AD" w:rsidRDefault="00E13FF7" w:rsidP="006616CB">
            <w:pPr>
              <w:autoSpaceDE w:val="0"/>
              <w:autoSpaceDN w:val="0"/>
              <w:adjustRightInd w:val="0"/>
              <w:jc w:val="both"/>
              <w:rPr>
                <w:sz w:val="20"/>
                <w:lang w:val="ro-RO"/>
              </w:rPr>
            </w:pPr>
            <w:r w:rsidRPr="008339AD">
              <w:rPr>
                <w:sz w:val="20"/>
                <w:lang w:val="ro-RO"/>
              </w:rPr>
              <w:t xml:space="preserve">18. </w:t>
            </w:r>
          </w:p>
        </w:tc>
        <w:tc>
          <w:tcPr>
            <w:tcW w:w="7917" w:type="dxa"/>
          </w:tcPr>
          <w:p w:rsidR="00E13FF7" w:rsidRPr="008339AD" w:rsidRDefault="00E13FF7" w:rsidP="006616CB">
            <w:pPr>
              <w:autoSpaceDE w:val="0"/>
              <w:autoSpaceDN w:val="0"/>
              <w:adjustRightInd w:val="0"/>
              <w:jc w:val="both"/>
              <w:rPr>
                <w:color w:val="000000"/>
                <w:szCs w:val="24"/>
                <w:lang w:val="ro-RO"/>
              </w:rPr>
            </w:pPr>
            <w:r w:rsidRPr="008339AD">
              <w:rPr>
                <w:color w:val="000000"/>
                <w:szCs w:val="24"/>
                <w:lang w:val="ro-RO"/>
              </w:rPr>
              <w:t>La ce nivel aţi fost antrenat în activităţi de cercetare ştiinţifică?</w:t>
            </w:r>
          </w:p>
        </w:tc>
        <w:tc>
          <w:tcPr>
            <w:tcW w:w="1571" w:type="dxa"/>
          </w:tcPr>
          <w:p w:rsidR="00E13FF7" w:rsidRPr="008339AD" w:rsidRDefault="00E13FF7" w:rsidP="00EE379C">
            <w:pPr>
              <w:pStyle w:val="Default"/>
              <w:ind w:firstLine="450"/>
              <w:jc w:val="both"/>
              <w:rPr>
                <w:b/>
                <w:bCs/>
                <w:sz w:val="27"/>
                <w:szCs w:val="27"/>
                <w:lang w:val="ro-RO"/>
              </w:rPr>
            </w:pPr>
          </w:p>
        </w:tc>
        <w:tc>
          <w:tcPr>
            <w:tcW w:w="994" w:type="dxa"/>
          </w:tcPr>
          <w:p w:rsidR="00E13FF7" w:rsidRPr="008339AD" w:rsidRDefault="00E13FF7" w:rsidP="00EE379C">
            <w:pPr>
              <w:pStyle w:val="Default"/>
              <w:ind w:firstLine="450"/>
              <w:jc w:val="both"/>
              <w:rPr>
                <w:b/>
                <w:bCs/>
                <w:sz w:val="27"/>
                <w:szCs w:val="27"/>
                <w:lang w:val="ro-RO"/>
              </w:rPr>
            </w:pPr>
          </w:p>
        </w:tc>
        <w:tc>
          <w:tcPr>
            <w:tcW w:w="1383" w:type="dxa"/>
          </w:tcPr>
          <w:p w:rsidR="00E13FF7" w:rsidRPr="008339AD" w:rsidRDefault="00E13FF7" w:rsidP="00EE379C">
            <w:pPr>
              <w:pStyle w:val="Default"/>
              <w:ind w:firstLine="450"/>
              <w:jc w:val="both"/>
              <w:rPr>
                <w:b/>
                <w:bCs/>
                <w:sz w:val="27"/>
                <w:szCs w:val="27"/>
                <w:lang w:val="ro-RO"/>
              </w:rPr>
            </w:pPr>
          </w:p>
        </w:tc>
        <w:tc>
          <w:tcPr>
            <w:tcW w:w="730" w:type="dxa"/>
          </w:tcPr>
          <w:p w:rsidR="00E13FF7" w:rsidRPr="008339AD" w:rsidRDefault="00E13FF7" w:rsidP="00EE379C">
            <w:pPr>
              <w:pStyle w:val="Default"/>
              <w:ind w:firstLine="450"/>
              <w:jc w:val="both"/>
              <w:rPr>
                <w:b/>
                <w:bCs/>
                <w:sz w:val="27"/>
                <w:szCs w:val="27"/>
                <w:lang w:val="ro-RO"/>
              </w:rPr>
            </w:pPr>
          </w:p>
        </w:tc>
        <w:tc>
          <w:tcPr>
            <w:tcW w:w="851" w:type="dxa"/>
          </w:tcPr>
          <w:p w:rsidR="00E13FF7" w:rsidRPr="008339AD" w:rsidRDefault="00E13FF7" w:rsidP="00EE379C">
            <w:pPr>
              <w:pStyle w:val="Default"/>
              <w:ind w:firstLine="450"/>
              <w:jc w:val="both"/>
              <w:rPr>
                <w:b/>
                <w:bCs/>
                <w:sz w:val="27"/>
                <w:szCs w:val="27"/>
                <w:lang w:val="ro-RO"/>
              </w:rPr>
            </w:pPr>
          </w:p>
        </w:tc>
        <w:tc>
          <w:tcPr>
            <w:tcW w:w="992" w:type="dxa"/>
          </w:tcPr>
          <w:p w:rsidR="00E13FF7" w:rsidRPr="008339AD" w:rsidRDefault="00E13FF7" w:rsidP="00EE379C">
            <w:pPr>
              <w:pStyle w:val="Default"/>
              <w:ind w:firstLine="450"/>
              <w:jc w:val="both"/>
              <w:rPr>
                <w:b/>
                <w:bCs/>
                <w:sz w:val="27"/>
                <w:szCs w:val="27"/>
                <w:lang w:val="ro-RO"/>
              </w:rPr>
            </w:pPr>
          </w:p>
        </w:tc>
      </w:tr>
      <w:tr w:rsidR="00E13FF7" w:rsidRPr="008339AD" w:rsidTr="00980985">
        <w:tc>
          <w:tcPr>
            <w:tcW w:w="567" w:type="dxa"/>
          </w:tcPr>
          <w:p w:rsidR="00E13FF7" w:rsidRPr="008339AD" w:rsidRDefault="00E13FF7" w:rsidP="006616CB">
            <w:pPr>
              <w:autoSpaceDE w:val="0"/>
              <w:autoSpaceDN w:val="0"/>
              <w:adjustRightInd w:val="0"/>
              <w:jc w:val="both"/>
              <w:rPr>
                <w:sz w:val="20"/>
                <w:lang w:val="ro-RO"/>
              </w:rPr>
            </w:pPr>
            <w:r w:rsidRPr="008339AD">
              <w:rPr>
                <w:sz w:val="20"/>
                <w:lang w:val="ro-RO"/>
              </w:rPr>
              <w:t xml:space="preserve">19. </w:t>
            </w:r>
          </w:p>
        </w:tc>
        <w:tc>
          <w:tcPr>
            <w:tcW w:w="7917" w:type="dxa"/>
          </w:tcPr>
          <w:p w:rsidR="00E13FF7" w:rsidRPr="008339AD" w:rsidRDefault="00E13FF7" w:rsidP="006616CB">
            <w:pPr>
              <w:autoSpaceDE w:val="0"/>
              <w:autoSpaceDN w:val="0"/>
              <w:adjustRightInd w:val="0"/>
              <w:jc w:val="both"/>
              <w:rPr>
                <w:color w:val="000000"/>
                <w:szCs w:val="24"/>
                <w:lang w:val="ro-RO"/>
              </w:rPr>
            </w:pPr>
            <w:r w:rsidRPr="008339AD">
              <w:rPr>
                <w:color w:val="000000"/>
                <w:szCs w:val="24"/>
                <w:lang w:val="ro-RO"/>
              </w:rPr>
              <w:t>Au fost utilizate tehnici de evaluare şi notare moderne?</w:t>
            </w:r>
          </w:p>
        </w:tc>
        <w:tc>
          <w:tcPr>
            <w:tcW w:w="1571" w:type="dxa"/>
          </w:tcPr>
          <w:p w:rsidR="00E13FF7" w:rsidRPr="008339AD" w:rsidRDefault="00E13FF7" w:rsidP="00EE379C">
            <w:pPr>
              <w:pStyle w:val="Default"/>
              <w:ind w:firstLine="450"/>
              <w:jc w:val="both"/>
              <w:rPr>
                <w:b/>
                <w:bCs/>
                <w:sz w:val="27"/>
                <w:szCs w:val="27"/>
                <w:lang w:val="ro-RO"/>
              </w:rPr>
            </w:pPr>
          </w:p>
        </w:tc>
        <w:tc>
          <w:tcPr>
            <w:tcW w:w="994" w:type="dxa"/>
          </w:tcPr>
          <w:p w:rsidR="00E13FF7" w:rsidRPr="008339AD" w:rsidRDefault="00E13FF7" w:rsidP="00EE379C">
            <w:pPr>
              <w:pStyle w:val="Default"/>
              <w:ind w:firstLine="450"/>
              <w:jc w:val="both"/>
              <w:rPr>
                <w:b/>
                <w:bCs/>
                <w:sz w:val="27"/>
                <w:szCs w:val="27"/>
                <w:lang w:val="ro-RO"/>
              </w:rPr>
            </w:pPr>
          </w:p>
        </w:tc>
        <w:tc>
          <w:tcPr>
            <w:tcW w:w="1383" w:type="dxa"/>
          </w:tcPr>
          <w:p w:rsidR="00E13FF7" w:rsidRPr="008339AD" w:rsidRDefault="00E13FF7" w:rsidP="00EE379C">
            <w:pPr>
              <w:pStyle w:val="Default"/>
              <w:ind w:firstLine="450"/>
              <w:jc w:val="both"/>
              <w:rPr>
                <w:b/>
                <w:bCs/>
                <w:sz w:val="27"/>
                <w:szCs w:val="27"/>
                <w:lang w:val="ro-RO"/>
              </w:rPr>
            </w:pPr>
          </w:p>
        </w:tc>
        <w:tc>
          <w:tcPr>
            <w:tcW w:w="730" w:type="dxa"/>
          </w:tcPr>
          <w:p w:rsidR="00E13FF7" w:rsidRPr="008339AD" w:rsidRDefault="00E13FF7" w:rsidP="00EE379C">
            <w:pPr>
              <w:pStyle w:val="Default"/>
              <w:ind w:firstLine="450"/>
              <w:jc w:val="both"/>
              <w:rPr>
                <w:b/>
                <w:bCs/>
                <w:sz w:val="27"/>
                <w:szCs w:val="27"/>
                <w:lang w:val="ro-RO"/>
              </w:rPr>
            </w:pPr>
          </w:p>
        </w:tc>
        <w:tc>
          <w:tcPr>
            <w:tcW w:w="851" w:type="dxa"/>
          </w:tcPr>
          <w:p w:rsidR="00E13FF7" w:rsidRPr="008339AD" w:rsidRDefault="00E13FF7" w:rsidP="00EE379C">
            <w:pPr>
              <w:pStyle w:val="Default"/>
              <w:ind w:firstLine="450"/>
              <w:jc w:val="both"/>
              <w:rPr>
                <w:b/>
                <w:bCs/>
                <w:sz w:val="27"/>
                <w:szCs w:val="27"/>
                <w:lang w:val="ro-RO"/>
              </w:rPr>
            </w:pPr>
          </w:p>
        </w:tc>
        <w:tc>
          <w:tcPr>
            <w:tcW w:w="992" w:type="dxa"/>
          </w:tcPr>
          <w:p w:rsidR="00E13FF7" w:rsidRPr="008339AD" w:rsidRDefault="00E13FF7" w:rsidP="00EE379C">
            <w:pPr>
              <w:pStyle w:val="Default"/>
              <w:ind w:firstLine="450"/>
              <w:jc w:val="both"/>
              <w:rPr>
                <w:b/>
                <w:bCs/>
                <w:sz w:val="27"/>
                <w:szCs w:val="27"/>
                <w:lang w:val="ro-RO"/>
              </w:rPr>
            </w:pPr>
          </w:p>
        </w:tc>
      </w:tr>
      <w:tr w:rsidR="00E13FF7" w:rsidRPr="008339AD" w:rsidTr="00980985">
        <w:tc>
          <w:tcPr>
            <w:tcW w:w="567" w:type="dxa"/>
          </w:tcPr>
          <w:p w:rsidR="00E13FF7" w:rsidRPr="008339AD" w:rsidRDefault="00E13FF7" w:rsidP="006616CB">
            <w:pPr>
              <w:pStyle w:val="Default"/>
              <w:jc w:val="both"/>
              <w:rPr>
                <w:b/>
                <w:bCs/>
                <w:sz w:val="20"/>
                <w:szCs w:val="20"/>
                <w:lang w:val="ro-RO"/>
              </w:rPr>
            </w:pPr>
            <w:r w:rsidRPr="008339AD">
              <w:rPr>
                <w:sz w:val="20"/>
                <w:szCs w:val="20"/>
                <w:lang w:val="ro-RO"/>
              </w:rPr>
              <w:t xml:space="preserve">20. </w:t>
            </w:r>
          </w:p>
        </w:tc>
        <w:tc>
          <w:tcPr>
            <w:tcW w:w="7917" w:type="dxa"/>
          </w:tcPr>
          <w:p w:rsidR="00E13FF7" w:rsidRPr="008339AD" w:rsidRDefault="00E13FF7" w:rsidP="006616CB">
            <w:pPr>
              <w:autoSpaceDE w:val="0"/>
              <w:autoSpaceDN w:val="0"/>
              <w:adjustRightInd w:val="0"/>
              <w:jc w:val="both"/>
              <w:rPr>
                <w:color w:val="000000"/>
                <w:szCs w:val="24"/>
                <w:lang w:val="ro-RO"/>
              </w:rPr>
            </w:pPr>
            <w:r w:rsidRPr="008339AD">
              <w:rPr>
                <w:color w:val="000000"/>
                <w:szCs w:val="24"/>
                <w:lang w:val="ro-RO"/>
              </w:rPr>
              <w:t>Care a fost nivelul de obiectivitate în evaluarea studenţilor?</w:t>
            </w:r>
          </w:p>
        </w:tc>
        <w:tc>
          <w:tcPr>
            <w:tcW w:w="1571" w:type="dxa"/>
          </w:tcPr>
          <w:p w:rsidR="00E13FF7" w:rsidRPr="008339AD" w:rsidRDefault="00E13FF7" w:rsidP="00EE379C">
            <w:pPr>
              <w:pStyle w:val="Default"/>
              <w:ind w:firstLine="450"/>
              <w:jc w:val="both"/>
              <w:rPr>
                <w:b/>
                <w:bCs/>
                <w:sz w:val="27"/>
                <w:szCs w:val="27"/>
                <w:lang w:val="ro-RO"/>
              </w:rPr>
            </w:pPr>
          </w:p>
        </w:tc>
        <w:tc>
          <w:tcPr>
            <w:tcW w:w="994" w:type="dxa"/>
          </w:tcPr>
          <w:p w:rsidR="00E13FF7" w:rsidRPr="008339AD" w:rsidRDefault="00E13FF7" w:rsidP="00EE379C">
            <w:pPr>
              <w:pStyle w:val="Default"/>
              <w:ind w:firstLine="450"/>
              <w:jc w:val="both"/>
              <w:rPr>
                <w:b/>
                <w:bCs/>
                <w:sz w:val="27"/>
                <w:szCs w:val="27"/>
                <w:lang w:val="ro-RO"/>
              </w:rPr>
            </w:pPr>
          </w:p>
        </w:tc>
        <w:tc>
          <w:tcPr>
            <w:tcW w:w="1383" w:type="dxa"/>
          </w:tcPr>
          <w:p w:rsidR="00E13FF7" w:rsidRPr="008339AD" w:rsidRDefault="00E13FF7" w:rsidP="00EE379C">
            <w:pPr>
              <w:pStyle w:val="Default"/>
              <w:ind w:firstLine="450"/>
              <w:jc w:val="both"/>
              <w:rPr>
                <w:b/>
                <w:bCs/>
                <w:sz w:val="27"/>
                <w:szCs w:val="27"/>
                <w:lang w:val="ro-RO"/>
              </w:rPr>
            </w:pPr>
          </w:p>
        </w:tc>
        <w:tc>
          <w:tcPr>
            <w:tcW w:w="730" w:type="dxa"/>
          </w:tcPr>
          <w:p w:rsidR="00E13FF7" w:rsidRPr="008339AD" w:rsidRDefault="00E13FF7" w:rsidP="00EE379C">
            <w:pPr>
              <w:pStyle w:val="Default"/>
              <w:ind w:firstLine="450"/>
              <w:jc w:val="both"/>
              <w:rPr>
                <w:b/>
                <w:bCs/>
                <w:sz w:val="27"/>
                <w:szCs w:val="27"/>
                <w:lang w:val="ro-RO"/>
              </w:rPr>
            </w:pPr>
          </w:p>
        </w:tc>
        <w:tc>
          <w:tcPr>
            <w:tcW w:w="851" w:type="dxa"/>
          </w:tcPr>
          <w:p w:rsidR="00E13FF7" w:rsidRPr="008339AD" w:rsidRDefault="00E13FF7" w:rsidP="00EE379C">
            <w:pPr>
              <w:pStyle w:val="Default"/>
              <w:ind w:firstLine="450"/>
              <w:jc w:val="both"/>
              <w:rPr>
                <w:b/>
                <w:bCs/>
                <w:sz w:val="27"/>
                <w:szCs w:val="27"/>
                <w:lang w:val="ro-RO"/>
              </w:rPr>
            </w:pPr>
          </w:p>
        </w:tc>
        <w:tc>
          <w:tcPr>
            <w:tcW w:w="992" w:type="dxa"/>
          </w:tcPr>
          <w:p w:rsidR="00E13FF7" w:rsidRPr="008339AD" w:rsidRDefault="00E13FF7" w:rsidP="00EE379C">
            <w:pPr>
              <w:pStyle w:val="Default"/>
              <w:ind w:firstLine="450"/>
              <w:jc w:val="both"/>
              <w:rPr>
                <w:b/>
                <w:bCs/>
                <w:sz w:val="27"/>
                <w:szCs w:val="27"/>
                <w:lang w:val="ro-RO"/>
              </w:rPr>
            </w:pPr>
          </w:p>
        </w:tc>
      </w:tr>
    </w:tbl>
    <w:p w:rsidR="00E13FF7" w:rsidRPr="008339AD" w:rsidRDefault="00E13FF7" w:rsidP="00EE379C">
      <w:pPr>
        <w:pStyle w:val="Default"/>
        <w:ind w:firstLine="450"/>
        <w:jc w:val="both"/>
        <w:rPr>
          <w:sz w:val="12"/>
          <w:lang w:val="ro-RO"/>
        </w:rPr>
      </w:pPr>
    </w:p>
    <w:p w:rsidR="00E13FF7" w:rsidRPr="008339AD" w:rsidRDefault="00E13FF7" w:rsidP="00EE379C">
      <w:pPr>
        <w:widowControl w:val="0"/>
        <w:autoSpaceDE w:val="0"/>
        <w:autoSpaceDN w:val="0"/>
        <w:adjustRightInd w:val="0"/>
        <w:ind w:firstLine="450"/>
        <w:jc w:val="both"/>
        <w:rPr>
          <w:rFonts w:eastAsia="Times New Roman"/>
          <w:szCs w:val="28"/>
          <w:lang w:val="ro-RO"/>
        </w:rPr>
      </w:pPr>
      <w:r w:rsidRPr="008339AD">
        <w:rPr>
          <w:rFonts w:eastAsia="Times New Roman"/>
          <w:w w:val="102"/>
          <w:szCs w:val="28"/>
          <w:lang w:val="ro-RO"/>
        </w:rPr>
        <w:lastRenderedPageBreak/>
        <w:t>Su</w:t>
      </w:r>
      <w:r w:rsidRPr="008339AD">
        <w:rPr>
          <w:rFonts w:eastAsia="Times New Roman"/>
          <w:spacing w:val="1"/>
          <w:w w:val="102"/>
          <w:szCs w:val="28"/>
          <w:lang w:val="ro-RO"/>
        </w:rPr>
        <w:t>g</w:t>
      </w:r>
      <w:r w:rsidRPr="008339AD">
        <w:rPr>
          <w:rFonts w:eastAsia="Times New Roman"/>
          <w:w w:val="102"/>
          <w:szCs w:val="28"/>
          <w:lang w:val="ro-RO"/>
        </w:rPr>
        <w:t>es</w:t>
      </w:r>
      <w:r w:rsidRPr="008339AD">
        <w:rPr>
          <w:rFonts w:eastAsia="Times New Roman"/>
          <w:spacing w:val="-1"/>
          <w:w w:val="102"/>
          <w:szCs w:val="28"/>
          <w:lang w:val="ro-RO"/>
        </w:rPr>
        <w:t>t</w:t>
      </w:r>
      <w:r w:rsidRPr="008339AD">
        <w:rPr>
          <w:rFonts w:eastAsia="Times New Roman"/>
          <w:w w:val="102"/>
          <w:szCs w:val="28"/>
          <w:lang w:val="ro-RO"/>
        </w:rPr>
        <w:t>ii</w:t>
      </w:r>
      <w:r w:rsidRPr="008339AD">
        <w:rPr>
          <w:rFonts w:eastAsia="Times New Roman"/>
          <w:spacing w:val="-1"/>
          <w:w w:val="102"/>
          <w:szCs w:val="28"/>
          <w:lang w:val="ro-RO"/>
        </w:rPr>
        <w:t>l</w:t>
      </w:r>
      <w:r w:rsidRPr="008339AD">
        <w:rPr>
          <w:rFonts w:eastAsia="Times New Roman"/>
          <w:w w:val="102"/>
          <w:szCs w:val="28"/>
          <w:lang w:val="ro-RO"/>
        </w:rPr>
        <w:t>e</w:t>
      </w:r>
      <w:r w:rsidRPr="008339AD">
        <w:rPr>
          <w:rFonts w:eastAsia="Times New Roman"/>
          <w:spacing w:val="145"/>
          <w:szCs w:val="28"/>
          <w:lang w:val="ro-RO"/>
        </w:rPr>
        <w:t xml:space="preserve"> </w:t>
      </w:r>
      <w:r w:rsidRPr="008339AD">
        <w:rPr>
          <w:rFonts w:eastAsia="Times New Roman"/>
          <w:w w:val="102"/>
          <w:szCs w:val="28"/>
          <w:lang w:val="ro-RO"/>
        </w:rPr>
        <w:t>d</w:t>
      </w:r>
      <w:r w:rsidRPr="008339AD">
        <w:rPr>
          <w:rFonts w:eastAsia="Times New Roman"/>
          <w:spacing w:val="2"/>
          <w:w w:val="102"/>
          <w:szCs w:val="28"/>
          <w:lang w:val="ro-RO"/>
        </w:rPr>
        <w:t>u</w:t>
      </w:r>
      <w:r w:rsidRPr="008339AD">
        <w:rPr>
          <w:rFonts w:eastAsia="Times New Roman"/>
          <w:spacing w:val="-1"/>
          <w:w w:val="102"/>
          <w:szCs w:val="28"/>
          <w:lang w:val="ro-RO"/>
        </w:rPr>
        <w:t>m</w:t>
      </w:r>
      <w:r w:rsidRPr="008339AD">
        <w:rPr>
          <w:rFonts w:eastAsia="Times New Roman"/>
          <w:w w:val="102"/>
          <w:szCs w:val="28"/>
          <w:lang w:val="ro-RO"/>
        </w:rPr>
        <w:t>neavoa</w:t>
      </w:r>
      <w:r w:rsidRPr="008339AD">
        <w:rPr>
          <w:rFonts w:eastAsia="Times New Roman"/>
          <w:spacing w:val="1"/>
          <w:w w:val="102"/>
          <w:szCs w:val="28"/>
          <w:lang w:val="ro-RO"/>
        </w:rPr>
        <w:t>s</w:t>
      </w:r>
      <w:r w:rsidRPr="008339AD">
        <w:rPr>
          <w:rFonts w:eastAsia="Times New Roman"/>
          <w:spacing w:val="-1"/>
          <w:w w:val="102"/>
          <w:szCs w:val="28"/>
          <w:lang w:val="ro-RO"/>
        </w:rPr>
        <w:t>t</w:t>
      </w:r>
      <w:r w:rsidRPr="008339AD">
        <w:rPr>
          <w:rFonts w:eastAsia="Times New Roman"/>
          <w:w w:val="102"/>
          <w:szCs w:val="28"/>
          <w:lang w:val="ro-RO"/>
        </w:rPr>
        <w:t>ră</w:t>
      </w:r>
      <w:r w:rsidRPr="008339AD">
        <w:rPr>
          <w:rFonts w:eastAsia="Times New Roman"/>
          <w:spacing w:val="145"/>
          <w:szCs w:val="28"/>
          <w:lang w:val="ro-RO"/>
        </w:rPr>
        <w:t xml:space="preserve"> </w:t>
      </w:r>
      <w:r w:rsidRPr="008339AD">
        <w:rPr>
          <w:rFonts w:eastAsia="Times New Roman"/>
          <w:w w:val="102"/>
          <w:szCs w:val="28"/>
          <w:lang w:val="ro-RO"/>
        </w:rPr>
        <w:t>pri</w:t>
      </w:r>
      <w:r w:rsidRPr="008339AD">
        <w:rPr>
          <w:rFonts w:eastAsia="Times New Roman"/>
          <w:spacing w:val="1"/>
          <w:w w:val="102"/>
          <w:szCs w:val="28"/>
          <w:lang w:val="ro-RO"/>
        </w:rPr>
        <w:t>v</w:t>
      </w:r>
      <w:r w:rsidRPr="008339AD">
        <w:rPr>
          <w:rFonts w:eastAsia="Times New Roman"/>
          <w:w w:val="102"/>
          <w:szCs w:val="28"/>
          <w:lang w:val="ro-RO"/>
        </w:rPr>
        <w:t>ind</w:t>
      </w:r>
      <w:r w:rsidRPr="008339AD">
        <w:rPr>
          <w:rFonts w:eastAsia="Times New Roman"/>
          <w:spacing w:val="146"/>
          <w:szCs w:val="28"/>
          <w:lang w:val="ro-RO"/>
        </w:rPr>
        <w:t xml:space="preserve"> </w:t>
      </w:r>
      <w:r w:rsidRPr="008339AD">
        <w:rPr>
          <w:rFonts w:eastAsia="Times New Roman"/>
          <w:spacing w:val="1"/>
          <w:w w:val="102"/>
          <w:szCs w:val="28"/>
          <w:lang w:val="ro-RO"/>
        </w:rPr>
        <w:t>î</w:t>
      </w:r>
      <w:r w:rsidRPr="008339AD">
        <w:rPr>
          <w:rFonts w:eastAsia="Times New Roman"/>
          <w:spacing w:val="-2"/>
          <w:w w:val="102"/>
          <w:szCs w:val="28"/>
          <w:lang w:val="ro-RO"/>
        </w:rPr>
        <w:t>m</w:t>
      </w:r>
      <w:r w:rsidRPr="008339AD">
        <w:rPr>
          <w:rFonts w:eastAsia="Times New Roman"/>
          <w:w w:val="102"/>
          <w:szCs w:val="28"/>
          <w:lang w:val="ro-RO"/>
        </w:rPr>
        <w:t>b</w:t>
      </w:r>
      <w:r w:rsidRPr="008339AD">
        <w:rPr>
          <w:rFonts w:eastAsia="Times New Roman"/>
          <w:spacing w:val="1"/>
          <w:w w:val="102"/>
          <w:szCs w:val="28"/>
          <w:lang w:val="ro-RO"/>
        </w:rPr>
        <w:t>u</w:t>
      </w:r>
      <w:r w:rsidRPr="008339AD">
        <w:rPr>
          <w:rFonts w:eastAsia="Times New Roman"/>
          <w:w w:val="102"/>
          <w:szCs w:val="28"/>
          <w:lang w:val="ro-RO"/>
        </w:rPr>
        <w:t>nătăţi</w:t>
      </w:r>
      <w:r w:rsidRPr="008339AD">
        <w:rPr>
          <w:rFonts w:eastAsia="Times New Roman"/>
          <w:spacing w:val="1"/>
          <w:w w:val="102"/>
          <w:szCs w:val="28"/>
          <w:lang w:val="ro-RO"/>
        </w:rPr>
        <w:t>r</w:t>
      </w:r>
      <w:r w:rsidRPr="008339AD">
        <w:rPr>
          <w:rFonts w:eastAsia="Times New Roman"/>
          <w:w w:val="102"/>
          <w:szCs w:val="28"/>
          <w:lang w:val="ro-RO"/>
        </w:rPr>
        <w:t>ea</w:t>
      </w:r>
      <w:r w:rsidRPr="008339AD">
        <w:rPr>
          <w:rFonts w:eastAsia="Times New Roman"/>
          <w:spacing w:val="144"/>
          <w:szCs w:val="28"/>
          <w:lang w:val="ro-RO"/>
        </w:rPr>
        <w:t xml:space="preserve"> </w:t>
      </w:r>
      <w:r w:rsidRPr="008339AD">
        <w:rPr>
          <w:rFonts w:eastAsia="Times New Roman"/>
          <w:spacing w:val="1"/>
          <w:w w:val="102"/>
          <w:szCs w:val="28"/>
          <w:lang w:val="ro-RO"/>
        </w:rPr>
        <w:t>pr</w:t>
      </w:r>
      <w:r w:rsidRPr="008339AD">
        <w:rPr>
          <w:rFonts w:eastAsia="Times New Roman"/>
          <w:w w:val="102"/>
          <w:szCs w:val="28"/>
          <w:lang w:val="ro-RO"/>
        </w:rPr>
        <w:t>oc</w:t>
      </w:r>
      <w:r w:rsidRPr="008339AD">
        <w:rPr>
          <w:rFonts w:eastAsia="Times New Roman"/>
          <w:spacing w:val="-1"/>
          <w:w w:val="102"/>
          <w:szCs w:val="28"/>
          <w:lang w:val="ro-RO"/>
        </w:rPr>
        <w:t>e</w:t>
      </w:r>
      <w:r w:rsidRPr="008339AD">
        <w:rPr>
          <w:rFonts w:eastAsia="Times New Roman"/>
          <w:w w:val="102"/>
          <w:szCs w:val="28"/>
          <w:lang w:val="ro-RO"/>
        </w:rPr>
        <w:t>sului</w:t>
      </w:r>
      <w:r w:rsidRPr="008339AD">
        <w:rPr>
          <w:rFonts w:eastAsia="Times New Roman"/>
          <w:spacing w:val="144"/>
          <w:szCs w:val="28"/>
          <w:lang w:val="ro-RO"/>
        </w:rPr>
        <w:t xml:space="preserve"> </w:t>
      </w:r>
      <w:r w:rsidRPr="008339AD">
        <w:rPr>
          <w:rFonts w:eastAsia="Times New Roman"/>
          <w:spacing w:val="1"/>
          <w:w w:val="102"/>
          <w:szCs w:val="28"/>
          <w:lang w:val="ro-RO"/>
        </w:rPr>
        <w:t>d</w:t>
      </w:r>
      <w:r w:rsidRPr="008339AD">
        <w:rPr>
          <w:rFonts w:eastAsia="Times New Roman"/>
          <w:w w:val="102"/>
          <w:szCs w:val="28"/>
          <w:lang w:val="ro-RO"/>
        </w:rPr>
        <w:t>ida</w:t>
      </w:r>
      <w:r w:rsidRPr="008339AD">
        <w:rPr>
          <w:rFonts w:eastAsia="Times New Roman"/>
          <w:spacing w:val="1"/>
          <w:w w:val="102"/>
          <w:szCs w:val="28"/>
          <w:lang w:val="ro-RO"/>
        </w:rPr>
        <w:t>c</w:t>
      </w:r>
      <w:r w:rsidRPr="008339AD">
        <w:rPr>
          <w:rFonts w:eastAsia="Times New Roman"/>
          <w:w w:val="102"/>
          <w:szCs w:val="28"/>
          <w:lang w:val="ro-RO"/>
        </w:rPr>
        <w:t>ti</w:t>
      </w:r>
      <w:r w:rsidRPr="008339AD">
        <w:rPr>
          <w:rFonts w:eastAsia="Times New Roman"/>
          <w:spacing w:val="-1"/>
          <w:w w:val="102"/>
          <w:szCs w:val="28"/>
          <w:lang w:val="ro-RO"/>
        </w:rPr>
        <w:t>c</w:t>
      </w:r>
      <w:r w:rsidRPr="008339AD">
        <w:rPr>
          <w:rFonts w:eastAsia="Times New Roman"/>
          <w:w w:val="102"/>
          <w:szCs w:val="28"/>
          <w:lang w:val="ro-RO"/>
        </w:rPr>
        <w:t>,</w:t>
      </w:r>
      <w:r w:rsidRPr="008339AD">
        <w:rPr>
          <w:rFonts w:eastAsia="Times New Roman"/>
          <w:spacing w:val="145"/>
          <w:szCs w:val="28"/>
          <w:lang w:val="ro-RO"/>
        </w:rPr>
        <w:t xml:space="preserve"> </w:t>
      </w:r>
      <w:r w:rsidRPr="008339AD">
        <w:rPr>
          <w:rFonts w:eastAsia="Times New Roman"/>
          <w:w w:val="102"/>
          <w:szCs w:val="28"/>
          <w:lang w:val="ro-RO"/>
        </w:rPr>
        <w:t>prec</w:t>
      </w:r>
      <w:r w:rsidRPr="008339AD">
        <w:rPr>
          <w:rFonts w:eastAsia="Times New Roman"/>
          <w:spacing w:val="1"/>
          <w:w w:val="102"/>
          <w:szCs w:val="28"/>
          <w:lang w:val="ro-RO"/>
        </w:rPr>
        <w:t>u</w:t>
      </w:r>
      <w:r w:rsidRPr="008339AD">
        <w:rPr>
          <w:rFonts w:eastAsia="Times New Roman"/>
          <w:w w:val="102"/>
          <w:szCs w:val="28"/>
          <w:lang w:val="ro-RO"/>
        </w:rPr>
        <w:t>m</w:t>
      </w:r>
      <w:r w:rsidRPr="008339AD">
        <w:rPr>
          <w:rFonts w:eastAsia="Times New Roman"/>
          <w:spacing w:val="144"/>
          <w:szCs w:val="28"/>
          <w:lang w:val="ro-RO"/>
        </w:rPr>
        <w:t xml:space="preserve"> </w:t>
      </w:r>
      <w:r w:rsidRPr="008339AD">
        <w:rPr>
          <w:rFonts w:eastAsia="Times New Roman"/>
          <w:spacing w:val="2"/>
          <w:w w:val="102"/>
          <w:szCs w:val="28"/>
          <w:lang w:val="ro-RO"/>
        </w:rPr>
        <w:t>ş</w:t>
      </w:r>
      <w:r w:rsidRPr="008339AD">
        <w:rPr>
          <w:rFonts w:eastAsia="Times New Roman"/>
          <w:w w:val="102"/>
          <w:szCs w:val="28"/>
          <w:lang w:val="ro-RO"/>
        </w:rPr>
        <w:t>i</w:t>
      </w:r>
      <w:r w:rsidRPr="008339AD">
        <w:rPr>
          <w:rFonts w:eastAsia="Times New Roman"/>
          <w:szCs w:val="28"/>
          <w:lang w:val="ro-RO"/>
        </w:rPr>
        <w:t xml:space="preserve"> </w:t>
      </w:r>
      <w:r w:rsidRPr="008339AD">
        <w:rPr>
          <w:rFonts w:eastAsia="Times New Roman"/>
          <w:spacing w:val="2"/>
          <w:w w:val="102"/>
          <w:szCs w:val="28"/>
          <w:lang w:val="ro-RO"/>
        </w:rPr>
        <w:t>î</w:t>
      </w:r>
      <w:r w:rsidRPr="008339AD">
        <w:rPr>
          <w:rFonts w:eastAsia="Times New Roman"/>
          <w:spacing w:val="-2"/>
          <w:w w:val="102"/>
          <w:szCs w:val="28"/>
          <w:lang w:val="ro-RO"/>
        </w:rPr>
        <w:t>m</w:t>
      </w:r>
      <w:r w:rsidRPr="008339AD">
        <w:rPr>
          <w:rFonts w:eastAsia="Times New Roman"/>
          <w:w w:val="102"/>
          <w:szCs w:val="28"/>
          <w:lang w:val="ro-RO"/>
        </w:rPr>
        <w:t>bunătăţ</w:t>
      </w:r>
      <w:r w:rsidRPr="008339AD">
        <w:rPr>
          <w:rFonts w:eastAsia="Times New Roman"/>
          <w:spacing w:val="-1"/>
          <w:w w:val="102"/>
          <w:szCs w:val="28"/>
          <w:lang w:val="ro-RO"/>
        </w:rPr>
        <w:t>i</w:t>
      </w:r>
      <w:r w:rsidRPr="008339AD">
        <w:rPr>
          <w:rFonts w:eastAsia="Times New Roman"/>
          <w:spacing w:val="1"/>
          <w:w w:val="102"/>
          <w:szCs w:val="28"/>
          <w:lang w:val="ro-RO"/>
        </w:rPr>
        <w:t>r</w:t>
      </w:r>
      <w:r w:rsidRPr="008339AD">
        <w:rPr>
          <w:rFonts w:eastAsia="Times New Roman"/>
          <w:w w:val="102"/>
          <w:szCs w:val="28"/>
          <w:lang w:val="ro-RO"/>
        </w:rPr>
        <w:t>ea</w:t>
      </w:r>
      <w:r w:rsidRPr="008339AD">
        <w:rPr>
          <w:rFonts w:eastAsia="Times New Roman"/>
          <w:spacing w:val="73"/>
          <w:szCs w:val="28"/>
          <w:lang w:val="ro-RO"/>
        </w:rPr>
        <w:t xml:space="preserve"> </w:t>
      </w:r>
      <w:r w:rsidRPr="008339AD">
        <w:rPr>
          <w:rFonts w:eastAsia="Times New Roman"/>
          <w:spacing w:val="1"/>
          <w:w w:val="102"/>
          <w:szCs w:val="28"/>
          <w:lang w:val="ro-RO"/>
        </w:rPr>
        <w:t>pr</w:t>
      </w:r>
      <w:r w:rsidRPr="008339AD">
        <w:rPr>
          <w:rFonts w:eastAsia="Times New Roman"/>
          <w:w w:val="102"/>
          <w:szCs w:val="28"/>
          <w:lang w:val="ro-RO"/>
        </w:rPr>
        <w:t>ocesului</w:t>
      </w:r>
      <w:r w:rsidRPr="008339AD">
        <w:rPr>
          <w:rFonts w:eastAsia="Times New Roman"/>
          <w:spacing w:val="74"/>
          <w:szCs w:val="28"/>
          <w:lang w:val="ro-RO"/>
        </w:rPr>
        <w:t xml:space="preserve"> </w:t>
      </w:r>
      <w:r w:rsidRPr="008339AD">
        <w:rPr>
          <w:rFonts w:eastAsia="Times New Roman"/>
          <w:spacing w:val="1"/>
          <w:w w:val="102"/>
          <w:szCs w:val="28"/>
          <w:lang w:val="ro-RO"/>
        </w:rPr>
        <w:t>d</w:t>
      </w:r>
      <w:r w:rsidRPr="008339AD">
        <w:rPr>
          <w:rFonts w:eastAsia="Times New Roman"/>
          <w:w w:val="102"/>
          <w:szCs w:val="28"/>
          <w:lang w:val="ro-RO"/>
        </w:rPr>
        <w:t>e</w:t>
      </w:r>
      <w:r w:rsidRPr="008339AD">
        <w:rPr>
          <w:rFonts w:eastAsia="Times New Roman"/>
          <w:spacing w:val="75"/>
          <w:szCs w:val="28"/>
          <w:lang w:val="ro-RO"/>
        </w:rPr>
        <w:t xml:space="preserve"> </w:t>
      </w:r>
      <w:r w:rsidRPr="008339AD">
        <w:rPr>
          <w:rFonts w:eastAsia="Times New Roman"/>
          <w:w w:val="102"/>
          <w:szCs w:val="28"/>
          <w:lang w:val="ro-RO"/>
        </w:rPr>
        <w:t>eval</w:t>
      </w:r>
      <w:r w:rsidRPr="008339AD">
        <w:rPr>
          <w:rFonts w:eastAsia="Times New Roman"/>
          <w:spacing w:val="1"/>
          <w:w w:val="102"/>
          <w:szCs w:val="28"/>
          <w:lang w:val="ro-RO"/>
        </w:rPr>
        <w:t>u</w:t>
      </w:r>
      <w:r w:rsidRPr="008339AD">
        <w:rPr>
          <w:rFonts w:eastAsia="Times New Roman"/>
          <w:w w:val="102"/>
          <w:szCs w:val="28"/>
          <w:lang w:val="ro-RO"/>
        </w:rPr>
        <w:t>are</w:t>
      </w:r>
      <w:r w:rsidRPr="008339AD">
        <w:rPr>
          <w:rFonts w:eastAsia="Times New Roman"/>
          <w:spacing w:val="74"/>
          <w:szCs w:val="28"/>
          <w:lang w:val="ro-RO"/>
        </w:rPr>
        <w:t xml:space="preserve"> </w:t>
      </w:r>
      <w:r w:rsidRPr="008339AD">
        <w:rPr>
          <w:rFonts w:eastAsia="Times New Roman"/>
          <w:w w:val="102"/>
          <w:szCs w:val="28"/>
          <w:lang w:val="ro-RO"/>
        </w:rPr>
        <w:t>a</w:t>
      </w:r>
      <w:r w:rsidRPr="008339AD">
        <w:rPr>
          <w:rFonts w:eastAsia="Times New Roman"/>
          <w:spacing w:val="75"/>
          <w:szCs w:val="28"/>
          <w:lang w:val="ro-RO"/>
        </w:rPr>
        <w:t xml:space="preserve"> </w:t>
      </w:r>
      <w:r w:rsidRPr="008339AD">
        <w:rPr>
          <w:rFonts w:eastAsia="Times New Roman"/>
          <w:spacing w:val="1"/>
          <w:w w:val="102"/>
          <w:szCs w:val="28"/>
          <w:lang w:val="ro-RO"/>
        </w:rPr>
        <w:t>ac</w:t>
      </w:r>
      <w:r w:rsidRPr="008339AD">
        <w:rPr>
          <w:rFonts w:eastAsia="Times New Roman"/>
          <w:w w:val="102"/>
          <w:szCs w:val="28"/>
          <w:lang w:val="ro-RO"/>
        </w:rPr>
        <w:t>t</w:t>
      </w:r>
      <w:r w:rsidRPr="008339AD">
        <w:rPr>
          <w:rFonts w:eastAsia="Times New Roman"/>
          <w:spacing w:val="-1"/>
          <w:w w:val="102"/>
          <w:szCs w:val="28"/>
          <w:lang w:val="ro-RO"/>
        </w:rPr>
        <w:t>i</w:t>
      </w:r>
      <w:r w:rsidRPr="008339AD">
        <w:rPr>
          <w:rFonts w:eastAsia="Times New Roman"/>
          <w:w w:val="102"/>
          <w:szCs w:val="28"/>
          <w:lang w:val="ro-RO"/>
        </w:rPr>
        <w:t>vităţ</w:t>
      </w:r>
      <w:r w:rsidRPr="008339AD">
        <w:rPr>
          <w:rFonts w:eastAsia="Times New Roman"/>
          <w:spacing w:val="-1"/>
          <w:w w:val="102"/>
          <w:szCs w:val="28"/>
          <w:lang w:val="ro-RO"/>
        </w:rPr>
        <w:t>i</w:t>
      </w:r>
      <w:r w:rsidRPr="008339AD">
        <w:rPr>
          <w:rFonts w:eastAsia="Times New Roman"/>
          <w:w w:val="102"/>
          <w:szCs w:val="28"/>
          <w:lang w:val="ro-RO"/>
        </w:rPr>
        <w:t>i</w:t>
      </w:r>
      <w:r w:rsidRPr="008339AD">
        <w:rPr>
          <w:rFonts w:eastAsia="Times New Roman"/>
          <w:spacing w:val="75"/>
          <w:szCs w:val="28"/>
          <w:lang w:val="ro-RO"/>
        </w:rPr>
        <w:t xml:space="preserve"> </w:t>
      </w:r>
      <w:r w:rsidRPr="008339AD">
        <w:rPr>
          <w:rFonts w:eastAsia="Times New Roman"/>
          <w:w w:val="102"/>
          <w:szCs w:val="28"/>
          <w:lang w:val="ro-RO"/>
        </w:rPr>
        <w:t>di</w:t>
      </w:r>
      <w:r w:rsidRPr="008339AD">
        <w:rPr>
          <w:rFonts w:eastAsia="Times New Roman"/>
          <w:spacing w:val="1"/>
          <w:w w:val="102"/>
          <w:szCs w:val="28"/>
          <w:lang w:val="ro-RO"/>
        </w:rPr>
        <w:t>d</w:t>
      </w:r>
      <w:r w:rsidRPr="008339AD">
        <w:rPr>
          <w:rFonts w:eastAsia="Times New Roman"/>
          <w:w w:val="102"/>
          <w:szCs w:val="28"/>
          <w:lang w:val="ro-RO"/>
        </w:rPr>
        <w:t>act</w:t>
      </w:r>
      <w:r w:rsidRPr="008339AD">
        <w:rPr>
          <w:rFonts w:eastAsia="Times New Roman"/>
          <w:spacing w:val="1"/>
          <w:w w:val="102"/>
          <w:szCs w:val="28"/>
          <w:lang w:val="ro-RO"/>
        </w:rPr>
        <w:t>i</w:t>
      </w:r>
      <w:r w:rsidRPr="008339AD">
        <w:rPr>
          <w:rFonts w:eastAsia="Times New Roman"/>
          <w:w w:val="102"/>
          <w:szCs w:val="28"/>
          <w:lang w:val="ro-RO"/>
        </w:rPr>
        <w:t>ce,</w:t>
      </w:r>
      <w:r w:rsidRPr="008339AD">
        <w:rPr>
          <w:rFonts w:eastAsia="Times New Roman"/>
          <w:spacing w:val="75"/>
          <w:szCs w:val="28"/>
          <w:lang w:val="ro-RO"/>
        </w:rPr>
        <w:t xml:space="preserve"> </w:t>
      </w:r>
      <w:r w:rsidRPr="008339AD">
        <w:rPr>
          <w:rFonts w:eastAsia="Times New Roman"/>
          <w:w w:val="102"/>
          <w:szCs w:val="28"/>
          <w:lang w:val="ro-RO"/>
        </w:rPr>
        <w:t>inclusiv</w:t>
      </w:r>
      <w:r w:rsidRPr="008339AD">
        <w:rPr>
          <w:rFonts w:eastAsia="Times New Roman"/>
          <w:spacing w:val="76"/>
          <w:szCs w:val="28"/>
          <w:lang w:val="ro-RO"/>
        </w:rPr>
        <w:t xml:space="preserve"> </w:t>
      </w:r>
      <w:r w:rsidRPr="008339AD">
        <w:rPr>
          <w:rFonts w:eastAsia="Times New Roman"/>
          <w:w w:val="102"/>
          <w:szCs w:val="28"/>
          <w:lang w:val="ro-RO"/>
        </w:rPr>
        <w:t>cele</w:t>
      </w:r>
      <w:r w:rsidRPr="008339AD">
        <w:rPr>
          <w:rFonts w:eastAsia="Times New Roman"/>
          <w:spacing w:val="74"/>
          <w:szCs w:val="28"/>
          <w:lang w:val="ro-RO"/>
        </w:rPr>
        <w:t xml:space="preserve"> </w:t>
      </w:r>
      <w:r w:rsidRPr="008339AD">
        <w:rPr>
          <w:rFonts w:eastAsia="Times New Roman"/>
          <w:w w:val="102"/>
          <w:szCs w:val="28"/>
          <w:lang w:val="ro-RO"/>
        </w:rPr>
        <w:t>pri</w:t>
      </w:r>
      <w:r w:rsidRPr="008339AD">
        <w:rPr>
          <w:rFonts w:eastAsia="Times New Roman"/>
          <w:spacing w:val="1"/>
          <w:w w:val="102"/>
          <w:szCs w:val="28"/>
          <w:lang w:val="ro-RO"/>
        </w:rPr>
        <w:t>v</w:t>
      </w:r>
      <w:r w:rsidRPr="008339AD">
        <w:rPr>
          <w:rFonts w:eastAsia="Times New Roman"/>
          <w:w w:val="102"/>
          <w:szCs w:val="28"/>
          <w:lang w:val="ro-RO"/>
        </w:rPr>
        <w:t>ind</w:t>
      </w:r>
      <w:r w:rsidRPr="008339AD">
        <w:rPr>
          <w:rFonts w:eastAsia="Times New Roman"/>
          <w:spacing w:val="75"/>
          <w:szCs w:val="28"/>
          <w:lang w:val="ro-RO"/>
        </w:rPr>
        <w:t xml:space="preserve"> </w:t>
      </w:r>
      <w:r w:rsidRPr="008339AD">
        <w:rPr>
          <w:rFonts w:eastAsia="Times New Roman"/>
          <w:w w:val="102"/>
          <w:szCs w:val="28"/>
          <w:lang w:val="ro-RO"/>
        </w:rPr>
        <w:t>ac</w:t>
      </w:r>
      <w:r w:rsidRPr="008339AD">
        <w:rPr>
          <w:rFonts w:eastAsia="Times New Roman"/>
          <w:spacing w:val="-1"/>
          <w:w w:val="102"/>
          <w:szCs w:val="28"/>
          <w:lang w:val="ro-RO"/>
        </w:rPr>
        <w:t>e</w:t>
      </w:r>
      <w:r w:rsidRPr="008339AD">
        <w:rPr>
          <w:rFonts w:eastAsia="Times New Roman"/>
          <w:w w:val="102"/>
          <w:szCs w:val="28"/>
          <w:lang w:val="ro-RO"/>
        </w:rPr>
        <w:t>st</w:t>
      </w:r>
      <w:r w:rsidRPr="008339AD">
        <w:rPr>
          <w:rFonts w:eastAsia="Times New Roman"/>
          <w:szCs w:val="28"/>
          <w:lang w:val="ro-RO"/>
        </w:rPr>
        <w:t xml:space="preserve"> </w:t>
      </w:r>
      <w:r w:rsidRPr="008339AD">
        <w:rPr>
          <w:rFonts w:eastAsia="Times New Roman"/>
          <w:w w:val="102"/>
          <w:szCs w:val="28"/>
          <w:lang w:val="ro-RO"/>
        </w:rPr>
        <w:t>chest</w:t>
      </w:r>
      <w:r w:rsidRPr="008339AD">
        <w:rPr>
          <w:rFonts w:eastAsia="Times New Roman"/>
          <w:spacing w:val="-1"/>
          <w:w w:val="102"/>
          <w:szCs w:val="28"/>
          <w:lang w:val="ro-RO"/>
        </w:rPr>
        <w:t>i</w:t>
      </w:r>
      <w:r w:rsidRPr="008339AD">
        <w:rPr>
          <w:rFonts w:eastAsia="Times New Roman"/>
          <w:w w:val="102"/>
          <w:szCs w:val="28"/>
          <w:lang w:val="ro-RO"/>
        </w:rPr>
        <w:t>onar:</w:t>
      </w:r>
    </w:p>
    <w:p w:rsidR="00E13FF7" w:rsidRPr="008339AD" w:rsidRDefault="00E13FF7" w:rsidP="00EE379C">
      <w:pPr>
        <w:widowControl w:val="0"/>
        <w:autoSpaceDE w:val="0"/>
        <w:autoSpaceDN w:val="0"/>
        <w:adjustRightInd w:val="0"/>
        <w:ind w:firstLine="450"/>
        <w:jc w:val="both"/>
        <w:rPr>
          <w:rFonts w:eastAsia="Times New Roman"/>
          <w:szCs w:val="28"/>
          <w:lang w:val="ro-RO"/>
        </w:rPr>
      </w:pPr>
      <w:r w:rsidRPr="008339AD">
        <w:rPr>
          <w:rFonts w:eastAsia="Times New Roman"/>
          <w:w w:val="102"/>
          <w:szCs w:val="28"/>
          <w:lang w:val="ro-RO"/>
        </w:rPr>
        <w:t>______________</w:t>
      </w:r>
      <w:r w:rsidRPr="008339AD">
        <w:rPr>
          <w:rFonts w:eastAsia="Times New Roman"/>
          <w:spacing w:val="1"/>
          <w:w w:val="102"/>
          <w:szCs w:val="28"/>
          <w:lang w:val="ro-RO"/>
        </w:rPr>
        <w:t>_</w:t>
      </w:r>
      <w:r w:rsidRPr="008339AD">
        <w:rPr>
          <w:rFonts w:eastAsia="Times New Roman"/>
          <w:w w:val="102"/>
          <w:szCs w:val="28"/>
          <w:lang w:val="ro-RO"/>
        </w:rPr>
        <w:t>_________________________________________________________________</w:t>
      </w:r>
      <w:r w:rsidRPr="008339AD">
        <w:rPr>
          <w:rFonts w:eastAsia="Times New Roman"/>
          <w:spacing w:val="1"/>
          <w:w w:val="102"/>
          <w:szCs w:val="28"/>
          <w:lang w:val="ro-RO"/>
        </w:rPr>
        <w:t>_</w:t>
      </w:r>
      <w:r w:rsidRPr="008339AD">
        <w:rPr>
          <w:rFonts w:eastAsia="Times New Roman"/>
          <w:w w:val="102"/>
          <w:szCs w:val="28"/>
          <w:lang w:val="ro-RO"/>
        </w:rPr>
        <w:t>__________________</w:t>
      </w:r>
      <w:r w:rsidRPr="008339AD">
        <w:rPr>
          <w:rFonts w:eastAsia="Times New Roman"/>
          <w:spacing w:val="1"/>
          <w:w w:val="102"/>
          <w:szCs w:val="28"/>
          <w:lang w:val="ro-RO"/>
        </w:rPr>
        <w:t>_</w:t>
      </w:r>
      <w:r w:rsidRPr="008339AD">
        <w:rPr>
          <w:rFonts w:eastAsia="Times New Roman"/>
          <w:w w:val="102"/>
          <w:szCs w:val="28"/>
          <w:lang w:val="ro-RO"/>
        </w:rPr>
        <w:t>__________</w:t>
      </w:r>
    </w:p>
    <w:p w:rsidR="006616CB" w:rsidRDefault="006616CB" w:rsidP="00EE379C">
      <w:pPr>
        <w:autoSpaceDE w:val="0"/>
        <w:autoSpaceDN w:val="0"/>
        <w:adjustRightInd w:val="0"/>
        <w:ind w:firstLine="450"/>
        <w:jc w:val="both"/>
        <w:rPr>
          <w:szCs w:val="24"/>
          <w:lang w:val="ro-RO"/>
        </w:rPr>
      </w:pPr>
    </w:p>
    <w:p w:rsidR="00E13FF7" w:rsidRPr="008339AD" w:rsidRDefault="00E13FF7" w:rsidP="00EE379C">
      <w:pPr>
        <w:autoSpaceDE w:val="0"/>
        <w:autoSpaceDN w:val="0"/>
        <w:adjustRightInd w:val="0"/>
        <w:ind w:firstLine="450"/>
        <w:jc w:val="both"/>
        <w:rPr>
          <w:szCs w:val="24"/>
          <w:lang w:val="ro-RO"/>
        </w:rPr>
      </w:pPr>
      <w:r w:rsidRPr="008339AD">
        <w:rPr>
          <w:szCs w:val="24"/>
          <w:lang w:val="ro-RO"/>
        </w:rPr>
        <w:t>Data completării chestionarului __________________________</w:t>
      </w:r>
    </w:p>
    <w:p w:rsidR="00E13FF7" w:rsidRPr="008339AD" w:rsidRDefault="00E13FF7" w:rsidP="00EE379C">
      <w:pPr>
        <w:pStyle w:val="Default"/>
        <w:ind w:firstLine="450"/>
        <w:jc w:val="both"/>
        <w:rPr>
          <w:bCs/>
          <w:i/>
          <w:szCs w:val="23"/>
          <w:lang w:val="ro-RO"/>
        </w:rPr>
        <w:sectPr w:rsidR="00E13FF7" w:rsidRPr="008339AD" w:rsidSect="004D0C63">
          <w:pgSz w:w="15840" w:h="12240" w:orient="landscape"/>
          <w:pgMar w:top="0" w:right="425" w:bottom="0" w:left="1418" w:header="720" w:footer="720" w:gutter="0"/>
          <w:cols w:space="720"/>
          <w:docGrid w:linePitch="360"/>
        </w:sectPr>
      </w:pPr>
    </w:p>
    <w:tbl>
      <w:tblPr>
        <w:tblW w:w="4962" w:type="dxa"/>
        <w:tblInd w:w="9180" w:type="dxa"/>
        <w:tblLook w:val="04A0"/>
      </w:tblPr>
      <w:tblGrid>
        <w:gridCol w:w="4962"/>
      </w:tblGrid>
      <w:tr w:rsidR="00E13FF7" w:rsidRPr="008339AD" w:rsidTr="00980985">
        <w:tc>
          <w:tcPr>
            <w:tcW w:w="4962" w:type="dxa"/>
          </w:tcPr>
          <w:p w:rsidR="00E13FF7" w:rsidRPr="008339AD" w:rsidRDefault="00E13FF7" w:rsidP="00BF2774">
            <w:pPr>
              <w:pStyle w:val="Default"/>
              <w:ind w:firstLine="450"/>
              <w:jc w:val="right"/>
              <w:rPr>
                <w:b/>
                <w:bCs/>
                <w:sz w:val="28"/>
                <w:szCs w:val="28"/>
                <w:lang w:val="ro-RO"/>
              </w:rPr>
            </w:pPr>
            <w:r w:rsidRPr="008339AD">
              <w:rPr>
                <w:b/>
                <w:bCs/>
                <w:sz w:val="28"/>
                <w:szCs w:val="28"/>
                <w:lang w:val="ro-RO"/>
              </w:rPr>
              <w:lastRenderedPageBreak/>
              <w:t>Anexa nr.5</w:t>
            </w:r>
          </w:p>
          <w:p w:rsidR="00E13FF7" w:rsidRPr="008339AD" w:rsidRDefault="00E13FF7" w:rsidP="00EE379C">
            <w:pPr>
              <w:pStyle w:val="Default"/>
              <w:ind w:firstLine="450"/>
              <w:jc w:val="both"/>
              <w:rPr>
                <w:bCs/>
                <w:i/>
                <w:szCs w:val="23"/>
                <w:lang w:val="ro-RO"/>
              </w:rPr>
            </w:pPr>
          </w:p>
        </w:tc>
      </w:tr>
    </w:tbl>
    <w:p w:rsidR="00E13FF7" w:rsidRPr="008339AD" w:rsidRDefault="00E13FF7" w:rsidP="00EE379C">
      <w:pPr>
        <w:pStyle w:val="Default"/>
        <w:ind w:firstLine="450"/>
        <w:jc w:val="both"/>
        <w:rPr>
          <w:b/>
          <w:bCs/>
          <w:sz w:val="10"/>
          <w:szCs w:val="10"/>
          <w:u w:val="single"/>
          <w:lang w:val="ro-RO"/>
        </w:rPr>
      </w:pPr>
    </w:p>
    <w:p w:rsidR="00E13FF7" w:rsidRPr="008339AD" w:rsidRDefault="00E13FF7" w:rsidP="00EE379C">
      <w:pPr>
        <w:pStyle w:val="Default"/>
        <w:ind w:firstLine="450"/>
        <w:jc w:val="both"/>
        <w:rPr>
          <w:sz w:val="28"/>
          <w:szCs w:val="28"/>
          <w:lang w:val="ro-RO"/>
        </w:rPr>
      </w:pPr>
      <w:r w:rsidRPr="008339AD">
        <w:rPr>
          <w:b/>
          <w:bCs/>
          <w:sz w:val="28"/>
          <w:lang w:val="ro-RO"/>
        </w:rPr>
        <w:t xml:space="preserve">FIŞA DE </w:t>
      </w:r>
      <w:r w:rsidRPr="008339AD">
        <w:rPr>
          <w:b/>
          <w:bCs/>
          <w:sz w:val="28"/>
          <w:szCs w:val="28"/>
          <w:lang w:val="ro-RO"/>
        </w:rPr>
        <w:t xml:space="preserve">APRECIERE A PERSONALULUI DIDACTIC </w:t>
      </w:r>
    </w:p>
    <w:p w:rsidR="00E13FF7" w:rsidRPr="008339AD" w:rsidRDefault="00E13FF7" w:rsidP="00EE379C">
      <w:pPr>
        <w:pStyle w:val="Default"/>
        <w:ind w:firstLine="450"/>
        <w:jc w:val="both"/>
        <w:rPr>
          <w:b/>
          <w:bCs/>
          <w:sz w:val="28"/>
          <w:szCs w:val="28"/>
          <w:lang w:val="ro-RO"/>
        </w:rPr>
      </w:pPr>
      <w:r w:rsidRPr="008339AD">
        <w:rPr>
          <w:b/>
          <w:bCs/>
          <w:sz w:val="28"/>
          <w:szCs w:val="28"/>
          <w:lang w:val="ro-RO"/>
        </w:rPr>
        <w:t xml:space="preserve">DUPĂ CRITERIILE DE EVALUARE ŞI INDICATORII DE PERFORMANŢĂ </w:t>
      </w:r>
    </w:p>
    <w:p w:rsidR="00E13FF7" w:rsidRPr="008339AD" w:rsidRDefault="00E13FF7" w:rsidP="00EE379C">
      <w:pPr>
        <w:pStyle w:val="Default"/>
        <w:ind w:firstLine="450"/>
        <w:jc w:val="both"/>
        <w:rPr>
          <w:b/>
          <w:bCs/>
          <w:sz w:val="20"/>
          <w:szCs w:val="28"/>
          <w:u w:val="single"/>
          <w:lang w:val="ro-RO"/>
        </w:rPr>
      </w:pPr>
    </w:p>
    <w:p w:rsidR="00E13FF7" w:rsidRPr="008339AD" w:rsidRDefault="00E13FF7" w:rsidP="00EE379C">
      <w:pPr>
        <w:pStyle w:val="Default"/>
        <w:ind w:firstLine="450"/>
        <w:jc w:val="both"/>
        <w:rPr>
          <w:sz w:val="28"/>
          <w:szCs w:val="23"/>
          <w:lang w:val="ro-RO"/>
        </w:rPr>
      </w:pPr>
      <w:r w:rsidRPr="008339AD">
        <w:rPr>
          <w:color w:val="auto"/>
          <w:sz w:val="28"/>
          <w:szCs w:val="28"/>
          <w:lang w:val="ro-RO"/>
        </w:rPr>
        <w:t xml:space="preserve">Facultatea: </w:t>
      </w:r>
      <w:r w:rsidRPr="008339AD">
        <w:rPr>
          <w:sz w:val="28"/>
          <w:szCs w:val="23"/>
          <w:lang w:val="ro-RO"/>
        </w:rPr>
        <w:t>________________________________________________________</w:t>
      </w:r>
    </w:p>
    <w:p w:rsidR="00E13FF7" w:rsidRPr="008339AD" w:rsidRDefault="00E13FF7" w:rsidP="00EE379C">
      <w:pPr>
        <w:pStyle w:val="Default"/>
        <w:ind w:firstLine="450"/>
        <w:jc w:val="both"/>
        <w:rPr>
          <w:color w:val="auto"/>
          <w:sz w:val="10"/>
          <w:szCs w:val="10"/>
          <w:lang w:val="ro-RO"/>
        </w:rPr>
      </w:pPr>
    </w:p>
    <w:p w:rsidR="00E13FF7" w:rsidRPr="008339AD" w:rsidRDefault="00E13FF7" w:rsidP="00EE379C">
      <w:pPr>
        <w:pStyle w:val="Default"/>
        <w:ind w:firstLine="450"/>
        <w:jc w:val="both"/>
        <w:rPr>
          <w:sz w:val="28"/>
          <w:szCs w:val="23"/>
          <w:lang w:val="ro-RO"/>
        </w:rPr>
      </w:pPr>
      <w:r w:rsidRPr="008339AD">
        <w:rPr>
          <w:color w:val="auto"/>
          <w:sz w:val="28"/>
          <w:szCs w:val="28"/>
          <w:lang w:val="ro-RO"/>
        </w:rPr>
        <w:t xml:space="preserve">Catedra: </w:t>
      </w:r>
      <w:r w:rsidRPr="008339AD">
        <w:rPr>
          <w:sz w:val="28"/>
          <w:szCs w:val="23"/>
          <w:lang w:val="ro-RO"/>
        </w:rPr>
        <w:t>__________________________________________________________</w:t>
      </w:r>
    </w:p>
    <w:p w:rsidR="00E13FF7" w:rsidRPr="008339AD" w:rsidRDefault="00E13FF7" w:rsidP="00EE379C">
      <w:pPr>
        <w:pStyle w:val="Default"/>
        <w:ind w:firstLine="450"/>
        <w:jc w:val="both"/>
        <w:rPr>
          <w:bCs/>
          <w:sz w:val="10"/>
          <w:szCs w:val="10"/>
          <w:lang w:val="ro-RO"/>
        </w:rPr>
      </w:pPr>
    </w:p>
    <w:p w:rsidR="00E13FF7" w:rsidRPr="008339AD" w:rsidRDefault="00E13FF7" w:rsidP="00EE379C">
      <w:pPr>
        <w:pStyle w:val="Default"/>
        <w:ind w:firstLine="450"/>
        <w:jc w:val="both"/>
        <w:rPr>
          <w:sz w:val="28"/>
          <w:szCs w:val="23"/>
          <w:lang w:val="ro-RO"/>
        </w:rPr>
      </w:pPr>
      <w:r w:rsidRPr="008339AD">
        <w:rPr>
          <w:bCs/>
          <w:sz w:val="28"/>
          <w:szCs w:val="22"/>
          <w:lang w:val="ro-RO"/>
        </w:rPr>
        <w:t>Şeful Catedrei</w:t>
      </w:r>
      <w:r w:rsidRPr="008339AD">
        <w:rPr>
          <w:b/>
          <w:bCs/>
          <w:sz w:val="28"/>
          <w:szCs w:val="22"/>
          <w:lang w:val="ro-RO"/>
        </w:rPr>
        <w:t>:</w:t>
      </w:r>
      <w:r w:rsidRPr="008339AD">
        <w:rPr>
          <w:color w:val="auto"/>
          <w:sz w:val="28"/>
          <w:szCs w:val="28"/>
          <w:lang w:val="ro-RO"/>
        </w:rPr>
        <w:t xml:space="preserve"> </w:t>
      </w:r>
      <w:r w:rsidRPr="008339AD">
        <w:rPr>
          <w:sz w:val="28"/>
          <w:szCs w:val="23"/>
          <w:lang w:val="ro-RO"/>
        </w:rPr>
        <w:t>_____________________________________________________</w:t>
      </w:r>
    </w:p>
    <w:p w:rsidR="00E13FF7" w:rsidRPr="008339AD" w:rsidRDefault="00E13FF7" w:rsidP="00EE379C">
      <w:pPr>
        <w:pStyle w:val="Default"/>
        <w:ind w:firstLine="450"/>
        <w:jc w:val="both"/>
        <w:rPr>
          <w:sz w:val="10"/>
          <w:szCs w:val="10"/>
          <w:lang w:val="ro-RO"/>
        </w:rPr>
      </w:pPr>
    </w:p>
    <w:p w:rsidR="00E13FF7" w:rsidRPr="008339AD" w:rsidRDefault="00E13FF7" w:rsidP="00EE379C">
      <w:pPr>
        <w:pStyle w:val="Default"/>
        <w:ind w:firstLine="450"/>
        <w:jc w:val="both"/>
        <w:rPr>
          <w:sz w:val="28"/>
          <w:szCs w:val="23"/>
          <w:lang w:val="ro-RO"/>
        </w:rPr>
      </w:pPr>
      <w:r w:rsidRPr="008339AD">
        <w:rPr>
          <w:sz w:val="28"/>
          <w:szCs w:val="28"/>
          <w:lang w:val="ro-RO"/>
        </w:rPr>
        <w:t xml:space="preserve">Cadrul didactic apreciat: </w:t>
      </w:r>
      <w:r w:rsidRPr="008339AD">
        <w:rPr>
          <w:sz w:val="28"/>
          <w:szCs w:val="23"/>
          <w:lang w:val="ro-RO"/>
        </w:rPr>
        <w:t>_____________________________________________</w:t>
      </w:r>
    </w:p>
    <w:p w:rsidR="00E13FF7" w:rsidRPr="008339AD" w:rsidRDefault="00E13FF7" w:rsidP="00EE379C">
      <w:pPr>
        <w:pStyle w:val="Default"/>
        <w:ind w:firstLine="450"/>
        <w:jc w:val="both"/>
        <w:rPr>
          <w:sz w:val="10"/>
          <w:szCs w:val="10"/>
          <w:lang w:val="ro-RO"/>
        </w:rPr>
      </w:pPr>
    </w:p>
    <w:p w:rsidR="00E13FF7" w:rsidRPr="008339AD" w:rsidRDefault="00E13FF7" w:rsidP="00EE379C">
      <w:pPr>
        <w:pStyle w:val="Default"/>
        <w:ind w:firstLine="450"/>
        <w:jc w:val="both"/>
        <w:rPr>
          <w:color w:val="auto"/>
          <w:sz w:val="28"/>
          <w:szCs w:val="28"/>
          <w:lang w:val="ro-RO"/>
        </w:rPr>
      </w:pPr>
      <w:r w:rsidRPr="008339AD">
        <w:rPr>
          <w:color w:val="auto"/>
          <w:sz w:val="28"/>
          <w:szCs w:val="28"/>
          <w:lang w:val="ro-RO"/>
        </w:rPr>
        <w:t xml:space="preserve">Data: </w:t>
      </w:r>
      <w:r w:rsidRPr="008339AD">
        <w:rPr>
          <w:sz w:val="28"/>
          <w:szCs w:val="23"/>
          <w:lang w:val="ro-RO"/>
        </w:rPr>
        <w:t>___________________________________________________________</w:t>
      </w:r>
    </w:p>
    <w:p w:rsidR="00E13FF7" w:rsidRPr="008339AD" w:rsidRDefault="00E13FF7" w:rsidP="00EE379C">
      <w:pPr>
        <w:pStyle w:val="Default"/>
        <w:ind w:firstLine="450"/>
        <w:jc w:val="both"/>
        <w:rPr>
          <w:b/>
          <w:bCs/>
          <w:i/>
          <w:iCs/>
          <w:szCs w:val="23"/>
          <w:lang w:val="ro-RO"/>
        </w:rPr>
      </w:pPr>
    </w:p>
    <w:tbl>
      <w:tblPr>
        <w:tblW w:w="1417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268"/>
        <w:gridCol w:w="7229"/>
        <w:gridCol w:w="1417"/>
        <w:gridCol w:w="1277"/>
        <w:gridCol w:w="1276"/>
      </w:tblGrid>
      <w:tr w:rsidR="00E13FF7" w:rsidRPr="008339AD" w:rsidTr="00980985">
        <w:tc>
          <w:tcPr>
            <w:tcW w:w="709" w:type="dxa"/>
            <w:vMerge w:val="restart"/>
            <w:vAlign w:val="center"/>
          </w:tcPr>
          <w:p w:rsidR="00E13FF7" w:rsidRPr="008339AD" w:rsidRDefault="00E13FF7" w:rsidP="006616CB">
            <w:pPr>
              <w:pStyle w:val="Default"/>
              <w:ind w:firstLine="34"/>
              <w:jc w:val="both"/>
              <w:rPr>
                <w:b/>
                <w:lang w:val="ro-RO"/>
              </w:rPr>
            </w:pPr>
            <w:r w:rsidRPr="008339AD">
              <w:rPr>
                <w:b/>
                <w:bCs/>
                <w:lang w:val="ro-RO"/>
              </w:rPr>
              <w:t>Nr.</w:t>
            </w:r>
          </w:p>
        </w:tc>
        <w:tc>
          <w:tcPr>
            <w:tcW w:w="2268" w:type="dxa"/>
            <w:vMerge w:val="restart"/>
            <w:vAlign w:val="center"/>
          </w:tcPr>
          <w:p w:rsidR="00E13FF7" w:rsidRPr="008339AD" w:rsidRDefault="00E13FF7" w:rsidP="006616CB">
            <w:pPr>
              <w:jc w:val="both"/>
              <w:rPr>
                <w:b/>
                <w:szCs w:val="24"/>
                <w:lang w:val="ro-RO"/>
              </w:rPr>
            </w:pPr>
            <w:r w:rsidRPr="008339AD">
              <w:rPr>
                <w:b/>
                <w:bCs/>
                <w:szCs w:val="24"/>
                <w:lang w:val="ro-RO"/>
              </w:rPr>
              <w:t>Criteriu de evaluare</w:t>
            </w:r>
          </w:p>
        </w:tc>
        <w:tc>
          <w:tcPr>
            <w:tcW w:w="7229" w:type="dxa"/>
            <w:vMerge w:val="restart"/>
            <w:vAlign w:val="center"/>
          </w:tcPr>
          <w:p w:rsidR="00E13FF7" w:rsidRPr="008339AD" w:rsidRDefault="00E13FF7" w:rsidP="00EE379C">
            <w:pPr>
              <w:ind w:firstLine="450"/>
              <w:jc w:val="both"/>
              <w:rPr>
                <w:b/>
                <w:szCs w:val="24"/>
                <w:lang w:val="ro-RO"/>
              </w:rPr>
            </w:pPr>
            <w:r w:rsidRPr="008339AD">
              <w:rPr>
                <w:b/>
                <w:bCs/>
                <w:szCs w:val="24"/>
                <w:lang w:val="ro-RO"/>
              </w:rPr>
              <w:t>Indicatori de performanţă</w:t>
            </w:r>
          </w:p>
        </w:tc>
        <w:tc>
          <w:tcPr>
            <w:tcW w:w="2694" w:type="dxa"/>
            <w:gridSpan w:val="2"/>
            <w:vAlign w:val="center"/>
          </w:tcPr>
          <w:p w:rsidR="00E13FF7" w:rsidRPr="008339AD" w:rsidRDefault="00E13FF7" w:rsidP="00EE379C">
            <w:pPr>
              <w:pStyle w:val="Default"/>
              <w:ind w:firstLine="450"/>
              <w:jc w:val="both"/>
              <w:rPr>
                <w:b/>
                <w:bCs/>
                <w:iCs/>
                <w:lang w:val="ro-RO"/>
              </w:rPr>
            </w:pPr>
            <w:r w:rsidRPr="008339AD">
              <w:rPr>
                <w:b/>
                <w:bCs/>
                <w:lang w:val="ro-RO"/>
              </w:rPr>
              <w:t>Nr. puncte</w:t>
            </w:r>
          </w:p>
        </w:tc>
        <w:tc>
          <w:tcPr>
            <w:tcW w:w="1276" w:type="dxa"/>
          </w:tcPr>
          <w:p w:rsidR="00E13FF7" w:rsidRPr="008339AD" w:rsidRDefault="00E13FF7" w:rsidP="00EE379C">
            <w:pPr>
              <w:pStyle w:val="Default"/>
              <w:ind w:firstLine="450"/>
              <w:jc w:val="both"/>
              <w:rPr>
                <w:b/>
                <w:bCs/>
                <w:i/>
                <w:iCs/>
                <w:sz w:val="23"/>
                <w:szCs w:val="23"/>
                <w:lang w:val="ro-RO"/>
              </w:rPr>
            </w:pPr>
          </w:p>
        </w:tc>
      </w:tr>
      <w:tr w:rsidR="00E13FF7" w:rsidRPr="008339AD" w:rsidTr="00980985">
        <w:trPr>
          <w:trHeight w:val="344"/>
        </w:trPr>
        <w:tc>
          <w:tcPr>
            <w:tcW w:w="709" w:type="dxa"/>
            <w:vMerge/>
          </w:tcPr>
          <w:p w:rsidR="00E13FF7" w:rsidRPr="008339AD" w:rsidRDefault="00E13FF7" w:rsidP="00EE379C">
            <w:pPr>
              <w:pStyle w:val="Default"/>
              <w:ind w:firstLine="450"/>
              <w:jc w:val="both"/>
              <w:rPr>
                <w:b/>
                <w:bCs/>
                <w:iCs/>
                <w:lang w:val="ro-RO"/>
              </w:rPr>
            </w:pPr>
          </w:p>
        </w:tc>
        <w:tc>
          <w:tcPr>
            <w:tcW w:w="2268" w:type="dxa"/>
            <w:vMerge/>
          </w:tcPr>
          <w:p w:rsidR="00E13FF7" w:rsidRPr="008339AD" w:rsidRDefault="00E13FF7" w:rsidP="00EE379C">
            <w:pPr>
              <w:pStyle w:val="Default"/>
              <w:ind w:firstLine="450"/>
              <w:jc w:val="both"/>
              <w:rPr>
                <w:b/>
                <w:bCs/>
                <w:iCs/>
                <w:lang w:val="ro-RO"/>
              </w:rPr>
            </w:pPr>
          </w:p>
        </w:tc>
        <w:tc>
          <w:tcPr>
            <w:tcW w:w="7229" w:type="dxa"/>
            <w:vMerge/>
          </w:tcPr>
          <w:p w:rsidR="00E13FF7" w:rsidRPr="008339AD" w:rsidRDefault="00E13FF7" w:rsidP="00EE379C">
            <w:pPr>
              <w:pStyle w:val="Default"/>
              <w:ind w:firstLine="450"/>
              <w:jc w:val="both"/>
              <w:rPr>
                <w:b/>
                <w:bCs/>
                <w:iCs/>
                <w:lang w:val="ro-RO"/>
              </w:rPr>
            </w:pPr>
          </w:p>
        </w:tc>
        <w:tc>
          <w:tcPr>
            <w:tcW w:w="1417" w:type="dxa"/>
            <w:vAlign w:val="center"/>
          </w:tcPr>
          <w:p w:rsidR="00E13FF7" w:rsidRPr="008339AD" w:rsidRDefault="00E13FF7" w:rsidP="00EE379C">
            <w:pPr>
              <w:pStyle w:val="Default"/>
              <w:ind w:firstLine="450"/>
              <w:jc w:val="both"/>
              <w:rPr>
                <w:b/>
                <w:bCs/>
                <w:iCs/>
                <w:lang w:val="ro-RO"/>
              </w:rPr>
            </w:pPr>
            <w:r w:rsidRPr="008339AD">
              <w:rPr>
                <w:b/>
                <w:bCs/>
                <w:iCs/>
                <w:lang w:val="ro-RO"/>
              </w:rPr>
              <w:t>Etalon</w:t>
            </w:r>
          </w:p>
        </w:tc>
        <w:tc>
          <w:tcPr>
            <w:tcW w:w="1277" w:type="dxa"/>
            <w:vAlign w:val="center"/>
          </w:tcPr>
          <w:p w:rsidR="00E13FF7" w:rsidRPr="008339AD" w:rsidRDefault="00E13FF7" w:rsidP="006616CB">
            <w:pPr>
              <w:pStyle w:val="Default"/>
              <w:jc w:val="both"/>
              <w:rPr>
                <w:b/>
                <w:bCs/>
                <w:iCs/>
                <w:lang w:val="ro-RO"/>
              </w:rPr>
            </w:pPr>
            <w:r w:rsidRPr="008339AD">
              <w:rPr>
                <w:b/>
                <w:bCs/>
                <w:iCs/>
                <w:lang w:val="ro-RO"/>
              </w:rPr>
              <w:t>Apreciere</w:t>
            </w:r>
          </w:p>
        </w:tc>
        <w:tc>
          <w:tcPr>
            <w:tcW w:w="1276" w:type="dxa"/>
            <w:vAlign w:val="center"/>
          </w:tcPr>
          <w:p w:rsidR="00E13FF7" w:rsidRPr="008339AD" w:rsidRDefault="00E13FF7" w:rsidP="006616CB">
            <w:pPr>
              <w:pStyle w:val="Default"/>
              <w:jc w:val="both"/>
              <w:rPr>
                <w:b/>
                <w:bCs/>
                <w:i/>
                <w:iCs/>
                <w:sz w:val="23"/>
                <w:szCs w:val="23"/>
                <w:lang w:val="ro-RO"/>
              </w:rPr>
            </w:pPr>
            <w:r w:rsidRPr="008339AD">
              <w:rPr>
                <w:b/>
                <w:bCs/>
                <w:iCs/>
                <w:sz w:val="23"/>
                <w:szCs w:val="23"/>
                <w:lang w:val="ro-RO"/>
              </w:rPr>
              <w:t>Calificativ</w:t>
            </w:r>
          </w:p>
        </w:tc>
      </w:tr>
      <w:tr w:rsidR="00E13FF7" w:rsidRPr="008339AD" w:rsidTr="00980985">
        <w:tc>
          <w:tcPr>
            <w:tcW w:w="709" w:type="dxa"/>
            <w:vMerge w:val="restart"/>
            <w:vAlign w:val="center"/>
          </w:tcPr>
          <w:p w:rsidR="00E13FF7" w:rsidRPr="008339AD" w:rsidRDefault="00E13FF7" w:rsidP="006616CB">
            <w:pPr>
              <w:pStyle w:val="Default"/>
              <w:jc w:val="both"/>
              <w:rPr>
                <w:bCs/>
                <w:iCs/>
                <w:sz w:val="23"/>
                <w:szCs w:val="23"/>
                <w:lang w:val="ro-RO"/>
              </w:rPr>
            </w:pPr>
            <w:r w:rsidRPr="008339AD">
              <w:rPr>
                <w:bCs/>
                <w:iCs/>
                <w:sz w:val="23"/>
                <w:szCs w:val="23"/>
                <w:lang w:val="ro-RO"/>
              </w:rPr>
              <w:t>1.</w:t>
            </w:r>
          </w:p>
        </w:tc>
        <w:tc>
          <w:tcPr>
            <w:tcW w:w="2268" w:type="dxa"/>
            <w:vMerge w:val="restart"/>
            <w:vAlign w:val="center"/>
          </w:tcPr>
          <w:p w:rsidR="00E13FF7" w:rsidRPr="008339AD" w:rsidRDefault="00E13FF7" w:rsidP="006616CB">
            <w:pPr>
              <w:pStyle w:val="Default"/>
              <w:jc w:val="both"/>
              <w:rPr>
                <w:lang w:val="ro-RO"/>
              </w:rPr>
            </w:pPr>
            <w:r w:rsidRPr="008339AD">
              <w:rPr>
                <w:szCs w:val="22"/>
                <w:lang w:val="ro-RO"/>
              </w:rPr>
              <w:t>Elaborarea de materiale didactice</w:t>
            </w:r>
          </w:p>
        </w:tc>
        <w:tc>
          <w:tcPr>
            <w:tcW w:w="7229" w:type="dxa"/>
          </w:tcPr>
          <w:p w:rsidR="00E13FF7" w:rsidRPr="008339AD" w:rsidRDefault="00E13FF7" w:rsidP="006616CB">
            <w:pPr>
              <w:pStyle w:val="Default"/>
              <w:jc w:val="both"/>
              <w:rPr>
                <w:bCs/>
                <w:iCs/>
                <w:szCs w:val="23"/>
                <w:lang w:val="ro-RO"/>
              </w:rPr>
            </w:pPr>
            <w:r w:rsidRPr="008339AD">
              <w:rPr>
                <w:szCs w:val="16"/>
                <w:lang w:val="ro-RO"/>
              </w:rPr>
              <w:t>1. Introducerea unor cursuri noi (temă nouă, subcapitol nou), pe direcţii neelaborate anterior.</w:t>
            </w:r>
          </w:p>
        </w:tc>
        <w:tc>
          <w:tcPr>
            <w:tcW w:w="1417" w:type="dxa"/>
            <w:vAlign w:val="center"/>
          </w:tcPr>
          <w:p w:rsidR="00E13FF7" w:rsidRPr="008339AD" w:rsidRDefault="00E13FF7" w:rsidP="006616CB">
            <w:pPr>
              <w:pStyle w:val="Default"/>
              <w:jc w:val="both"/>
              <w:rPr>
                <w:bCs/>
                <w:iCs/>
                <w:szCs w:val="23"/>
                <w:lang w:val="ro-RO"/>
              </w:rPr>
            </w:pPr>
            <w:r w:rsidRPr="008339AD">
              <w:rPr>
                <w:szCs w:val="16"/>
                <w:lang w:val="ro-RO"/>
              </w:rPr>
              <w:t>1 = 5 p</w:t>
            </w:r>
          </w:p>
        </w:tc>
        <w:tc>
          <w:tcPr>
            <w:tcW w:w="1277" w:type="dxa"/>
            <w:vAlign w:val="center"/>
          </w:tcPr>
          <w:p w:rsidR="00E13FF7" w:rsidRPr="008339AD" w:rsidRDefault="00E13FF7" w:rsidP="00EE379C">
            <w:pPr>
              <w:pStyle w:val="Default"/>
              <w:ind w:firstLine="450"/>
              <w:jc w:val="both"/>
              <w:rPr>
                <w:bCs/>
                <w:iCs/>
                <w:szCs w:val="23"/>
                <w:lang w:val="ro-RO"/>
              </w:rPr>
            </w:pPr>
          </w:p>
        </w:tc>
        <w:tc>
          <w:tcPr>
            <w:tcW w:w="1276" w:type="dxa"/>
            <w:vAlign w:val="center"/>
          </w:tcPr>
          <w:p w:rsidR="00E13FF7" w:rsidRPr="008339AD" w:rsidRDefault="00E13FF7" w:rsidP="00EE379C">
            <w:pPr>
              <w:pStyle w:val="Default"/>
              <w:ind w:firstLine="450"/>
              <w:jc w:val="both"/>
              <w:rPr>
                <w:bCs/>
                <w:iCs/>
                <w:sz w:val="22"/>
                <w:szCs w:val="23"/>
                <w:lang w:val="ro-RO"/>
              </w:rPr>
            </w:pPr>
          </w:p>
        </w:tc>
      </w:tr>
      <w:tr w:rsidR="00E13FF7" w:rsidRPr="008339AD" w:rsidTr="00980985">
        <w:tc>
          <w:tcPr>
            <w:tcW w:w="709" w:type="dxa"/>
            <w:vMerge/>
          </w:tcPr>
          <w:p w:rsidR="00E13FF7" w:rsidRPr="008339AD" w:rsidRDefault="00E13FF7" w:rsidP="00EE379C">
            <w:pPr>
              <w:pStyle w:val="Default"/>
              <w:ind w:firstLine="450"/>
              <w:jc w:val="both"/>
              <w:rPr>
                <w:bCs/>
                <w:iCs/>
                <w:sz w:val="23"/>
                <w:szCs w:val="23"/>
                <w:lang w:val="ro-RO"/>
              </w:rPr>
            </w:pPr>
          </w:p>
        </w:tc>
        <w:tc>
          <w:tcPr>
            <w:tcW w:w="2268" w:type="dxa"/>
            <w:vMerge/>
          </w:tcPr>
          <w:p w:rsidR="00E13FF7" w:rsidRPr="008339AD" w:rsidRDefault="00E13FF7" w:rsidP="00EE379C">
            <w:pPr>
              <w:pStyle w:val="Default"/>
              <w:ind w:firstLine="450"/>
              <w:jc w:val="both"/>
              <w:rPr>
                <w:bCs/>
                <w:iCs/>
                <w:szCs w:val="23"/>
                <w:lang w:val="ro-RO"/>
              </w:rPr>
            </w:pPr>
          </w:p>
        </w:tc>
        <w:tc>
          <w:tcPr>
            <w:tcW w:w="7229" w:type="dxa"/>
          </w:tcPr>
          <w:p w:rsidR="00E13FF7" w:rsidRPr="008339AD" w:rsidRDefault="00E13FF7" w:rsidP="006616CB">
            <w:pPr>
              <w:pStyle w:val="Default"/>
              <w:jc w:val="both"/>
              <w:rPr>
                <w:bCs/>
                <w:iCs/>
                <w:szCs w:val="23"/>
                <w:lang w:val="ro-RO"/>
              </w:rPr>
            </w:pPr>
            <w:r w:rsidRPr="008339AD">
              <w:rPr>
                <w:szCs w:val="16"/>
                <w:lang w:val="ro-RO"/>
              </w:rPr>
              <w:t>2. Cursuri universitare proprii, cu înalt grad de originalitate</w:t>
            </w:r>
          </w:p>
        </w:tc>
        <w:tc>
          <w:tcPr>
            <w:tcW w:w="1417" w:type="dxa"/>
            <w:vAlign w:val="center"/>
          </w:tcPr>
          <w:p w:rsidR="00E13FF7" w:rsidRPr="008339AD" w:rsidRDefault="00E13FF7" w:rsidP="006616CB">
            <w:pPr>
              <w:pStyle w:val="Default"/>
              <w:jc w:val="both"/>
              <w:rPr>
                <w:bCs/>
                <w:iCs/>
                <w:szCs w:val="23"/>
                <w:lang w:val="ro-RO"/>
              </w:rPr>
            </w:pPr>
            <w:r w:rsidRPr="008339AD">
              <w:rPr>
                <w:szCs w:val="16"/>
                <w:lang w:val="ro-RO"/>
              </w:rPr>
              <w:t>1 = 5 p</w:t>
            </w:r>
          </w:p>
        </w:tc>
        <w:tc>
          <w:tcPr>
            <w:tcW w:w="1277" w:type="dxa"/>
            <w:vAlign w:val="center"/>
          </w:tcPr>
          <w:p w:rsidR="00E13FF7" w:rsidRPr="008339AD" w:rsidRDefault="00E13FF7" w:rsidP="00EE379C">
            <w:pPr>
              <w:pStyle w:val="Default"/>
              <w:ind w:firstLine="450"/>
              <w:jc w:val="both"/>
              <w:rPr>
                <w:bCs/>
                <w:iCs/>
                <w:szCs w:val="23"/>
                <w:lang w:val="ro-RO"/>
              </w:rPr>
            </w:pPr>
          </w:p>
        </w:tc>
        <w:tc>
          <w:tcPr>
            <w:tcW w:w="1276" w:type="dxa"/>
          </w:tcPr>
          <w:p w:rsidR="00E13FF7" w:rsidRPr="008339AD" w:rsidRDefault="00E13FF7" w:rsidP="00EE379C">
            <w:pPr>
              <w:pStyle w:val="Default"/>
              <w:ind w:firstLine="450"/>
              <w:jc w:val="both"/>
              <w:rPr>
                <w:bCs/>
                <w:iCs/>
                <w:sz w:val="22"/>
                <w:szCs w:val="23"/>
                <w:lang w:val="ro-RO"/>
              </w:rPr>
            </w:pPr>
          </w:p>
        </w:tc>
      </w:tr>
      <w:tr w:rsidR="00E13FF7" w:rsidRPr="008339AD" w:rsidTr="00980985">
        <w:tc>
          <w:tcPr>
            <w:tcW w:w="709" w:type="dxa"/>
            <w:vMerge/>
          </w:tcPr>
          <w:p w:rsidR="00E13FF7" w:rsidRPr="008339AD" w:rsidRDefault="00E13FF7" w:rsidP="00EE379C">
            <w:pPr>
              <w:pStyle w:val="Default"/>
              <w:ind w:firstLine="450"/>
              <w:jc w:val="both"/>
              <w:rPr>
                <w:bCs/>
                <w:iCs/>
                <w:sz w:val="23"/>
                <w:szCs w:val="23"/>
                <w:lang w:val="ro-RO"/>
              </w:rPr>
            </w:pPr>
          </w:p>
        </w:tc>
        <w:tc>
          <w:tcPr>
            <w:tcW w:w="2268" w:type="dxa"/>
            <w:vMerge/>
          </w:tcPr>
          <w:p w:rsidR="00E13FF7" w:rsidRPr="008339AD" w:rsidRDefault="00E13FF7" w:rsidP="00EE379C">
            <w:pPr>
              <w:pStyle w:val="Default"/>
              <w:ind w:firstLine="450"/>
              <w:jc w:val="both"/>
              <w:rPr>
                <w:bCs/>
                <w:iCs/>
                <w:szCs w:val="23"/>
                <w:lang w:val="ro-RO"/>
              </w:rPr>
            </w:pPr>
          </w:p>
        </w:tc>
        <w:tc>
          <w:tcPr>
            <w:tcW w:w="7229" w:type="dxa"/>
          </w:tcPr>
          <w:p w:rsidR="00E13FF7" w:rsidRPr="008339AD" w:rsidRDefault="00E13FF7" w:rsidP="006616CB">
            <w:pPr>
              <w:pStyle w:val="Default"/>
              <w:jc w:val="both"/>
              <w:rPr>
                <w:bCs/>
                <w:iCs/>
                <w:szCs w:val="23"/>
                <w:lang w:val="ro-RO"/>
              </w:rPr>
            </w:pPr>
            <w:r w:rsidRPr="008339AD">
              <w:rPr>
                <w:szCs w:val="16"/>
                <w:lang w:val="ro-RO"/>
              </w:rPr>
              <w:t>3. Actualizare cursuri universitare proprii, cu înalt grad de originalitate.</w:t>
            </w:r>
          </w:p>
        </w:tc>
        <w:tc>
          <w:tcPr>
            <w:tcW w:w="1417" w:type="dxa"/>
            <w:vAlign w:val="center"/>
          </w:tcPr>
          <w:p w:rsidR="00E13FF7" w:rsidRPr="008339AD" w:rsidRDefault="00E13FF7" w:rsidP="006616CB">
            <w:pPr>
              <w:pStyle w:val="Default"/>
              <w:jc w:val="both"/>
              <w:rPr>
                <w:bCs/>
                <w:iCs/>
                <w:szCs w:val="23"/>
                <w:lang w:val="ro-RO"/>
              </w:rPr>
            </w:pPr>
            <w:r w:rsidRPr="008339AD">
              <w:rPr>
                <w:szCs w:val="16"/>
                <w:lang w:val="ro-RO"/>
              </w:rPr>
              <w:t>1 = 5 p</w:t>
            </w:r>
          </w:p>
        </w:tc>
        <w:tc>
          <w:tcPr>
            <w:tcW w:w="1277" w:type="dxa"/>
            <w:vAlign w:val="center"/>
          </w:tcPr>
          <w:p w:rsidR="00E13FF7" w:rsidRPr="008339AD" w:rsidRDefault="00E13FF7" w:rsidP="00EE379C">
            <w:pPr>
              <w:pStyle w:val="Default"/>
              <w:ind w:firstLine="450"/>
              <w:jc w:val="both"/>
              <w:rPr>
                <w:bCs/>
                <w:iCs/>
                <w:szCs w:val="23"/>
                <w:lang w:val="ro-RO"/>
              </w:rPr>
            </w:pPr>
          </w:p>
        </w:tc>
        <w:tc>
          <w:tcPr>
            <w:tcW w:w="1276" w:type="dxa"/>
          </w:tcPr>
          <w:p w:rsidR="00E13FF7" w:rsidRPr="008339AD" w:rsidRDefault="00E13FF7" w:rsidP="00EE379C">
            <w:pPr>
              <w:pStyle w:val="Default"/>
              <w:ind w:firstLine="450"/>
              <w:jc w:val="both"/>
              <w:rPr>
                <w:bCs/>
                <w:iCs/>
                <w:sz w:val="22"/>
                <w:szCs w:val="23"/>
                <w:lang w:val="ro-RO"/>
              </w:rPr>
            </w:pPr>
          </w:p>
        </w:tc>
      </w:tr>
      <w:tr w:rsidR="00E13FF7" w:rsidRPr="008339AD" w:rsidTr="00980985">
        <w:tc>
          <w:tcPr>
            <w:tcW w:w="709" w:type="dxa"/>
            <w:vMerge/>
          </w:tcPr>
          <w:p w:rsidR="00E13FF7" w:rsidRPr="008339AD" w:rsidRDefault="00E13FF7" w:rsidP="00EE379C">
            <w:pPr>
              <w:pStyle w:val="Default"/>
              <w:ind w:firstLine="450"/>
              <w:jc w:val="both"/>
              <w:rPr>
                <w:bCs/>
                <w:iCs/>
                <w:sz w:val="23"/>
                <w:szCs w:val="23"/>
                <w:lang w:val="ro-RO"/>
              </w:rPr>
            </w:pPr>
          </w:p>
        </w:tc>
        <w:tc>
          <w:tcPr>
            <w:tcW w:w="2268" w:type="dxa"/>
            <w:vMerge/>
          </w:tcPr>
          <w:p w:rsidR="00E13FF7" w:rsidRPr="008339AD" w:rsidRDefault="00E13FF7" w:rsidP="00EE379C">
            <w:pPr>
              <w:pStyle w:val="Default"/>
              <w:ind w:firstLine="450"/>
              <w:jc w:val="both"/>
              <w:rPr>
                <w:bCs/>
                <w:iCs/>
                <w:szCs w:val="23"/>
                <w:lang w:val="ro-RO"/>
              </w:rPr>
            </w:pPr>
          </w:p>
        </w:tc>
        <w:tc>
          <w:tcPr>
            <w:tcW w:w="7229" w:type="dxa"/>
          </w:tcPr>
          <w:p w:rsidR="00E13FF7" w:rsidRPr="008339AD" w:rsidRDefault="00E13FF7" w:rsidP="006616CB">
            <w:pPr>
              <w:pStyle w:val="Default"/>
              <w:jc w:val="both"/>
              <w:rPr>
                <w:bCs/>
                <w:iCs/>
                <w:szCs w:val="23"/>
                <w:lang w:val="ro-RO"/>
              </w:rPr>
            </w:pPr>
            <w:r w:rsidRPr="008339AD">
              <w:rPr>
                <w:szCs w:val="16"/>
                <w:lang w:val="ro-RO"/>
              </w:rPr>
              <w:t>4. Actualizare suporturi de studiu pentru seminarii, laboratoare, proiecte.</w:t>
            </w:r>
          </w:p>
        </w:tc>
        <w:tc>
          <w:tcPr>
            <w:tcW w:w="1417" w:type="dxa"/>
            <w:vAlign w:val="center"/>
          </w:tcPr>
          <w:p w:rsidR="00E13FF7" w:rsidRPr="008339AD" w:rsidRDefault="00E13FF7" w:rsidP="006616CB">
            <w:pPr>
              <w:pStyle w:val="Default"/>
              <w:jc w:val="both"/>
              <w:rPr>
                <w:bCs/>
                <w:iCs/>
                <w:szCs w:val="23"/>
                <w:lang w:val="ro-RO"/>
              </w:rPr>
            </w:pPr>
            <w:r w:rsidRPr="008339AD">
              <w:rPr>
                <w:szCs w:val="16"/>
                <w:lang w:val="ro-RO"/>
              </w:rPr>
              <w:t>1 = 5 p</w:t>
            </w:r>
          </w:p>
        </w:tc>
        <w:tc>
          <w:tcPr>
            <w:tcW w:w="1277" w:type="dxa"/>
            <w:vAlign w:val="center"/>
          </w:tcPr>
          <w:p w:rsidR="00E13FF7" w:rsidRPr="008339AD" w:rsidRDefault="00E13FF7" w:rsidP="00EE379C">
            <w:pPr>
              <w:pStyle w:val="Default"/>
              <w:ind w:firstLine="450"/>
              <w:jc w:val="both"/>
              <w:rPr>
                <w:bCs/>
                <w:iCs/>
                <w:szCs w:val="23"/>
                <w:lang w:val="ro-RO"/>
              </w:rPr>
            </w:pPr>
          </w:p>
        </w:tc>
        <w:tc>
          <w:tcPr>
            <w:tcW w:w="1276" w:type="dxa"/>
          </w:tcPr>
          <w:p w:rsidR="00E13FF7" w:rsidRPr="008339AD" w:rsidRDefault="00E13FF7" w:rsidP="00EE379C">
            <w:pPr>
              <w:pStyle w:val="Default"/>
              <w:ind w:firstLine="450"/>
              <w:jc w:val="both"/>
              <w:rPr>
                <w:bCs/>
                <w:iCs/>
                <w:sz w:val="22"/>
                <w:szCs w:val="23"/>
                <w:lang w:val="ro-RO"/>
              </w:rPr>
            </w:pPr>
          </w:p>
        </w:tc>
      </w:tr>
      <w:tr w:rsidR="00E13FF7" w:rsidRPr="008339AD" w:rsidTr="00980985">
        <w:tc>
          <w:tcPr>
            <w:tcW w:w="709" w:type="dxa"/>
            <w:vMerge/>
          </w:tcPr>
          <w:p w:rsidR="00E13FF7" w:rsidRPr="008339AD" w:rsidRDefault="00E13FF7" w:rsidP="00EE379C">
            <w:pPr>
              <w:pStyle w:val="Default"/>
              <w:ind w:firstLine="450"/>
              <w:jc w:val="both"/>
              <w:rPr>
                <w:bCs/>
                <w:iCs/>
                <w:sz w:val="23"/>
                <w:szCs w:val="23"/>
                <w:lang w:val="ro-RO"/>
              </w:rPr>
            </w:pPr>
          </w:p>
        </w:tc>
        <w:tc>
          <w:tcPr>
            <w:tcW w:w="2268" w:type="dxa"/>
            <w:vMerge/>
          </w:tcPr>
          <w:p w:rsidR="00E13FF7" w:rsidRPr="008339AD" w:rsidRDefault="00E13FF7" w:rsidP="00EE379C">
            <w:pPr>
              <w:pStyle w:val="Default"/>
              <w:ind w:firstLine="450"/>
              <w:jc w:val="both"/>
              <w:rPr>
                <w:bCs/>
                <w:iCs/>
                <w:szCs w:val="23"/>
                <w:lang w:val="ro-RO"/>
              </w:rPr>
            </w:pPr>
          </w:p>
        </w:tc>
        <w:tc>
          <w:tcPr>
            <w:tcW w:w="7229" w:type="dxa"/>
          </w:tcPr>
          <w:p w:rsidR="00E13FF7" w:rsidRPr="008339AD" w:rsidRDefault="00E13FF7" w:rsidP="006616CB">
            <w:pPr>
              <w:pStyle w:val="Default"/>
              <w:jc w:val="both"/>
              <w:rPr>
                <w:bCs/>
                <w:iCs/>
                <w:szCs w:val="23"/>
                <w:lang w:val="ro-RO"/>
              </w:rPr>
            </w:pPr>
            <w:r w:rsidRPr="008339AD">
              <w:rPr>
                <w:szCs w:val="16"/>
                <w:lang w:val="ro-RO"/>
              </w:rPr>
              <w:t>5. Introducerea cursurilor, seminariilor, laboratoarelor, pe suport magnetic</w:t>
            </w:r>
          </w:p>
        </w:tc>
        <w:tc>
          <w:tcPr>
            <w:tcW w:w="1417" w:type="dxa"/>
            <w:vAlign w:val="center"/>
          </w:tcPr>
          <w:p w:rsidR="00E13FF7" w:rsidRPr="008339AD" w:rsidRDefault="00E13FF7" w:rsidP="006616CB">
            <w:pPr>
              <w:pStyle w:val="Default"/>
              <w:jc w:val="both"/>
              <w:rPr>
                <w:bCs/>
                <w:iCs/>
                <w:szCs w:val="23"/>
                <w:lang w:val="ro-RO"/>
              </w:rPr>
            </w:pPr>
            <w:r w:rsidRPr="008339AD">
              <w:rPr>
                <w:szCs w:val="16"/>
                <w:lang w:val="ro-RO"/>
              </w:rPr>
              <w:t>1 = 5 p</w:t>
            </w:r>
          </w:p>
        </w:tc>
        <w:tc>
          <w:tcPr>
            <w:tcW w:w="1277" w:type="dxa"/>
            <w:vAlign w:val="center"/>
          </w:tcPr>
          <w:p w:rsidR="00E13FF7" w:rsidRPr="008339AD" w:rsidRDefault="00E13FF7" w:rsidP="00EE379C">
            <w:pPr>
              <w:pStyle w:val="Default"/>
              <w:ind w:firstLine="450"/>
              <w:jc w:val="both"/>
              <w:rPr>
                <w:bCs/>
                <w:iCs/>
                <w:szCs w:val="23"/>
                <w:lang w:val="ro-RO"/>
              </w:rPr>
            </w:pPr>
          </w:p>
        </w:tc>
        <w:tc>
          <w:tcPr>
            <w:tcW w:w="1276" w:type="dxa"/>
          </w:tcPr>
          <w:p w:rsidR="00E13FF7" w:rsidRPr="008339AD" w:rsidRDefault="00E13FF7" w:rsidP="00EE379C">
            <w:pPr>
              <w:pStyle w:val="Default"/>
              <w:ind w:firstLine="450"/>
              <w:jc w:val="both"/>
              <w:rPr>
                <w:bCs/>
                <w:iCs/>
                <w:sz w:val="22"/>
                <w:szCs w:val="23"/>
                <w:lang w:val="ro-RO"/>
              </w:rPr>
            </w:pPr>
          </w:p>
        </w:tc>
      </w:tr>
      <w:tr w:rsidR="00E13FF7" w:rsidRPr="008339AD" w:rsidTr="00980985">
        <w:tc>
          <w:tcPr>
            <w:tcW w:w="14176" w:type="dxa"/>
            <w:gridSpan w:val="6"/>
            <w:vAlign w:val="center"/>
          </w:tcPr>
          <w:p w:rsidR="00E13FF7" w:rsidRPr="008339AD" w:rsidRDefault="00E13FF7" w:rsidP="00EE379C">
            <w:pPr>
              <w:pStyle w:val="Default"/>
              <w:ind w:firstLine="450"/>
              <w:jc w:val="both"/>
              <w:rPr>
                <w:sz w:val="22"/>
                <w:szCs w:val="16"/>
                <w:lang w:val="ro-RO"/>
              </w:rPr>
            </w:pPr>
          </w:p>
        </w:tc>
      </w:tr>
      <w:tr w:rsidR="00E13FF7" w:rsidRPr="008339AD" w:rsidTr="00980985">
        <w:tc>
          <w:tcPr>
            <w:tcW w:w="709" w:type="dxa"/>
            <w:vMerge w:val="restart"/>
            <w:vAlign w:val="center"/>
          </w:tcPr>
          <w:p w:rsidR="00E13FF7" w:rsidRPr="008339AD" w:rsidRDefault="00E13FF7" w:rsidP="006616CB">
            <w:pPr>
              <w:pStyle w:val="Default"/>
              <w:jc w:val="both"/>
              <w:rPr>
                <w:szCs w:val="22"/>
                <w:lang w:val="ro-RO"/>
              </w:rPr>
            </w:pPr>
            <w:r w:rsidRPr="008339AD">
              <w:rPr>
                <w:szCs w:val="22"/>
                <w:lang w:val="ro-RO"/>
              </w:rPr>
              <w:t>2.</w:t>
            </w:r>
          </w:p>
        </w:tc>
        <w:tc>
          <w:tcPr>
            <w:tcW w:w="2268" w:type="dxa"/>
            <w:vMerge w:val="restart"/>
            <w:vAlign w:val="center"/>
          </w:tcPr>
          <w:p w:rsidR="00E13FF7" w:rsidRPr="008339AD" w:rsidRDefault="00E13FF7" w:rsidP="006616CB">
            <w:pPr>
              <w:pStyle w:val="Default"/>
              <w:jc w:val="both"/>
              <w:rPr>
                <w:szCs w:val="22"/>
                <w:lang w:val="ro-RO"/>
              </w:rPr>
            </w:pPr>
            <w:r w:rsidRPr="008339AD">
              <w:rPr>
                <w:szCs w:val="22"/>
                <w:lang w:val="ro-RO"/>
              </w:rPr>
              <w:t>Cercetare ştiinţifică</w:t>
            </w:r>
          </w:p>
        </w:tc>
        <w:tc>
          <w:tcPr>
            <w:tcW w:w="7229" w:type="dxa"/>
          </w:tcPr>
          <w:p w:rsidR="00E13FF7" w:rsidRPr="008339AD" w:rsidRDefault="00E13FF7" w:rsidP="006616CB">
            <w:pPr>
              <w:pStyle w:val="Default"/>
              <w:jc w:val="both"/>
              <w:rPr>
                <w:szCs w:val="16"/>
                <w:lang w:val="ro-RO"/>
              </w:rPr>
            </w:pPr>
            <w:r w:rsidRPr="008339AD">
              <w:rPr>
                <w:szCs w:val="16"/>
                <w:lang w:val="ro-RO"/>
              </w:rPr>
              <w:t xml:space="preserve">1. Cărţi, monografii, tratate publicate în edituri recunoscute </w:t>
            </w:r>
          </w:p>
        </w:tc>
        <w:tc>
          <w:tcPr>
            <w:tcW w:w="1417" w:type="dxa"/>
            <w:vAlign w:val="center"/>
          </w:tcPr>
          <w:p w:rsidR="00E13FF7" w:rsidRPr="008339AD" w:rsidRDefault="00E13FF7" w:rsidP="006616CB">
            <w:pPr>
              <w:pStyle w:val="Default"/>
              <w:jc w:val="both"/>
              <w:rPr>
                <w:bCs/>
                <w:iCs/>
                <w:lang w:val="ro-RO"/>
              </w:rPr>
            </w:pPr>
            <w:r w:rsidRPr="008339AD">
              <w:rPr>
                <w:lang w:val="ro-RO"/>
              </w:rPr>
              <w:t>1 = 5 p</w:t>
            </w:r>
          </w:p>
        </w:tc>
        <w:tc>
          <w:tcPr>
            <w:tcW w:w="1277" w:type="dxa"/>
            <w:vAlign w:val="center"/>
          </w:tcPr>
          <w:p w:rsidR="00E13FF7" w:rsidRPr="008339AD" w:rsidRDefault="00E13FF7" w:rsidP="00EE379C">
            <w:pPr>
              <w:pStyle w:val="Default"/>
              <w:ind w:firstLine="450"/>
              <w:jc w:val="both"/>
              <w:rPr>
                <w:bCs/>
                <w:iCs/>
                <w:sz w:val="23"/>
                <w:szCs w:val="23"/>
                <w:lang w:val="ro-RO"/>
              </w:rPr>
            </w:pPr>
          </w:p>
        </w:tc>
        <w:tc>
          <w:tcPr>
            <w:tcW w:w="1276" w:type="dxa"/>
          </w:tcPr>
          <w:p w:rsidR="00E13FF7" w:rsidRPr="008339AD" w:rsidRDefault="00E13FF7" w:rsidP="00EE379C">
            <w:pPr>
              <w:pStyle w:val="Default"/>
              <w:ind w:firstLine="450"/>
              <w:jc w:val="both"/>
              <w:rPr>
                <w:bCs/>
                <w:iCs/>
                <w:szCs w:val="23"/>
                <w:lang w:val="ro-RO"/>
              </w:rPr>
            </w:pPr>
          </w:p>
        </w:tc>
      </w:tr>
      <w:tr w:rsidR="00E13FF7" w:rsidRPr="008339AD" w:rsidTr="00980985">
        <w:tc>
          <w:tcPr>
            <w:tcW w:w="709" w:type="dxa"/>
            <w:vMerge/>
            <w:vAlign w:val="center"/>
          </w:tcPr>
          <w:p w:rsidR="00E13FF7" w:rsidRPr="008339AD" w:rsidRDefault="00E13FF7" w:rsidP="00EE379C">
            <w:pPr>
              <w:pStyle w:val="Default"/>
              <w:ind w:firstLine="450"/>
              <w:jc w:val="both"/>
              <w:rPr>
                <w:bCs/>
                <w:iCs/>
                <w:sz w:val="23"/>
                <w:szCs w:val="23"/>
                <w:lang w:val="ro-RO"/>
              </w:rPr>
            </w:pPr>
          </w:p>
        </w:tc>
        <w:tc>
          <w:tcPr>
            <w:tcW w:w="2268" w:type="dxa"/>
            <w:vMerge/>
          </w:tcPr>
          <w:p w:rsidR="00E13FF7" w:rsidRPr="008339AD" w:rsidRDefault="00E13FF7" w:rsidP="00EE379C">
            <w:pPr>
              <w:pStyle w:val="Default"/>
              <w:ind w:firstLine="450"/>
              <w:jc w:val="both"/>
              <w:rPr>
                <w:bCs/>
                <w:iCs/>
                <w:sz w:val="23"/>
                <w:szCs w:val="23"/>
                <w:lang w:val="ro-RO"/>
              </w:rPr>
            </w:pPr>
          </w:p>
        </w:tc>
        <w:tc>
          <w:tcPr>
            <w:tcW w:w="7229" w:type="dxa"/>
          </w:tcPr>
          <w:p w:rsidR="00E13FF7" w:rsidRPr="008339AD" w:rsidRDefault="00E13FF7" w:rsidP="006616CB">
            <w:pPr>
              <w:pStyle w:val="Default"/>
              <w:jc w:val="both"/>
              <w:rPr>
                <w:szCs w:val="16"/>
                <w:lang w:val="ro-RO"/>
              </w:rPr>
            </w:pPr>
            <w:r w:rsidRPr="008339AD">
              <w:rPr>
                <w:szCs w:val="16"/>
                <w:lang w:val="ro-RO"/>
              </w:rPr>
              <w:t>2. Studii publicate în revistele de specialitate cu referenţi şi colective editoriale, articole şi interviuri în mass-media</w:t>
            </w:r>
          </w:p>
        </w:tc>
        <w:tc>
          <w:tcPr>
            <w:tcW w:w="1417" w:type="dxa"/>
            <w:vAlign w:val="center"/>
          </w:tcPr>
          <w:p w:rsidR="00E13FF7" w:rsidRPr="008339AD" w:rsidRDefault="00E13FF7" w:rsidP="006616CB">
            <w:pPr>
              <w:pStyle w:val="Default"/>
              <w:jc w:val="both"/>
              <w:rPr>
                <w:lang w:val="ro-RO"/>
              </w:rPr>
            </w:pPr>
            <w:r w:rsidRPr="008339AD">
              <w:rPr>
                <w:lang w:val="ro-RO"/>
              </w:rPr>
              <w:t>≥ 2 =5 p</w:t>
            </w:r>
          </w:p>
          <w:p w:rsidR="00E13FF7" w:rsidRPr="008339AD" w:rsidRDefault="00E13FF7" w:rsidP="006616CB">
            <w:pPr>
              <w:pStyle w:val="Default"/>
              <w:jc w:val="both"/>
              <w:rPr>
                <w:bCs/>
                <w:iCs/>
                <w:lang w:val="ro-RO"/>
              </w:rPr>
            </w:pPr>
            <w:r w:rsidRPr="008339AD">
              <w:rPr>
                <w:lang w:val="ro-RO"/>
              </w:rPr>
              <w:t>1 = 3 p</w:t>
            </w:r>
          </w:p>
        </w:tc>
        <w:tc>
          <w:tcPr>
            <w:tcW w:w="1277" w:type="dxa"/>
            <w:vAlign w:val="center"/>
          </w:tcPr>
          <w:p w:rsidR="00E13FF7" w:rsidRPr="008339AD" w:rsidRDefault="00E13FF7" w:rsidP="00EE379C">
            <w:pPr>
              <w:pStyle w:val="Default"/>
              <w:ind w:firstLine="450"/>
              <w:jc w:val="both"/>
              <w:rPr>
                <w:bCs/>
                <w:iCs/>
                <w:sz w:val="23"/>
                <w:szCs w:val="23"/>
                <w:lang w:val="ro-RO"/>
              </w:rPr>
            </w:pPr>
          </w:p>
        </w:tc>
        <w:tc>
          <w:tcPr>
            <w:tcW w:w="1276" w:type="dxa"/>
          </w:tcPr>
          <w:p w:rsidR="00E13FF7" w:rsidRPr="008339AD" w:rsidRDefault="00E13FF7" w:rsidP="00EE379C">
            <w:pPr>
              <w:pStyle w:val="Default"/>
              <w:ind w:firstLine="450"/>
              <w:jc w:val="both"/>
              <w:rPr>
                <w:bCs/>
                <w:iCs/>
                <w:szCs w:val="23"/>
                <w:lang w:val="ro-RO"/>
              </w:rPr>
            </w:pPr>
          </w:p>
        </w:tc>
      </w:tr>
      <w:tr w:rsidR="00E13FF7" w:rsidRPr="008339AD" w:rsidTr="00980985">
        <w:tc>
          <w:tcPr>
            <w:tcW w:w="709" w:type="dxa"/>
            <w:vMerge/>
            <w:vAlign w:val="center"/>
          </w:tcPr>
          <w:p w:rsidR="00E13FF7" w:rsidRPr="008339AD" w:rsidRDefault="00E13FF7" w:rsidP="00EE379C">
            <w:pPr>
              <w:pStyle w:val="Default"/>
              <w:ind w:firstLine="450"/>
              <w:jc w:val="both"/>
              <w:rPr>
                <w:bCs/>
                <w:iCs/>
                <w:sz w:val="23"/>
                <w:szCs w:val="23"/>
                <w:lang w:val="ro-RO"/>
              </w:rPr>
            </w:pPr>
          </w:p>
        </w:tc>
        <w:tc>
          <w:tcPr>
            <w:tcW w:w="2268" w:type="dxa"/>
            <w:vMerge/>
          </w:tcPr>
          <w:p w:rsidR="00E13FF7" w:rsidRPr="008339AD" w:rsidRDefault="00E13FF7" w:rsidP="00EE379C">
            <w:pPr>
              <w:pStyle w:val="Default"/>
              <w:ind w:firstLine="450"/>
              <w:jc w:val="both"/>
              <w:rPr>
                <w:bCs/>
                <w:iCs/>
                <w:sz w:val="23"/>
                <w:szCs w:val="23"/>
                <w:lang w:val="ro-RO"/>
              </w:rPr>
            </w:pPr>
          </w:p>
        </w:tc>
        <w:tc>
          <w:tcPr>
            <w:tcW w:w="7229" w:type="dxa"/>
          </w:tcPr>
          <w:p w:rsidR="00E13FF7" w:rsidRPr="008339AD" w:rsidRDefault="00E13FF7" w:rsidP="00EE379C">
            <w:pPr>
              <w:pStyle w:val="Default"/>
              <w:ind w:firstLine="450"/>
              <w:jc w:val="both"/>
              <w:rPr>
                <w:szCs w:val="16"/>
                <w:lang w:val="ro-RO"/>
              </w:rPr>
            </w:pPr>
            <w:r w:rsidRPr="008339AD">
              <w:rPr>
                <w:szCs w:val="16"/>
                <w:lang w:val="ro-RO"/>
              </w:rPr>
              <w:t>3. Invitaţii la conferinţe cu prezentarea unor lucrări personale (colectiv)</w:t>
            </w:r>
          </w:p>
        </w:tc>
        <w:tc>
          <w:tcPr>
            <w:tcW w:w="1417" w:type="dxa"/>
            <w:vAlign w:val="center"/>
          </w:tcPr>
          <w:p w:rsidR="00E13FF7" w:rsidRPr="008339AD" w:rsidRDefault="00E13FF7" w:rsidP="006616CB">
            <w:pPr>
              <w:pStyle w:val="Default"/>
              <w:jc w:val="both"/>
              <w:rPr>
                <w:lang w:val="ro-RO"/>
              </w:rPr>
            </w:pPr>
            <w:r w:rsidRPr="008339AD">
              <w:rPr>
                <w:lang w:val="ro-RO"/>
              </w:rPr>
              <w:t>1 = 3 p</w:t>
            </w:r>
          </w:p>
          <w:p w:rsidR="00E13FF7" w:rsidRPr="008339AD" w:rsidRDefault="00E13FF7" w:rsidP="006616CB">
            <w:pPr>
              <w:pStyle w:val="Default"/>
              <w:jc w:val="both"/>
              <w:rPr>
                <w:bCs/>
                <w:iCs/>
                <w:lang w:val="ro-RO"/>
              </w:rPr>
            </w:pPr>
            <w:r w:rsidRPr="008339AD">
              <w:rPr>
                <w:lang w:val="ro-RO"/>
              </w:rPr>
              <w:t>1 = 5 p</w:t>
            </w:r>
          </w:p>
        </w:tc>
        <w:tc>
          <w:tcPr>
            <w:tcW w:w="1277" w:type="dxa"/>
            <w:vAlign w:val="center"/>
          </w:tcPr>
          <w:p w:rsidR="00E13FF7" w:rsidRPr="008339AD" w:rsidRDefault="00E13FF7" w:rsidP="00EE379C">
            <w:pPr>
              <w:pStyle w:val="Default"/>
              <w:ind w:firstLine="450"/>
              <w:jc w:val="both"/>
              <w:rPr>
                <w:bCs/>
                <w:iCs/>
                <w:sz w:val="23"/>
                <w:szCs w:val="23"/>
                <w:lang w:val="ro-RO"/>
              </w:rPr>
            </w:pPr>
          </w:p>
        </w:tc>
        <w:tc>
          <w:tcPr>
            <w:tcW w:w="1276" w:type="dxa"/>
          </w:tcPr>
          <w:p w:rsidR="00E13FF7" w:rsidRPr="008339AD" w:rsidRDefault="00E13FF7" w:rsidP="00EE379C">
            <w:pPr>
              <w:pStyle w:val="Default"/>
              <w:ind w:firstLine="450"/>
              <w:jc w:val="both"/>
              <w:rPr>
                <w:bCs/>
                <w:iCs/>
                <w:szCs w:val="23"/>
                <w:lang w:val="ro-RO"/>
              </w:rPr>
            </w:pPr>
          </w:p>
        </w:tc>
      </w:tr>
      <w:tr w:rsidR="00E13FF7" w:rsidRPr="008339AD" w:rsidTr="00980985">
        <w:tc>
          <w:tcPr>
            <w:tcW w:w="709" w:type="dxa"/>
            <w:vMerge/>
            <w:vAlign w:val="center"/>
          </w:tcPr>
          <w:p w:rsidR="00E13FF7" w:rsidRPr="008339AD" w:rsidRDefault="00E13FF7" w:rsidP="00EE379C">
            <w:pPr>
              <w:pStyle w:val="Default"/>
              <w:ind w:firstLine="450"/>
              <w:jc w:val="both"/>
              <w:rPr>
                <w:bCs/>
                <w:iCs/>
                <w:sz w:val="23"/>
                <w:szCs w:val="23"/>
                <w:lang w:val="ro-RO"/>
              </w:rPr>
            </w:pPr>
          </w:p>
        </w:tc>
        <w:tc>
          <w:tcPr>
            <w:tcW w:w="2268" w:type="dxa"/>
            <w:vMerge/>
          </w:tcPr>
          <w:p w:rsidR="00E13FF7" w:rsidRPr="008339AD" w:rsidRDefault="00E13FF7" w:rsidP="00EE379C">
            <w:pPr>
              <w:pStyle w:val="Default"/>
              <w:ind w:firstLine="450"/>
              <w:jc w:val="both"/>
              <w:rPr>
                <w:bCs/>
                <w:iCs/>
                <w:sz w:val="23"/>
                <w:szCs w:val="23"/>
                <w:lang w:val="ro-RO"/>
              </w:rPr>
            </w:pPr>
          </w:p>
        </w:tc>
        <w:tc>
          <w:tcPr>
            <w:tcW w:w="7229" w:type="dxa"/>
          </w:tcPr>
          <w:p w:rsidR="00E13FF7" w:rsidRPr="008339AD" w:rsidRDefault="00E13FF7" w:rsidP="00EE379C">
            <w:pPr>
              <w:pStyle w:val="Default"/>
              <w:ind w:firstLine="450"/>
              <w:jc w:val="both"/>
              <w:rPr>
                <w:szCs w:val="16"/>
                <w:lang w:val="ro-RO"/>
              </w:rPr>
            </w:pPr>
            <w:r w:rsidRPr="008339AD">
              <w:rPr>
                <w:szCs w:val="16"/>
                <w:lang w:val="ro-RO"/>
              </w:rPr>
              <w:t>4. Lucrări publicate în volumele unor conferinţe naţionale şi/sau internaţionale cu referenţi şi comitet de program</w:t>
            </w:r>
          </w:p>
        </w:tc>
        <w:tc>
          <w:tcPr>
            <w:tcW w:w="1417" w:type="dxa"/>
            <w:vAlign w:val="center"/>
          </w:tcPr>
          <w:p w:rsidR="00E13FF7" w:rsidRPr="008339AD" w:rsidRDefault="00E13FF7" w:rsidP="006616CB">
            <w:pPr>
              <w:pStyle w:val="Default"/>
              <w:jc w:val="both"/>
              <w:rPr>
                <w:lang w:val="ro-RO"/>
              </w:rPr>
            </w:pPr>
            <w:r w:rsidRPr="008339AD">
              <w:rPr>
                <w:lang w:val="ro-RO"/>
              </w:rPr>
              <w:t>≥ 2 =5 p</w:t>
            </w:r>
          </w:p>
          <w:p w:rsidR="00E13FF7" w:rsidRPr="008339AD" w:rsidRDefault="00E13FF7" w:rsidP="006616CB">
            <w:pPr>
              <w:pStyle w:val="Default"/>
              <w:jc w:val="both"/>
              <w:rPr>
                <w:bCs/>
                <w:iCs/>
                <w:lang w:val="ro-RO"/>
              </w:rPr>
            </w:pPr>
            <w:r w:rsidRPr="008339AD">
              <w:rPr>
                <w:lang w:val="ro-RO"/>
              </w:rPr>
              <w:t>1 = 3 p</w:t>
            </w:r>
          </w:p>
        </w:tc>
        <w:tc>
          <w:tcPr>
            <w:tcW w:w="1277" w:type="dxa"/>
            <w:vAlign w:val="center"/>
          </w:tcPr>
          <w:p w:rsidR="00E13FF7" w:rsidRPr="008339AD" w:rsidRDefault="00E13FF7" w:rsidP="00EE379C">
            <w:pPr>
              <w:pStyle w:val="Default"/>
              <w:ind w:firstLine="450"/>
              <w:jc w:val="both"/>
              <w:rPr>
                <w:bCs/>
                <w:iCs/>
                <w:sz w:val="23"/>
                <w:szCs w:val="23"/>
                <w:lang w:val="ro-RO"/>
              </w:rPr>
            </w:pPr>
          </w:p>
        </w:tc>
        <w:tc>
          <w:tcPr>
            <w:tcW w:w="1276" w:type="dxa"/>
          </w:tcPr>
          <w:p w:rsidR="00E13FF7" w:rsidRPr="008339AD" w:rsidRDefault="00E13FF7" w:rsidP="00EE379C">
            <w:pPr>
              <w:pStyle w:val="Default"/>
              <w:ind w:firstLine="450"/>
              <w:jc w:val="both"/>
              <w:rPr>
                <w:bCs/>
                <w:iCs/>
                <w:szCs w:val="23"/>
                <w:lang w:val="ro-RO"/>
              </w:rPr>
            </w:pPr>
          </w:p>
        </w:tc>
      </w:tr>
      <w:tr w:rsidR="00E13FF7" w:rsidRPr="008339AD" w:rsidTr="00980985">
        <w:tc>
          <w:tcPr>
            <w:tcW w:w="709" w:type="dxa"/>
            <w:vMerge/>
            <w:vAlign w:val="center"/>
          </w:tcPr>
          <w:p w:rsidR="00E13FF7" w:rsidRPr="008339AD" w:rsidRDefault="00E13FF7" w:rsidP="00EE379C">
            <w:pPr>
              <w:pStyle w:val="Default"/>
              <w:ind w:firstLine="450"/>
              <w:jc w:val="both"/>
              <w:rPr>
                <w:bCs/>
                <w:iCs/>
                <w:sz w:val="23"/>
                <w:szCs w:val="23"/>
                <w:lang w:val="ro-RO"/>
              </w:rPr>
            </w:pPr>
          </w:p>
        </w:tc>
        <w:tc>
          <w:tcPr>
            <w:tcW w:w="2268" w:type="dxa"/>
            <w:vMerge/>
          </w:tcPr>
          <w:p w:rsidR="00E13FF7" w:rsidRPr="008339AD" w:rsidRDefault="00E13FF7" w:rsidP="00EE379C">
            <w:pPr>
              <w:pStyle w:val="Default"/>
              <w:ind w:firstLine="450"/>
              <w:jc w:val="both"/>
              <w:rPr>
                <w:bCs/>
                <w:iCs/>
                <w:sz w:val="23"/>
                <w:szCs w:val="23"/>
                <w:lang w:val="ro-RO"/>
              </w:rPr>
            </w:pPr>
          </w:p>
        </w:tc>
        <w:tc>
          <w:tcPr>
            <w:tcW w:w="7229" w:type="dxa"/>
          </w:tcPr>
          <w:p w:rsidR="00E13FF7" w:rsidRPr="008339AD" w:rsidRDefault="00E13FF7" w:rsidP="00EE379C">
            <w:pPr>
              <w:pStyle w:val="Default"/>
              <w:ind w:firstLine="450"/>
              <w:jc w:val="both"/>
              <w:rPr>
                <w:szCs w:val="16"/>
                <w:lang w:val="ro-RO"/>
              </w:rPr>
            </w:pPr>
            <w:r w:rsidRPr="008339AD">
              <w:rPr>
                <w:szCs w:val="16"/>
                <w:lang w:val="ro-RO"/>
              </w:rPr>
              <w:t>5. Brevete omologate, produse aplicate</w:t>
            </w:r>
          </w:p>
        </w:tc>
        <w:tc>
          <w:tcPr>
            <w:tcW w:w="1417" w:type="dxa"/>
            <w:vAlign w:val="center"/>
          </w:tcPr>
          <w:p w:rsidR="00E13FF7" w:rsidRPr="008339AD" w:rsidRDefault="00E13FF7" w:rsidP="006616CB">
            <w:pPr>
              <w:pStyle w:val="Default"/>
              <w:jc w:val="both"/>
              <w:rPr>
                <w:bCs/>
                <w:iCs/>
                <w:lang w:val="ro-RO"/>
              </w:rPr>
            </w:pPr>
            <w:r w:rsidRPr="008339AD">
              <w:rPr>
                <w:lang w:val="ro-RO"/>
              </w:rPr>
              <w:t>1 = 5 p</w:t>
            </w:r>
          </w:p>
        </w:tc>
        <w:tc>
          <w:tcPr>
            <w:tcW w:w="1277" w:type="dxa"/>
            <w:vAlign w:val="center"/>
          </w:tcPr>
          <w:p w:rsidR="00E13FF7" w:rsidRPr="008339AD" w:rsidRDefault="00E13FF7" w:rsidP="00EE379C">
            <w:pPr>
              <w:pStyle w:val="Default"/>
              <w:ind w:firstLine="450"/>
              <w:jc w:val="both"/>
              <w:rPr>
                <w:bCs/>
                <w:iCs/>
                <w:sz w:val="23"/>
                <w:szCs w:val="23"/>
                <w:lang w:val="ro-RO"/>
              </w:rPr>
            </w:pPr>
          </w:p>
        </w:tc>
        <w:tc>
          <w:tcPr>
            <w:tcW w:w="1276" w:type="dxa"/>
          </w:tcPr>
          <w:p w:rsidR="00E13FF7" w:rsidRPr="008339AD" w:rsidRDefault="00E13FF7" w:rsidP="00EE379C">
            <w:pPr>
              <w:pStyle w:val="Default"/>
              <w:ind w:firstLine="450"/>
              <w:jc w:val="both"/>
              <w:rPr>
                <w:bCs/>
                <w:iCs/>
                <w:szCs w:val="23"/>
                <w:lang w:val="ro-RO"/>
              </w:rPr>
            </w:pPr>
          </w:p>
        </w:tc>
      </w:tr>
      <w:tr w:rsidR="00E13FF7" w:rsidRPr="008339AD" w:rsidTr="00980985">
        <w:tc>
          <w:tcPr>
            <w:tcW w:w="709" w:type="dxa"/>
            <w:vMerge/>
            <w:vAlign w:val="center"/>
          </w:tcPr>
          <w:p w:rsidR="00E13FF7" w:rsidRPr="008339AD" w:rsidRDefault="00E13FF7" w:rsidP="00EE379C">
            <w:pPr>
              <w:pStyle w:val="Default"/>
              <w:ind w:firstLine="450"/>
              <w:jc w:val="both"/>
              <w:rPr>
                <w:bCs/>
                <w:iCs/>
                <w:sz w:val="23"/>
                <w:szCs w:val="23"/>
                <w:lang w:val="ro-RO"/>
              </w:rPr>
            </w:pPr>
          </w:p>
        </w:tc>
        <w:tc>
          <w:tcPr>
            <w:tcW w:w="2268" w:type="dxa"/>
            <w:vMerge/>
          </w:tcPr>
          <w:p w:rsidR="00E13FF7" w:rsidRPr="008339AD" w:rsidRDefault="00E13FF7" w:rsidP="00EE379C">
            <w:pPr>
              <w:pStyle w:val="Default"/>
              <w:ind w:firstLine="450"/>
              <w:jc w:val="both"/>
              <w:rPr>
                <w:bCs/>
                <w:iCs/>
                <w:sz w:val="23"/>
                <w:szCs w:val="23"/>
                <w:lang w:val="ro-RO"/>
              </w:rPr>
            </w:pPr>
          </w:p>
        </w:tc>
        <w:tc>
          <w:tcPr>
            <w:tcW w:w="7229" w:type="dxa"/>
          </w:tcPr>
          <w:p w:rsidR="00E13FF7" w:rsidRPr="008339AD" w:rsidRDefault="00E13FF7" w:rsidP="006616CB">
            <w:pPr>
              <w:pStyle w:val="Default"/>
              <w:jc w:val="both"/>
              <w:rPr>
                <w:szCs w:val="16"/>
                <w:lang w:val="ro-RO"/>
              </w:rPr>
            </w:pPr>
            <w:r w:rsidRPr="008339AD">
              <w:rPr>
                <w:szCs w:val="16"/>
                <w:lang w:val="ro-RO"/>
              </w:rPr>
              <w:t>6. Premii ştiinţifice (acordate pe lucrări)</w:t>
            </w:r>
          </w:p>
        </w:tc>
        <w:tc>
          <w:tcPr>
            <w:tcW w:w="1417" w:type="dxa"/>
            <w:vAlign w:val="center"/>
          </w:tcPr>
          <w:p w:rsidR="00E13FF7" w:rsidRPr="008339AD" w:rsidRDefault="00E13FF7" w:rsidP="006616CB">
            <w:pPr>
              <w:pStyle w:val="Default"/>
              <w:jc w:val="both"/>
              <w:rPr>
                <w:bCs/>
                <w:iCs/>
                <w:lang w:val="ro-RO"/>
              </w:rPr>
            </w:pPr>
            <w:r w:rsidRPr="008339AD">
              <w:rPr>
                <w:lang w:val="ro-RO"/>
              </w:rPr>
              <w:t>1 = 5 p</w:t>
            </w:r>
          </w:p>
        </w:tc>
        <w:tc>
          <w:tcPr>
            <w:tcW w:w="1277" w:type="dxa"/>
            <w:vAlign w:val="center"/>
          </w:tcPr>
          <w:p w:rsidR="00E13FF7" w:rsidRPr="008339AD" w:rsidRDefault="00E13FF7" w:rsidP="00EE379C">
            <w:pPr>
              <w:pStyle w:val="Default"/>
              <w:ind w:firstLine="450"/>
              <w:jc w:val="both"/>
              <w:rPr>
                <w:bCs/>
                <w:iCs/>
                <w:sz w:val="23"/>
                <w:szCs w:val="23"/>
                <w:lang w:val="ro-RO"/>
              </w:rPr>
            </w:pPr>
          </w:p>
        </w:tc>
        <w:tc>
          <w:tcPr>
            <w:tcW w:w="1276" w:type="dxa"/>
          </w:tcPr>
          <w:p w:rsidR="00E13FF7" w:rsidRPr="008339AD" w:rsidRDefault="00E13FF7" w:rsidP="00EE379C">
            <w:pPr>
              <w:pStyle w:val="Default"/>
              <w:ind w:firstLine="450"/>
              <w:jc w:val="both"/>
              <w:rPr>
                <w:bCs/>
                <w:iCs/>
                <w:szCs w:val="23"/>
                <w:lang w:val="ro-RO"/>
              </w:rPr>
            </w:pPr>
          </w:p>
        </w:tc>
      </w:tr>
      <w:tr w:rsidR="00E13FF7" w:rsidRPr="008339AD" w:rsidTr="00980985">
        <w:tc>
          <w:tcPr>
            <w:tcW w:w="709" w:type="dxa"/>
            <w:vMerge/>
            <w:vAlign w:val="center"/>
          </w:tcPr>
          <w:p w:rsidR="00E13FF7" w:rsidRPr="008339AD" w:rsidRDefault="00E13FF7" w:rsidP="00EE379C">
            <w:pPr>
              <w:pStyle w:val="Default"/>
              <w:ind w:firstLine="450"/>
              <w:jc w:val="both"/>
              <w:rPr>
                <w:bCs/>
                <w:iCs/>
                <w:sz w:val="23"/>
                <w:szCs w:val="23"/>
                <w:lang w:val="ro-RO"/>
              </w:rPr>
            </w:pPr>
          </w:p>
        </w:tc>
        <w:tc>
          <w:tcPr>
            <w:tcW w:w="2268" w:type="dxa"/>
            <w:vMerge/>
          </w:tcPr>
          <w:p w:rsidR="00E13FF7" w:rsidRPr="008339AD" w:rsidRDefault="00E13FF7" w:rsidP="00EE379C">
            <w:pPr>
              <w:pStyle w:val="Default"/>
              <w:ind w:firstLine="450"/>
              <w:jc w:val="both"/>
              <w:rPr>
                <w:bCs/>
                <w:iCs/>
                <w:sz w:val="23"/>
                <w:szCs w:val="23"/>
                <w:lang w:val="ro-RO"/>
              </w:rPr>
            </w:pPr>
          </w:p>
        </w:tc>
        <w:tc>
          <w:tcPr>
            <w:tcW w:w="7229" w:type="dxa"/>
          </w:tcPr>
          <w:p w:rsidR="00E13FF7" w:rsidRPr="008339AD" w:rsidRDefault="00E13FF7" w:rsidP="006616CB">
            <w:pPr>
              <w:pStyle w:val="Default"/>
              <w:jc w:val="both"/>
              <w:rPr>
                <w:szCs w:val="16"/>
                <w:lang w:val="ro-RO"/>
              </w:rPr>
            </w:pPr>
            <w:r w:rsidRPr="008339AD">
              <w:rPr>
                <w:szCs w:val="16"/>
                <w:lang w:val="ro-RO"/>
              </w:rPr>
              <w:t>7. Granturi cîştigate prin competiţie</w:t>
            </w:r>
          </w:p>
        </w:tc>
        <w:tc>
          <w:tcPr>
            <w:tcW w:w="1417" w:type="dxa"/>
            <w:vAlign w:val="center"/>
          </w:tcPr>
          <w:p w:rsidR="00E13FF7" w:rsidRPr="008339AD" w:rsidRDefault="00E13FF7" w:rsidP="006616CB">
            <w:pPr>
              <w:pStyle w:val="Default"/>
              <w:jc w:val="both"/>
              <w:rPr>
                <w:bCs/>
                <w:iCs/>
                <w:lang w:val="ro-RO"/>
              </w:rPr>
            </w:pPr>
            <w:r w:rsidRPr="008339AD">
              <w:rPr>
                <w:lang w:val="ro-RO"/>
              </w:rPr>
              <w:t>1 = 5 p</w:t>
            </w:r>
          </w:p>
        </w:tc>
        <w:tc>
          <w:tcPr>
            <w:tcW w:w="1277" w:type="dxa"/>
            <w:vAlign w:val="center"/>
          </w:tcPr>
          <w:p w:rsidR="00E13FF7" w:rsidRPr="008339AD" w:rsidRDefault="00E13FF7" w:rsidP="00EE379C">
            <w:pPr>
              <w:pStyle w:val="Default"/>
              <w:ind w:firstLine="450"/>
              <w:jc w:val="both"/>
              <w:rPr>
                <w:bCs/>
                <w:iCs/>
                <w:sz w:val="23"/>
                <w:szCs w:val="23"/>
                <w:lang w:val="ro-RO"/>
              </w:rPr>
            </w:pPr>
          </w:p>
        </w:tc>
        <w:tc>
          <w:tcPr>
            <w:tcW w:w="1276" w:type="dxa"/>
          </w:tcPr>
          <w:p w:rsidR="00E13FF7" w:rsidRPr="008339AD" w:rsidRDefault="00E13FF7" w:rsidP="00EE379C">
            <w:pPr>
              <w:pStyle w:val="Default"/>
              <w:ind w:firstLine="450"/>
              <w:jc w:val="both"/>
              <w:rPr>
                <w:bCs/>
                <w:iCs/>
                <w:szCs w:val="23"/>
                <w:lang w:val="ro-RO"/>
              </w:rPr>
            </w:pPr>
          </w:p>
        </w:tc>
      </w:tr>
      <w:tr w:rsidR="00E13FF7" w:rsidRPr="008339AD" w:rsidTr="00980985">
        <w:tc>
          <w:tcPr>
            <w:tcW w:w="709" w:type="dxa"/>
            <w:vMerge/>
            <w:vAlign w:val="center"/>
          </w:tcPr>
          <w:p w:rsidR="00E13FF7" w:rsidRPr="008339AD" w:rsidRDefault="00E13FF7" w:rsidP="00EE379C">
            <w:pPr>
              <w:pStyle w:val="Default"/>
              <w:ind w:firstLine="450"/>
              <w:jc w:val="both"/>
              <w:rPr>
                <w:bCs/>
                <w:iCs/>
                <w:sz w:val="23"/>
                <w:szCs w:val="23"/>
                <w:lang w:val="ro-RO"/>
              </w:rPr>
            </w:pPr>
          </w:p>
        </w:tc>
        <w:tc>
          <w:tcPr>
            <w:tcW w:w="2268" w:type="dxa"/>
            <w:vMerge/>
          </w:tcPr>
          <w:p w:rsidR="00E13FF7" w:rsidRPr="008339AD" w:rsidRDefault="00E13FF7" w:rsidP="00EE379C">
            <w:pPr>
              <w:pStyle w:val="Default"/>
              <w:ind w:firstLine="450"/>
              <w:jc w:val="both"/>
              <w:rPr>
                <w:bCs/>
                <w:iCs/>
                <w:sz w:val="23"/>
                <w:szCs w:val="23"/>
                <w:lang w:val="ro-RO"/>
              </w:rPr>
            </w:pPr>
          </w:p>
        </w:tc>
        <w:tc>
          <w:tcPr>
            <w:tcW w:w="7229" w:type="dxa"/>
          </w:tcPr>
          <w:p w:rsidR="00E13FF7" w:rsidRPr="008339AD" w:rsidRDefault="00E13FF7" w:rsidP="006616CB">
            <w:pPr>
              <w:pStyle w:val="Default"/>
              <w:jc w:val="both"/>
              <w:rPr>
                <w:szCs w:val="16"/>
                <w:lang w:val="ro-RO"/>
              </w:rPr>
            </w:pPr>
            <w:r w:rsidRPr="008339AD">
              <w:rPr>
                <w:szCs w:val="16"/>
                <w:lang w:val="ro-RO"/>
              </w:rPr>
              <w:t>8. Contracte de cercetare ştiinţifică, rapoarte de cercetare</w:t>
            </w:r>
          </w:p>
        </w:tc>
        <w:tc>
          <w:tcPr>
            <w:tcW w:w="1417" w:type="dxa"/>
            <w:vAlign w:val="center"/>
          </w:tcPr>
          <w:p w:rsidR="00E13FF7" w:rsidRPr="008339AD" w:rsidRDefault="00E13FF7" w:rsidP="006616CB">
            <w:pPr>
              <w:pStyle w:val="Default"/>
              <w:jc w:val="both"/>
              <w:rPr>
                <w:bCs/>
                <w:iCs/>
                <w:lang w:val="ro-RO"/>
              </w:rPr>
            </w:pPr>
            <w:r w:rsidRPr="008339AD">
              <w:rPr>
                <w:lang w:val="ro-RO"/>
              </w:rPr>
              <w:t>1 = 5 p</w:t>
            </w:r>
          </w:p>
        </w:tc>
        <w:tc>
          <w:tcPr>
            <w:tcW w:w="1277" w:type="dxa"/>
            <w:vAlign w:val="center"/>
          </w:tcPr>
          <w:p w:rsidR="00E13FF7" w:rsidRPr="008339AD" w:rsidRDefault="00E13FF7" w:rsidP="00EE379C">
            <w:pPr>
              <w:pStyle w:val="Default"/>
              <w:ind w:firstLine="450"/>
              <w:jc w:val="both"/>
              <w:rPr>
                <w:bCs/>
                <w:iCs/>
                <w:sz w:val="23"/>
                <w:szCs w:val="23"/>
                <w:lang w:val="ro-RO"/>
              </w:rPr>
            </w:pPr>
          </w:p>
        </w:tc>
        <w:tc>
          <w:tcPr>
            <w:tcW w:w="1276" w:type="dxa"/>
          </w:tcPr>
          <w:p w:rsidR="00E13FF7" w:rsidRPr="008339AD" w:rsidRDefault="00E13FF7" w:rsidP="00EE379C">
            <w:pPr>
              <w:pStyle w:val="Default"/>
              <w:ind w:firstLine="450"/>
              <w:jc w:val="both"/>
              <w:rPr>
                <w:bCs/>
                <w:iCs/>
                <w:szCs w:val="23"/>
                <w:lang w:val="ro-RO"/>
              </w:rPr>
            </w:pPr>
          </w:p>
        </w:tc>
      </w:tr>
      <w:tr w:rsidR="00E13FF7" w:rsidRPr="008339AD" w:rsidTr="00980985">
        <w:tc>
          <w:tcPr>
            <w:tcW w:w="709" w:type="dxa"/>
          </w:tcPr>
          <w:p w:rsidR="00E13FF7" w:rsidRPr="008339AD" w:rsidRDefault="00E13FF7" w:rsidP="00EE379C">
            <w:pPr>
              <w:pStyle w:val="Default"/>
              <w:ind w:firstLine="450"/>
              <w:jc w:val="both"/>
              <w:rPr>
                <w:bCs/>
                <w:iCs/>
                <w:sz w:val="23"/>
                <w:szCs w:val="23"/>
                <w:lang w:val="ro-RO"/>
              </w:rPr>
            </w:pPr>
          </w:p>
        </w:tc>
        <w:tc>
          <w:tcPr>
            <w:tcW w:w="2268" w:type="dxa"/>
          </w:tcPr>
          <w:p w:rsidR="00E13FF7" w:rsidRPr="008339AD" w:rsidRDefault="00E13FF7" w:rsidP="00EE379C">
            <w:pPr>
              <w:pStyle w:val="Default"/>
              <w:ind w:firstLine="450"/>
              <w:jc w:val="both"/>
              <w:rPr>
                <w:bCs/>
                <w:iCs/>
                <w:sz w:val="23"/>
                <w:szCs w:val="23"/>
                <w:lang w:val="ro-RO"/>
              </w:rPr>
            </w:pPr>
          </w:p>
        </w:tc>
        <w:tc>
          <w:tcPr>
            <w:tcW w:w="7229" w:type="dxa"/>
          </w:tcPr>
          <w:p w:rsidR="00E13FF7" w:rsidRPr="008339AD" w:rsidRDefault="00E13FF7" w:rsidP="00EE379C">
            <w:pPr>
              <w:pStyle w:val="Default"/>
              <w:ind w:firstLine="450"/>
              <w:jc w:val="both"/>
              <w:rPr>
                <w:bCs/>
                <w:iCs/>
                <w:sz w:val="23"/>
                <w:szCs w:val="23"/>
                <w:lang w:val="ro-RO"/>
              </w:rPr>
            </w:pPr>
          </w:p>
        </w:tc>
        <w:tc>
          <w:tcPr>
            <w:tcW w:w="1417" w:type="dxa"/>
            <w:vAlign w:val="center"/>
          </w:tcPr>
          <w:p w:rsidR="00E13FF7" w:rsidRPr="008339AD" w:rsidRDefault="00E13FF7" w:rsidP="00EE379C">
            <w:pPr>
              <w:pStyle w:val="Default"/>
              <w:ind w:firstLine="450"/>
              <w:jc w:val="both"/>
              <w:rPr>
                <w:bCs/>
                <w:iCs/>
                <w:sz w:val="23"/>
                <w:szCs w:val="23"/>
                <w:lang w:val="ro-RO"/>
              </w:rPr>
            </w:pPr>
          </w:p>
        </w:tc>
        <w:tc>
          <w:tcPr>
            <w:tcW w:w="1277" w:type="dxa"/>
            <w:vAlign w:val="center"/>
          </w:tcPr>
          <w:p w:rsidR="00E13FF7" w:rsidRPr="008339AD" w:rsidRDefault="00E13FF7" w:rsidP="00EE379C">
            <w:pPr>
              <w:pStyle w:val="Default"/>
              <w:ind w:firstLine="450"/>
              <w:jc w:val="both"/>
              <w:rPr>
                <w:bCs/>
                <w:iCs/>
                <w:sz w:val="23"/>
                <w:szCs w:val="23"/>
                <w:lang w:val="ro-RO"/>
              </w:rPr>
            </w:pPr>
          </w:p>
        </w:tc>
        <w:tc>
          <w:tcPr>
            <w:tcW w:w="1276" w:type="dxa"/>
          </w:tcPr>
          <w:p w:rsidR="00E13FF7" w:rsidRPr="008339AD" w:rsidRDefault="00E13FF7" w:rsidP="00EE379C">
            <w:pPr>
              <w:pStyle w:val="Default"/>
              <w:ind w:firstLine="450"/>
              <w:jc w:val="both"/>
              <w:rPr>
                <w:bCs/>
                <w:iCs/>
                <w:sz w:val="23"/>
                <w:szCs w:val="23"/>
                <w:lang w:val="ro-RO"/>
              </w:rPr>
            </w:pPr>
          </w:p>
        </w:tc>
      </w:tr>
      <w:tr w:rsidR="00E13FF7" w:rsidRPr="008339AD" w:rsidTr="00980985">
        <w:tc>
          <w:tcPr>
            <w:tcW w:w="709" w:type="dxa"/>
            <w:vMerge w:val="restart"/>
            <w:vAlign w:val="center"/>
          </w:tcPr>
          <w:p w:rsidR="00E13FF7" w:rsidRPr="008339AD" w:rsidRDefault="00E13FF7" w:rsidP="006616CB">
            <w:pPr>
              <w:pStyle w:val="Default"/>
              <w:jc w:val="both"/>
              <w:rPr>
                <w:bCs/>
                <w:iCs/>
                <w:sz w:val="23"/>
                <w:szCs w:val="23"/>
                <w:lang w:val="ro-RO"/>
              </w:rPr>
            </w:pPr>
            <w:r w:rsidRPr="008339AD">
              <w:rPr>
                <w:bCs/>
                <w:iCs/>
                <w:sz w:val="23"/>
                <w:szCs w:val="23"/>
                <w:lang w:val="ro-RO"/>
              </w:rPr>
              <w:t>3.</w:t>
            </w:r>
          </w:p>
        </w:tc>
        <w:tc>
          <w:tcPr>
            <w:tcW w:w="2268" w:type="dxa"/>
            <w:vMerge w:val="restart"/>
            <w:vAlign w:val="center"/>
          </w:tcPr>
          <w:p w:rsidR="00E13FF7" w:rsidRPr="008339AD" w:rsidRDefault="00E13FF7" w:rsidP="006616CB">
            <w:pPr>
              <w:pStyle w:val="Default"/>
              <w:jc w:val="both"/>
              <w:rPr>
                <w:lang w:val="ro-RO"/>
              </w:rPr>
            </w:pPr>
            <w:r w:rsidRPr="008339AD">
              <w:rPr>
                <w:sz w:val="23"/>
                <w:szCs w:val="23"/>
                <w:lang w:val="ro-RO"/>
              </w:rPr>
              <w:t>Recunoaştere naţională şi internaţională</w:t>
            </w:r>
          </w:p>
        </w:tc>
        <w:tc>
          <w:tcPr>
            <w:tcW w:w="7229" w:type="dxa"/>
            <w:vAlign w:val="center"/>
          </w:tcPr>
          <w:p w:rsidR="00E13FF7" w:rsidRPr="008339AD" w:rsidRDefault="00E13FF7" w:rsidP="006616CB">
            <w:pPr>
              <w:pStyle w:val="Default"/>
              <w:jc w:val="both"/>
              <w:rPr>
                <w:bCs/>
                <w:iCs/>
                <w:lang w:val="ro-RO"/>
              </w:rPr>
            </w:pPr>
            <w:r w:rsidRPr="008339AD">
              <w:rPr>
                <w:lang w:val="ro-RO"/>
              </w:rPr>
              <w:t>1. Profesor invitat pentru prelegeri la universităţi de prestigiu, cadru didactic asociat</w:t>
            </w:r>
          </w:p>
        </w:tc>
        <w:tc>
          <w:tcPr>
            <w:tcW w:w="1417" w:type="dxa"/>
            <w:vAlign w:val="center"/>
          </w:tcPr>
          <w:p w:rsidR="00E13FF7" w:rsidRPr="008339AD" w:rsidRDefault="00E13FF7" w:rsidP="006616CB">
            <w:pPr>
              <w:pStyle w:val="Default"/>
              <w:jc w:val="both"/>
              <w:rPr>
                <w:bCs/>
                <w:iCs/>
                <w:lang w:val="ro-RO"/>
              </w:rPr>
            </w:pPr>
            <w:r w:rsidRPr="008339AD">
              <w:rPr>
                <w:lang w:val="ro-RO"/>
              </w:rPr>
              <w:t>5 p</w:t>
            </w:r>
          </w:p>
        </w:tc>
        <w:tc>
          <w:tcPr>
            <w:tcW w:w="1277" w:type="dxa"/>
            <w:vAlign w:val="center"/>
          </w:tcPr>
          <w:p w:rsidR="00E13FF7" w:rsidRPr="008339AD" w:rsidRDefault="00E13FF7" w:rsidP="00EE379C">
            <w:pPr>
              <w:pStyle w:val="Default"/>
              <w:ind w:firstLine="450"/>
              <w:jc w:val="both"/>
              <w:rPr>
                <w:bCs/>
                <w:iCs/>
                <w:sz w:val="23"/>
                <w:szCs w:val="23"/>
                <w:lang w:val="ro-RO"/>
              </w:rPr>
            </w:pPr>
          </w:p>
        </w:tc>
        <w:tc>
          <w:tcPr>
            <w:tcW w:w="1276" w:type="dxa"/>
            <w:vAlign w:val="center"/>
          </w:tcPr>
          <w:p w:rsidR="00E13FF7" w:rsidRPr="008339AD" w:rsidRDefault="00E13FF7" w:rsidP="00EE379C">
            <w:pPr>
              <w:pStyle w:val="Default"/>
              <w:ind w:firstLine="450"/>
              <w:jc w:val="both"/>
              <w:rPr>
                <w:bCs/>
                <w:iCs/>
                <w:szCs w:val="23"/>
                <w:lang w:val="ro-RO"/>
              </w:rPr>
            </w:pPr>
          </w:p>
        </w:tc>
      </w:tr>
      <w:tr w:rsidR="00E13FF7" w:rsidRPr="008339AD" w:rsidTr="00980985">
        <w:tc>
          <w:tcPr>
            <w:tcW w:w="709" w:type="dxa"/>
            <w:vMerge/>
          </w:tcPr>
          <w:p w:rsidR="00E13FF7" w:rsidRPr="008339AD" w:rsidRDefault="00E13FF7" w:rsidP="00EE379C">
            <w:pPr>
              <w:pStyle w:val="Default"/>
              <w:ind w:firstLine="450"/>
              <w:jc w:val="both"/>
              <w:rPr>
                <w:bCs/>
                <w:iCs/>
                <w:sz w:val="23"/>
                <w:szCs w:val="23"/>
                <w:lang w:val="ro-RO"/>
              </w:rPr>
            </w:pPr>
          </w:p>
        </w:tc>
        <w:tc>
          <w:tcPr>
            <w:tcW w:w="2268" w:type="dxa"/>
            <w:vMerge/>
          </w:tcPr>
          <w:p w:rsidR="00E13FF7" w:rsidRPr="008339AD" w:rsidRDefault="00E13FF7" w:rsidP="00EE379C">
            <w:pPr>
              <w:pStyle w:val="Default"/>
              <w:ind w:firstLine="450"/>
              <w:jc w:val="both"/>
              <w:rPr>
                <w:sz w:val="23"/>
                <w:szCs w:val="23"/>
                <w:lang w:val="ro-RO"/>
              </w:rPr>
            </w:pPr>
          </w:p>
        </w:tc>
        <w:tc>
          <w:tcPr>
            <w:tcW w:w="7229" w:type="dxa"/>
          </w:tcPr>
          <w:p w:rsidR="00E13FF7" w:rsidRPr="008339AD" w:rsidRDefault="00E13FF7" w:rsidP="006616CB">
            <w:pPr>
              <w:pStyle w:val="Default"/>
              <w:jc w:val="both"/>
              <w:rPr>
                <w:bCs/>
                <w:iCs/>
                <w:lang w:val="ro-RO"/>
              </w:rPr>
            </w:pPr>
            <w:r w:rsidRPr="008339AD">
              <w:rPr>
                <w:lang w:val="ro-RO"/>
              </w:rPr>
              <w:t>2. Membru în academii de ştiinţe şi artă</w:t>
            </w:r>
          </w:p>
        </w:tc>
        <w:tc>
          <w:tcPr>
            <w:tcW w:w="1417" w:type="dxa"/>
            <w:vAlign w:val="center"/>
          </w:tcPr>
          <w:p w:rsidR="00E13FF7" w:rsidRPr="008339AD" w:rsidRDefault="00E13FF7" w:rsidP="006616CB">
            <w:pPr>
              <w:pStyle w:val="Default"/>
              <w:jc w:val="both"/>
              <w:rPr>
                <w:lang w:val="ro-RO"/>
              </w:rPr>
            </w:pPr>
            <w:r w:rsidRPr="008339AD">
              <w:rPr>
                <w:lang w:val="ro-RO"/>
              </w:rPr>
              <w:t>5 p</w:t>
            </w:r>
          </w:p>
        </w:tc>
        <w:tc>
          <w:tcPr>
            <w:tcW w:w="1277" w:type="dxa"/>
            <w:vAlign w:val="center"/>
          </w:tcPr>
          <w:p w:rsidR="00E13FF7" w:rsidRPr="008339AD" w:rsidRDefault="00E13FF7" w:rsidP="00EE379C">
            <w:pPr>
              <w:pStyle w:val="Default"/>
              <w:ind w:firstLine="450"/>
              <w:jc w:val="both"/>
              <w:rPr>
                <w:sz w:val="16"/>
                <w:szCs w:val="16"/>
                <w:lang w:val="ro-RO"/>
              </w:rPr>
            </w:pPr>
          </w:p>
        </w:tc>
        <w:tc>
          <w:tcPr>
            <w:tcW w:w="1276" w:type="dxa"/>
          </w:tcPr>
          <w:p w:rsidR="00E13FF7" w:rsidRPr="008339AD" w:rsidRDefault="00E13FF7" w:rsidP="00EE379C">
            <w:pPr>
              <w:pStyle w:val="Default"/>
              <w:ind w:firstLine="450"/>
              <w:jc w:val="both"/>
              <w:rPr>
                <w:bCs/>
                <w:iCs/>
                <w:szCs w:val="23"/>
                <w:lang w:val="ro-RO"/>
              </w:rPr>
            </w:pPr>
          </w:p>
        </w:tc>
      </w:tr>
      <w:tr w:rsidR="00E13FF7" w:rsidRPr="008339AD" w:rsidTr="00980985">
        <w:tc>
          <w:tcPr>
            <w:tcW w:w="709" w:type="dxa"/>
            <w:vMerge/>
          </w:tcPr>
          <w:p w:rsidR="00E13FF7" w:rsidRPr="008339AD" w:rsidRDefault="00E13FF7" w:rsidP="00EE379C">
            <w:pPr>
              <w:pStyle w:val="Default"/>
              <w:ind w:firstLine="450"/>
              <w:jc w:val="both"/>
              <w:rPr>
                <w:bCs/>
                <w:iCs/>
                <w:sz w:val="23"/>
                <w:szCs w:val="23"/>
                <w:lang w:val="ro-RO"/>
              </w:rPr>
            </w:pPr>
          </w:p>
        </w:tc>
        <w:tc>
          <w:tcPr>
            <w:tcW w:w="2268" w:type="dxa"/>
            <w:vMerge/>
          </w:tcPr>
          <w:p w:rsidR="00E13FF7" w:rsidRPr="008339AD" w:rsidRDefault="00E13FF7" w:rsidP="00EE379C">
            <w:pPr>
              <w:pStyle w:val="Default"/>
              <w:ind w:firstLine="450"/>
              <w:jc w:val="both"/>
              <w:rPr>
                <w:sz w:val="23"/>
                <w:szCs w:val="23"/>
                <w:lang w:val="ro-RO"/>
              </w:rPr>
            </w:pPr>
          </w:p>
        </w:tc>
        <w:tc>
          <w:tcPr>
            <w:tcW w:w="7229" w:type="dxa"/>
          </w:tcPr>
          <w:p w:rsidR="00E13FF7" w:rsidRPr="008339AD" w:rsidRDefault="00E13FF7" w:rsidP="006616CB">
            <w:pPr>
              <w:pStyle w:val="Default"/>
              <w:jc w:val="both"/>
              <w:rPr>
                <w:bCs/>
                <w:iCs/>
                <w:lang w:val="ro-RO"/>
              </w:rPr>
            </w:pPr>
            <w:r w:rsidRPr="008339AD">
              <w:rPr>
                <w:lang w:val="ro-RO"/>
              </w:rPr>
              <w:t>3. Membru în societăţii ştiinţifice şi profesionale</w:t>
            </w:r>
          </w:p>
        </w:tc>
        <w:tc>
          <w:tcPr>
            <w:tcW w:w="1417" w:type="dxa"/>
            <w:vAlign w:val="center"/>
          </w:tcPr>
          <w:p w:rsidR="00E13FF7" w:rsidRPr="008339AD" w:rsidRDefault="00E13FF7" w:rsidP="006616CB">
            <w:pPr>
              <w:pStyle w:val="Default"/>
              <w:jc w:val="both"/>
              <w:rPr>
                <w:bCs/>
                <w:iCs/>
                <w:lang w:val="ro-RO"/>
              </w:rPr>
            </w:pPr>
            <w:r w:rsidRPr="008339AD">
              <w:rPr>
                <w:lang w:val="ro-RO"/>
              </w:rPr>
              <w:t>5 p</w:t>
            </w:r>
          </w:p>
        </w:tc>
        <w:tc>
          <w:tcPr>
            <w:tcW w:w="1277" w:type="dxa"/>
            <w:vAlign w:val="center"/>
          </w:tcPr>
          <w:p w:rsidR="00E13FF7" w:rsidRPr="008339AD" w:rsidRDefault="00E13FF7" w:rsidP="00EE379C">
            <w:pPr>
              <w:pStyle w:val="Default"/>
              <w:ind w:firstLine="450"/>
              <w:jc w:val="both"/>
              <w:rPr>
                <w:bCs/>
                <w:iCs/>
                <w:sz w:val="23"/>
                <w:szCs w:val="23"/>
                <w:lang w:val="ro-RO"/>
              </w:rPr>
            </w:pPr>
          </w:p>
        </w:tc>
        <w:tc>
          <w:tcPr>
            <w:tcW w:w="1276" w:type="dxa"/>
          </w:tcPr>
          <w:p w:rsidR="00E13FF7" w:rsidRPr="008339AD" w:rsidRDefault="00E13FF7" w:rsidP="00EE379C">
            <w:pPr>
              <w:pStyle w:val="Default"/>
              <w:ind w:firstLine="450"/>
              <w:jc w:val="both"/>
              <w:rPr>
                <w:szCs w:val="16"/>
                <w:lang w:val="ro-RO"/>
              </w:rPr>
            </w:pPr>
          </w:p>
        </w:tc>
      </w:tr>
      <w:tr w:rsidR="00E13FF7" w:rsidRPr="008339AD" w:rsidTr="00980985">
        <w:tc>
          <w:tcPr>
            <w:tcW w:w="709" w:type="dxa"/>
            <w:vMerge/>
          </w:tcPr>
          <w:p w:rsidR="00E13FF7" w:rsidRPr="008339AD" w:rsidRDefault="00E13FF7" w:rsidP="00EE379C">
            <w:pPr>
              <w:pStyle w:val="Default"/>
              <w:ind w:firstLine="450"/>
              <w:jc w:val="both"/>
              <w:rPr>
                <w:bCs/>
                <w:iCs/>
                <w:sz w:val="23"/>
                <w:szCs w:val="23"/>
                <w:lang w:val="ro-RO"/>
              </w:rPr>
            </w:pPr>
          </w:p>
        </w:tc>
        <w:tc>
          <w:tcPr>
            <w:tcW w:w="2268" w:type="dxa"/>
            <w:vMerge/>
          </w:tcPr>
          <w:p w:rsidR="00E13FF7" w:rsidRPr="008339AD" w:rsidRDefault="00E13FF7" w:rsidP="00EE379C">
            <w:pPr>
              <w:pStyle w:val="Default"/>
              <w:ind w:firstLine="450"/>
              <w:jc w:val="both"/>
              <w:rPr>
                <w:sz w:val="23"/>
                <w:szCs w:val="23"/>
                <w:lang w:val="ro-RO"/>
              </w:rPr>
            </w:pPr>
          </w:p>
        </w:tc>
        <w:tc>
          <w:tcPr>
            <w:tcW w:w="7229" w:type="dxa"/>
          </w:tcPr>
          <w:p w:rsidR="00E13FF7" w:rsidRPr="008339AD" w:rsidRDefault="00E13FF7" w:rsidP="006616CB">
            <w:pPr>
              <w:pStyle w:val="Default"/>
              <w:jc w:val="both"/>
              <w:rPr>
                <w:lang w:val="ro-RO"/>
              </w:rPr>
            </w:pPr>
            <w:r w:rsidRPr="008339AD">
              <w:rPr>
                <w:lang w:val="ro-RO"/>
              </w:rPr>
              <w:t xml:space="preserve">4. Membru în comisii de doctorat </w:t>
            </w:r>
          </w:p>
        </w:tc>
        <w:tc>
          <w:tcPr>
            <w:tcW w:w="1417" w:type="dxa"/>
            <w:vAlign w:val="center"/>
          </w:tcPr>
          <w:p w:rsidR="00E13FF7" w:rsidRPr="008339AD" w:rsidRDefault="00E13FF7" w:rsidP="006616CB">
            <w:pPr>
              <w:pStyle w:val="Default"/>
              <w:jc w:val="both"/>
              <w:rPr>
                <w:bCs/>
                <w:iCs/>
                <w:lang w:val="ro-RO"/>
              </w:rPr>
            </w:pPr>
            <w:r w:rsidRPr="008339AD">
              <w:rPr>
                <w:lang w:val="ro-RO"/>
              </w:rPr>
              <w:t>5 p</w:t>
            </w:r>
          </w:p>
        </w:tc>
        <w:tc>
          <w:tcPr>
            <w:tcW w:w="1277" w:type="dxa"/>
            <w:vAlign w:val="center"/>
          </w:tcPr>
          <w:p w:rsidR="00E13FF7" w:rsidRPr="008339AD" w:rsidRDefault="00E13FF7" w:rsidP="00EE379C">
            <w:pPr>
              <w:pStyle w:val="Default"/>
              <w:ind w:firstLine="450"/>
              <w:jc w:val="both"/>
              <w:rPr>
                <w:bCs/>
                <w:iCs/>
                <w:sz w:val="23"/>
                <w:szCs w:val="23"/>
                <w:lang w:val="ro-RO"/>
              </w:rPr>
            </w:pPr>
          </w:p>
        </w:tc>
        <w:tc>
          <w:tcPr>
            <w:tcW w:w="1276" w:type="dxa"/>
          </w:tcPr>
          <w:p w:rsidR="00E13FF7" w:rsidRPr="008339AD" w:rsidRDefault="00E13FF7" w:rsidP="00EE379C">
            <w:pPr>
              <w:pStyle w:val="Default"/>
              <w:ind w:firstLine="450"/>
              <w:jc w:val="both"/>
              <w:rPr>
                <w:szCs w:val="16"/>
                <w:lang w:val="ro-RO"/>
              </w:rPr>
            </w:pPr>
          </w:p>
        </w:tc>
      </w:tr>
      <w:tr w:rsidR="00E13FF7" w:rsidRPr="008339AD" w:rsidTr="00980985">
        <w:tc>
          <w:tcPr>
            <w:tcW w:w="709" w:type="dxa"/>
            <w:vMerge/>
          </w:tcPr>
          <w:p w:rsidR="00E13FF7" w:rsidRPr="008339AD" w:rsidRDefault="00E13FF7" w:rsidP="00EE379C">
            <w:pPr>
              <w:pStyle w:val="Default"/>
              <w:ind w:firstLine="450"/>
              <w:jc w:val="both"/>
              <w:rPr>
                <w:bCs/>
                <w:iCs/>
                <w:sz w:val="23"/>
                <w:szCs w:val="23"/>
                <w:lang w:val="ro-RO"/>
              </w:rPr>
            </w:pPr>
          </w:p>
        </w:tc>
        <w:tc>
          <w:tcPr>
            <w:tcW w:w="2268" w:type="dxa"/>
            <w:vMerge/>
          </w:tcPr>
          <w:p w:rsidR="00E13FF7" w:rsidRPr="008339AD" w:rsidRDefault="00E13FF7" w:rsidP="00EE379C">
            <w:pPr>
              <w:pStyle w:val="Default"/>
              <w:ind w:firstLine="450"/>
              <w:jc w:val="both"/>
              <w:rPr>
                <w:sz w:val="23"/>
                <w:szCs w:val="23"/>
                <w:lang w:val="ro-RO"/>
              </w:rPr>
            </w:pPr>
          </w:p>
        </w:tc>
        <w:tc>
          <w:tcPr>
            <w:tcW w:w="7229" w:type="dxa"/>
          </w:tcPr>
          <w:p w:rsidR="00E13FF7" w:rsidRPr="008339AD" w:rsidRDefault="00E13FF7" w:rsidP="006616CB">
            <w:pPr>
              <w:pStyle w:val="Default"/>
              <w:jc w:val="both"/>
              <w:rPr>
                <w:lang w:val="ro-RO"/>
              </w:rPr>
            </w:pPr>
            <w:r w:rsidRPr="008339AD">
              <w:rPr>
                <w:lang w:val="ro-RO"/>
              </w:rPr>
              <w:t xml:space="preserve">5. Membru în colective de redacţie a unor publicaţii de specialitate, referent </w:t>
            </w:r>
          </w:p>
        </w:tc>
        <w:tc>
          <w:tcPr>
            <w:tcW w:w="1417" w:type="dxa"/>
            <w:vAlign w:val="center"/>
          </w:tcPr>
          <w:p w:rsidR="00E13FF7" w:rsidRPr="008339AD" w:rsidRDefault="00E13FF7" w:rsidP="006616CB">
            <w:pPr>
              <w:pStyle w:val="Default"/>
              <w:jc w:val="both"/>
              <w:rPr>
                <w:bCs/>
                <w:iCs/>
                <w:lang w:val="ro-RO"/>
              </w:rPr>
            </w:pPr>
            <w:r w:rsidRPr="008339AD">
              <w:rPr>
                <w:lang w:val="ro-RO"/>
              </w:rPr>
              <w:t>5 p</w:t>
            </w:r>
          </w:p>
        </w:tc>
        <w:tc>
          <w:tcPr>
            <w:tcW w:w="1277" w:type="dxa"/>
            <w:vAlign w:val="center"/>
          </w:tcPr>
          <w:p w:rsidR="00E13FF7" w:rsidRPr="008339AD" w:rsidRDefault="00E13FF7" w:rsidP="00EE379C">
            <w:pPr>
              <w:pStyle w:val="Default"/>
              <w:ind w:firstLine="450"/>
              <w:jc w:val="both"/>
              <w:rPr>
                <w:bCs/>
                <w:iCs/>
                <w:sz w:val="23"/>
                <w:szCs w:val="23"/>
                <w:lang w:val="ro-RO"/>
              </w:rPr>
            </w:pPr>
          </w:p>
        </w:tc>
        <w:tc>
          <w:tcPr>
            <w:tcW w:w="1276" w:type="dxa"/>
          </w:tcPr>
          <w:p w:rsidR="00E13FF7" w:rsidRPr="008339AD" w:rsidRDefault="00E13FF7" w:rsidP="00EE379C">
            <w:pPr>
              <w:pStyle w:val="Default"/>
              <w:ind w:firstLine="450"/>
              <w:jc w:val="both"/>
              <w:rPr>
                <w:szCs w:val="16"/>
                <w:lang w:val="ro-RO"/>
              </w:rPr>
            </w:pPr>
          </w:p>
        </w:tc>
      </w:tr>
      <w:tr w:rsidR="00E13FF7" w:rsidRPr="008339AD" w:rsidTr="00980985">
        <w:tc>
          <w:tcPr>
            <w:tcW w:w="709" w:type="dxa"/>
            <w:vMerge/>
          </w:tcPr>
          <w:p w:rsidR="00E13FF7" w:rsidRPr="008339AD" w:rsidRDefault="00E13FF7" w:rsidP="00EE379C">
            <w:pPr>
              <w:pStyle w:val="Default"/>
              <w:ind w:firstLine="450"/>
              <w:jc w:val="both"/>
              <w:rPr>
                <w:bCs/>
                <w:iCs/>
                <w:sz w:val="23"/>
                <w:szCs w:val="23"/>
                <w:lang w:val="ro-RO"/>
              </w:rPr>
            </w:pPr>
          </w:p>
        </w:tc>
        <w:tc>
          <w:tcPr>
            <w:tcW w:w="2268" w:type="dxa"/>
            <w:vMerge/>
          </w:tcPr>
          <w:p w:rsidR="00E13FF7" w:rsidRPr="008339AD" w:rsidRDefault="00E13FF7" w:rsidP="00EE379C">
            <w:pPr>
              <w:pStyle w:val="Default"/>
              <w:ind w:firstLine="450"/>
              <w:jc w:val="both"/>
              <w:rPr>
                <w:sz w:val="23"/>
                <w:szCs w:val="23"/>
                <w:lang w:val="ro-RO"/>
              </w:rPr>
            </w:pPr>
          </w:p>
        </w:tc>
        <w:tc>
          <w:tcPr>
            <w:tcW w:w="7229" w:type="dxa"/>
          </w:tcPr>
          <w:p w:rsidR="00E13FF7" w:rsidRPr="008339AD" w:rsidRDefault="00E13FF7" w:rsidP="006616CB">
            <w:pPr>
              <w:pStyle w:val="Default"/>
              <w:jc w:val="both"/>
              <w:rPr>
                <w:lang w:val="ro-RO"/>
              </w:rPr>
            </w:pPr>
            <w:r w:rsidRPr="008339AD">
              <w:rPr>
                <w:lang w:val="ro-RO"/>
              </w:rPr>
              <w:t xml:space="preserve">6. Membru în comitetele internaţionale de program </w:t>
            </w:r>
          </w:p>
        </w:tc>
        <w:tc>
          <w:tcPr>
            <w:tcW w:w="1417" w:type="dxa"/>
            <w:vAlign w:val="center"/>
          </w:tcPr>
          <w:p w:rsidR="00E13FF7" w:rsidRPr="008339AD" w:rsidRDefault="00E13FF7" w:rsidP="006616CB">
            <w:pPr>
              <w:pStyle w:val="Default"/>
              <w:jc w:val="both"/>
              <w:rPr>
                <w:lang w:val="ro-RO"/>
              </w:rPr>
            </w:pPr>
            <w:r w:rsidRPr="008339AD">
              <w:rPr>
                <w:lang w:val="ro-RO"/>
              </w:rPr>
              <w:t>5 p</w:t>
            </w:r>
          </w:p>
        </w:tc>
        <w:tc>
          <w:tcPr>
            <w:tcW w:w="1277" w:type="dxa"/>
            <w:vAlign w:val="center"/>
          </w:tcPr>
          <w:p w:rsidR="00E13FF7" w:rsidRPr="008339AD" w:rsidRDefault="00E13FF7" w:rsidP="00EE379C">
            <w:pPr>
              <w:pStyle w:val="Default"/>
              <w:ind w:firstLine="450"/>
              <w:jc w:val="both"/>
              <w:rPr>
                <w:bCs/>
                <w:iCs/>
                <w:sz w:val="23"/>
                <w:szCs w:val="23"/>
                <w:lang w:val="ro-RO"/>
              </w:rPr>
            </w:pPr>
          </w:p>
        </w:tc>
        <w:tc>
          <w:tcPr>
            <w:tcW w:w="1276" w:type="dxa"/>
          </w:tcPr>
          <w:p w:rsidR="00E13FF7" w:rsidRPr="008339AD" w:rsidRDefault="00E13FF7" w:rsidP="00EE379C">
            <w:pPr>
              <w:pStyle w:val="Default"/>
              <w:ind w:firstLine="450"/>
              <w:jc w:val="both"/>
              <w:rPr>
                <w:szCs w:val="16"/>
                <w:lang w:val="ro-RO"/>
              </w:rPr>
            </w:pPr>
          </w:p>
        </w:tc>
      </w:tr>
      <w:tr w:rsidR="00E13FF7" w:rsidRPr="008339AD" w:rsidTr="00980985">
        <w:tc>
          <w:tcPr>
            <w:tcW w:w="709" w:type="dxa"/>
            <w:vMerge/>
          </w:tcPr>
          <w:p w:rsidR="00E13FF7" w:rsidRPr="008339AD" w:rsidRDefault="00E13FF7" w:rsidP="00EE379C">
            <w:pPr>
              <w:pStyle w:val="Default"/>
              <w:ind w:firstLine="450"/>
              <w:jc w:val="both"/>
              <w:rPr>
                <w:bCs/>
                <w:iCs/>
                <w:sz w:val="23"/>
                <w:szCs w:val="23"/>
                <w:lang w:val="ro-RO"/>
              </w:rPr>
            </w:pPr>
          </w:p>
        </w:tc>
        <w:tc>
          <w:tcPr>
            <w:tcW w:w="2268" w:type="dxa"/>
            <w:vMerge/>
          </w:tcPr>
          <w:p w:rsidR="00E13FF7" w:rsidRPr="008339AD" w:rsidRDefault="00E13FF7" w:rsidP="00EE379C">
            <w:pPr>
              <w:pStyle w:val="Default"/>
              <w:ind w:firstLine="450"/>
              <w:jc w:val="both"/>
              <w:rPr>
                <w:sz w:val="23"/>
                <w:szCs w:val="23"/>
                <w:lang w:val="ro-RO"/>
              </w:rPr>
            </w:pPr>
          </w:p>
        </w:tc>
        <w:tc>
          <w:tcPr>
            <w:tcW w:w="7229" w:type="dxa"/>
          </w:tcPr>
          <w:p w:rsidR="00E13FF7" w:rsidRPr="008339AD" w:rsidRDefault="00E13FF7" w:rsidP="006616CB">
            <w:pPr>
              <w:pStyle w:val="Default"/>
              <w:jc w:val="both"/>
              <w:rPr>
                <w:lang w:val="ro-RO"/>
              </w:rPr>
            </w:pPr>
            <w:r w:rsidRPr="008339AD">
              <w:rPr>
                <w:lang w:val="ro-RO"/>
              </w:rPr>
              <w:t xml:space="preserve">7. Membru în echipe de expertizare/evaluare a cercetării ştiinţifice </w:t>
            </w:r>
          </w:p>
        </w:tc>
        <w:tc>
          <w:tcPr>
            <w:tcW w:w="1417" w:type="dxa"/>
            <w:vAlign w:val="center"/>
          </w:tcPr>
          <w:p w:rsidR="00E13FF7" w:rsidRPr="008339AD" w:rsidRDefault="00E13FF7" w:rsidP="006616CB">
            <w:pPr>
              <w:pStyle w:val="Default"/>
              <w:jc w:val="both"/>
              <w:rPr>
                <w:lang w:val="ro-RO"/>
              </w:rPr>
            </w:pPr>
            <w:r w:rsidRPr="008339AD">
              <w:rPr>
                <w:lang w:val="ro-RO"/>
              </w:rPr>
              <w:t>5 p</w:t>
            </w:r>
          </w:p>
        </w:tc>
        <w:tc>
          <w:tcPr>
            <w:tcW w:w="1277" w:type="dxa"/>
            <w:vAlign w:val="center"/>
          </w:tcPr>
          <w:p w:rsidR="00E13FF7" w:rsidRPr="008339AD" w:rsidRDefault="00E13FF7" w:rsidP="00EE379C">
            <w:pPr>
              <w:pStyle w:val="Default"/>
              <w:ind w:firstLine="450"/>
              <w:jc w:val="both"/>
              <w:rPr>
                <w:bCs/>
                <w:iCs/>
                <w:sz w:val="23"/>
                <w:szCs w:val="23"/>
                <w:lang w:val="ro-RO"/>
              </w:rPr>
            </w:pPr>
          </w:p>
        </w:tc>
        <w:tc>
          <w:tcPr>
            <w:tcW w:w="1276" w:type="dxa"/>
          </w:tcPr>
          <w:p w:rsidR="00E13FF7" w:rsidRPr="008339AD" w:rsidRDefault="00E13FF7" w:rsidP="00EE379C">
            <w:pPr>
              <w:pStyle w:val="Default"/>
              <w:ind w:firstLine="450"/>
              <w:jc w:val="both"/>
              <w:rPr>
                <w:szCs w:val="16"/>
                <w:lang w:val="ro-RO"/>
              </w:rPr>
            </w:pPr>
          </w:p>
        </w:tc>
      </w:tr>
      <w:tr w:rsidR="00E13FF7" w:rsidRPr="008339AD" w:rsidTr="00980985">
        <w:tc>
          <w:tcPr>
            <w:tcW w:w="709" w:type="dxa"/>
            <w:vMerge/>
          </w:tcPr>
          <w:p w:rsidR="00E13FF7" w:rsidRPr="008339AD" w:rsidRDefault="00E13FF7" w:rsidP="00EE379C">
            <w:pPr>
              <w:pStyle w:val="Default"/>
              <w:ind w:firstLine="450"/>
              <w:jc w:val="both"/>
              <w:rPr>
                <w:bCs/>
                <w:iCs/>
                <w:sz w:val="23"/>
                <w:szCs w:val="23"/>
                <w:lang w:val="ro-RO"/>
              </w:rPr>
            </w:pPr>
          </w:p>
        </w:tc>
        <w:tc>
          <w:tcPr>
            <w:tcW w:w="2268" w:type="dxa"/>
            <w:vMerge/>
          </w:tcPr>
          <w:p w:rsidR="00E13FF7" w:rsidRPr="008339AD" w:rsidRDefault="00E13FF7" w:rsidP="00EE379C">
            <w:pPr>
              <w:pStyle w:val="Default"/>
              <w:ind w:firstLine="450"/>
              <w:jc w:val="both"/>
              <w:rPr>
                <w:lang w:val="ro-RO"/>
              </w:rPr>
            </w:pPr>
          </w:p>
        </w:tc>
        <w:tc>
          <w:tcPr>
            <w:tcW w:w="7229" w:type="dxa"/>
          </w:tcPr>
          <w:p w:rsidR="00E13FF7" w:rsidRPr="008339AD" w:rsidRDefault="00E13FF7" w:rsidP="006616CB">
            <w:pPr>
              <w:pStyle w:val="Default"/>
              <w:jc w:val="both"/>
              <w:rPr>
                <w:lang w:val="ro-RO"/>
              </w:rPr>
            </w:pPr>
            <w:r w:rsidRPr="008339AD">
              <w:rPr>
                <w:lang w:val="ro-RO"/>
              </w:rPr>
              <w:t>8. Membru în echipe de expertizare (evaluare) a procesului educaţional</w:t>
            </w:r>
          </w:p>
        </w:tc>
        <w:tc>
          <w:tcPr>
            <w:tcW w:w="1417" w:type="dxa"/>
            <w:vAlign w:val="center"/>
          </w:tcPr>
          <w:p w:rsidR="00E13FF7" w:rsidRPr="008339AD" w:rsidRDefault="00E13FF7" w:rsidP="00EE379C">
            <w:pPr>
              <w:pStyle w:val="Default"/>
              <w:ind w:firstLine="450"/>
              <w:jc w:val="both"/>
              <w:rPr>
                <w:lang w:val="ro-RO"/>
              </w:rPr>
            </w:pPr>
            <w:r w:rsidRPr="008339AD">
              <w:rPr>
                <w:lang w:val="ro-RO"/>
              </w:rPr>
              <w:t>5 p</w:t>
            </w:r>
          </w:p>
        </w:tc>
        <w:tc>
          <w:tcPr>
            <w:tcW w:w="1277" w:type="dxa"/>
            <w:vAlign w:val="center"/>
          </w:tcPr>
          <w:p w:rsidR="00E13FF7" w:rsidRPr="008339AD" w:rsidRDefault="00E13FF7" w:rsidP="00EE379C">
            <w:pPr>
              <w:pStyle w:val="Default"/>
              <w:ind w:firstLine="450"/>
              <w:jc w:val="both"/>
              <w:rPr>
                <w:bCs/>
                <w:iCs/>
                <w:sz w:val="23"/>
                <w:szCs w:val="23"/>
                <w:lang w:val="ro-RO"/>
              </w:rPr>
            </w:pPr>
          </w:p>
        </w:tc>
        <w:tc>
          <w:tcPr>
            <w:tcW w:w="1276" w:type="dxa"/>
          </w:tcPr>
          <w:p w:rsidR="00E13FF7" w:rsidRPr="008339AD" w:rsidRDefault="00E13FF7" w:rsidP="00EE379C">
            <w:pPr>
              <w:pStyle w:val="Default"/>
              <w:ind w:firstLine="450"/>
              <w:jc w:val="both"/>
              <w:rPr>
                <w:szCs w:val="16"/>
                <w:lang w:val="ro-RO"/>
              </w:rPr>
            </w:pPr>
          </w:p>
        </w:tc>
      </w:tr>
      <w:tr w:rsidR="00E13FF7" w:rsidRPr="008339AD" w:rsidTr="00980985">
        <w:tc>
          <w:tcPr>
            <w:tcW w:w="709" w:type="dxa"/>
            <w:vMerge/>
          </w:tcPr>
          <w:p w:rsidR="00E13FF7" w:rsidRPr="008339AD" w:rsidRDefault="00E13FF7" w:rsidP="00EE379C">
            <w:pPr>
              <w:pStyle w:val="Default"/>
              <w:ind w:firstLine="450"/>
              <w:jc w:val="both"/>
              <w:rPr>
                <w:bCs/>
                <w:iCs/>
                <w:sz w:val="23"/>
                <w:szCs w:val="23"/>
                <w:lang w:val="ro-RO"/>
              </w:rPr>
            </w:pPr>
          </w:p>
        </w:tc>
        <w:tc>
          <w:tcPr>
            <w:tcW w:w="2268" w:type="dxa"/>
            <w:vMerge/>
          </w:tcPr>
          <w:p w:rsidR="00E13FF7" w:rsidRPr="008339AD" w:rsidRDefault="00E13FF7" w:rsidP="00EE379C">
            <w:pPr>
              <w:pStyle w:val="Default"/>
              <w:ind w:firstLine="450"/>
              <w:jc w:val="both"/>
              <w:rPr>
                <w:lang w:val="ro-RO"/>
              </w:rPr>
            </w:pPr>
          </w:p>
        </w:tc>
        <w:tc>
          <w:tcPr>
            <w:tcW w:w="7229" w:type="dxa"/>
          </w:tcPr>
          <w:p w:rsidR="00E13FF7" w:rsidRPr="008339AD" w:rsidRDefault="00E13FF7" w:rsidP="006616CB">
            <w:pPr>
              <w:pStyle w:val="Default"/>
              <w:jc w:val="both"/>
              <w:rPr>
                <w:lang w:val="ro-RO"/>
              </w:rPr>
            </w:pPr>
            <w:r w:rsidRPr="008339AD">
              <w:rPr>
                <w:lang w:val="ro-RO"/>
              </w:rPr>
              <w:t xml:space="preserve">9. Membru în consilii naţionale de specialitate, ordine, medalii primite </w:t>
            </w:r>
          </w:p>
        </w:tc>
        <w:tc>
          <w:tcPr>
            <w:tcW w:w="1417" w:type="dxa"/>
            <w:vAlign w:val="center"/>
          </w:tcPr>
          <w:p w:rsidR="00E13FF7" w:rsidRPr="008339AD" w:rsidRDefault="00E13FF7" w:rsidP="00EE379C">
            <w:pPr>
              <w:pStyle w:val="Default"/>
              <w:ind w:firstLine="450"/>
              <w:jc w:val="both"/>
              <w:rPr>
                <w:lang w:val="ro-RO"/>
              </w:rPr>
            </w:pPr>
            <w:r w:rsidRPr="008339AD">
              <w:rPr>
                <w:lang w:val="ro-RO"/>
              </w:rPr>
              <w:t>5 p</w:t>
            </w:r>
          </w:p>
        </w:tc>
        <w:tc>
          <w:tcPr>
            <w:tcW w:w="1277" w:type="dxa"/>
            <w:vAlign w:val="center"/>
          </w:tcPr>
          <w:p w:rsidR="00E13FF7" w:rsidRPr="008339AD" w:rsidRDefault="00E13FF7" w:rsidP="00EE379C">
            <w:pPr>
              <w:pStyle w:val="Default"/>
              <w:ind w:firstLine="450"/>
              <w:jc w:val="both"/>
              <w:rPr>
                <w:bCs/>
                <w:iCs/>
                <w:sz w:val="23"/>
                <w:szCs w:val="23"/>
                <w:lang w:val="ro-RO"/>
              </w:rPr>
            </w:pPr>
          </w:p>
        </w:tc>
        <w:tc>
          <w:tcPr>
            <w:tcW w:w="1276" w:type="dxa"/>
          </w:tcPr>
          <w:p w:rsidR="00E13FF7" w:rsidRPr="008339AD" w:rsidRDefault="00E13FF7" w:rsidP="00EE379C">
            <w:pPr>
              <w:pStyle w:val="Default"/>
              <w:ind w:firstLine="450"/>
              <w:jc w:val="both"/>
              <w:rPr>
                <w:szCs w:val="16"/>
                <w:lang w:val="ro-RO"/>
              </w:rPr>
            </w:pPr>
          </w:p>
        </w:tc>
      </w:tr>
      <w:tr w:rsidR="00E13FF7" w:rsidRPr="008339AD" w:rsidTr="00980985">
        <w:tc>
          <w:tcPr>
            <w:tcW w:w="709" w:type="dxa"/>
            <w:vMerge/>
          </w:tcPr>
          <w:p w:rsidR="00E13FF7" w:rsidRPr="008339AD" w:rsidRDefault="00E13FF7" w:rsidP="00EE379C">
            <w:pPr>
              <w:pStyle w:val="Default"/>
              <w:ind w:firstLine="450"/>
              <w:jc w:val="both"/>
              <w:rPr>
                <w:bCs/>
                <w:iCs/>
                <w:sz w:val="23"/>
                <w:szCs w:val="23"/>
                <w:lang w:val="ro-RO"/>
              </w:rPr>
            </w:pPr>
          </w:p>
        </w:tc>
        <w:tc>
          <w:tcPr>
            <w:tcW w:w="2268" w:type="dxa"/>
            <w:vMerge/>
          </w:tcPr>
          <w:p w:rsidR="00E13FF7" w:rsidRPr="008339AD" w:rsidRDefault="00E13FF7" w:rsidP="00EE379C">
            <w:pPr>
              <w:pStyle w:val="Default"/>
              <w:ind w:firstLine="450"/>
              <w:jc w:val="both"/>
              <w:rPr>
                <w:lang w:val="ro-RO"/>
              </w:rPr>
            </w:pPr>
          </w:p>
        </w:tc>
        <w:tc>
          <w:tcPr>
            <w:tcW w:w="7229" w:type="dxa"/>
          </w:tcPr>
          <w:p w:rsidR="00E13FF7" w:rsidRPr="008339AD" w:rsidRDefault="00E13FF7" w:rsidP="006616CB">
            <w:pPr>
              <w:pStyle w:val="Default"/>
              <w:jc w:val="both"/>
              <w:rPr>
                <w:lang w:val="ro-RO"/>
              </w:rPr>
            </w:pPr>
            <w:r w:rsidRPr="008339AD">
              <w:rPr>
                <w:lang w:val="ro-RO"/>
              </w:rPr>
              <w:t xml:space="preserve">10. Organizator (membru în colectiv) de manifestări ştiinţifice internaţionale şi/sau naţionale, sesiuni invitate </w:t>
            </w:r>
          </w:p>
        </w:tc>
        <w:tc>
          <w:tcPr>
            <w:tcW w:w="1417" w:type="dxa"/>
            <w:vAlign w:val="center"/>
          </w:tcPr>
          <w:p w:rsidR="00E13FF7" w:rsidRPr="008339AD" w:rsidRDefault="00E13FF7" w:rsidP="00EE379C">
            <w:pPr>
              <w:pStyle w:val="Default"/>
              <w:ind w:firstLine="450"/>
              <w:jc w:val="both"/>
              <w:rPr>
                <w:lang w:val="ro-RO"/>
              </w:rPr>
            </w:pPr>
            <w:r w:rsidRPr="008339AD">
              <w:rPr>
                <w:lang w:val="ro-RO"/>
              </w:rPr>
              <w:t>5 p</w:t>
            </w:r>
          </w:p>
        </w:tc>
        <w:tc>
          <w:tcPr>
            <w:tcW w:w="1277" w:type="dxa"/>
            <w:vAlign w:val="center"/>
          </w:tcPr>
          <w:p w:rsidR="00E13FF7" w:rsidRPr="008339AD" w:rsidRDefault="00E13FF7" w:rsidP="00EE379C">
            <w:pPr>
              <w:pStyle w:val="Default"/>
              <w:ind w:firstLine="450"/>
              <w:jc w:val="both"/>
              <w:rPr>
                <w:bCs/>
                <w:iCs/>
                <w:sz w:val="23"/>
                <w:szCs w:val="23"/>
                <w:lang w:val="ro-RO"/>
              </w:rPr>
            </w:pPr>
          </w:p>
        </w:tc>
        <w:tc>
          <w:tcPr>
            <w:tcW w:w="1276" w:type="dxa"/>
          </w:tcPr>
          <w:p w:rsidR="00E13FF7" w:rsidRPr="008339AD" w:rsidRDefault="00E13FF7" w:rsidP="00EE379C">
            <w:pPr>
              <w:pStyle w:val="Default"/>
              <w:ind w:firstLine="450"/>
              <w:jc w:val="both"/>
              <w:rPr>
                <w:szCs w:val="16"/>
                <w:lang w:val="ro-RO"/>
              </w:rPr>
            </w:pPr>
          </w:p>
        </w:tc>
      </w:tr>
      <w:tr w:rsidR="00E13FF7" w:rsidRPr="008339AD" w:rsidTr="00980985">
        <w:tc>
          <w:tcPr>
            <w:tcW w:w="709" w:type="dxa"/>
            <w:vMerge/>
          </w:tcPr>
          <w:p w:rsidR="00E13FF7" w:rsidRPr="008339AD" w:rsidRDefault="00E13FF7" w:rsidP="00EE379C">
            <w:pPr>
              <w:pStyle w:val="Default"/>
              <w:ind w:firstLine="450"/>
              <w:jc w:val="both"/>
              <w:rPr>
                <w:bCs/>
                <w:iCs/>
                <w:sz w:val="23"/>
                <w:szCs w:val="23"/>
                <w:lang w:val="ro-RO"/>
              </w:rPr>
            </w:pPr>
          </w:p>
        </w:tc>
        <w:tc>
          <w:tcPr>
            <w:tcW w:w="2268" w:type="dxa"/>
            <w:vMerge/>
          </w:tcPr>
          <w:p w:rsidR="00E13FF7" w:rsidRPr="008339AD" w:rsidRDefault="00E13FF7" w:rsidP="00EE379C">
            <w:pPr>
              <w:pStyle w:val="Default"/>
              <w:ind w:firstLine="450"/>
              <w:jc w:val="both"/>
              <w:rPr>
                <w:lang w:val="ro-RO"/>
              </w:rPr>
            </w:pPr>
          </w:p>
        </w:tc>
        <w:tc>
          <w:tcPr>
            <w:tcW w:w="7229" w:type="dxa"/>
          </w:tcPr>
          <w:p w:rsidR="00E13FF7" w:rsidRPr="008339AD" w:rsidRDefault="00E13FF7" w:rsidP="006616CB">
            <w:pPr>
              <w:pStyle w:val="Default"/>
              <w:jc w:val="both"/>
              <w:rPr>
                <w:lang w:val="ro-RO"/>
              </w:rPr>
            </w:pPr>
            <w:r w:rsidRPr="008339AD">
              <w:rPr>
                <w:lang w:val="ro-RO"/>
              </w:rPr>
              <w:t xml:space="preserve">11. Referent ştiinţific/expert naţional şi internaţional </w:t>
            </w:r>
          </w:p>
        </w:tc>
        <w:tc>
          <w:tcPr>
            <w:tcW w:w="1417" w:type="dxa"/>
            <w:vAlign w:val="center"/>
          </w:tcPr>
          <w:p w:rsidR="00E13FF7" w:rsidRPr="008339AD" w:rsidRDefault="00E13FF7" w:rsidP="00EE379C">
            <w:pPr>
              <w:pStyle w:val="Default"/>
              <w:ind w:firstLine="450"/>
              <w:jc w:val="both"/>
              <w:rPr>
                <w:lang w:val="ro-RO"/>
              </w:rPr>
            </w:pPr>
            <w:r w:rsidRPr="008339AD">
              <w:rPr>
                <w:lang w:val="ro-RO"/>
              </w:rPr>
              <w:t>5 p</w:t>
            </w:r>
          </w:p>
        </w:tc>
        <w:tc>
          <w:tcPr>
            <w:tcW w:w="1277" w:type="dxa"/>
            <w:vAlign w:val="center"/>
          </w:tcPr>
          <w:p w:rsidR="00E13FF7" w:rsidRPr="008339AD" w:rsidRDefault="00E13FF7" w:rsidP="00EE379C">
            <w:pPr>
              <w:pStyle w:val="Default"/>
              <w:ind w:firstLine="450"/>
              <w:jc w:val="both"/>
              <w:rPr>
                <w:bCs/>
                <w:iCs/>
                <w:sz w:val="23"/>
                <w:szCs w:val="23"/>
                <w:lang w:val="ro-RO"/>
              </w:rPr>
            </w:pPr>
          </w:p>
        </w:tc>
        <w:tc>
          <w:tcPr>
            <w:tcW w:w="1276" w:type="dxa"/>
          </w:tcPr>
          <w:p w:rsidR="00E13FF7" w:rsidRPr="008339AD" w:rsidRDefault="00E13FF7" w:rsidP="00EE379C">
            <w:pPr>
              <w:pStyle w:val="Default"/>
              <w:ind w:firstLine="450"/>
              <w:jc w:val="both"/>
              <w:rPr>
                <w:szCs w:val="16"/>
                <w:lang w:val="ro-RO"/>
              </w:rPr>
            </w:pPr>
          </w:p>
        </w:tc>
      </w:tr>
      <w:tr w:rsidR="00E13FF7" w:rsidRPr="008339AD" w:rsidTr="00980985">
        <w:tc>
          <w:tcPr>
            <w:tcW w:w="709" w:type="dxa"/>
            <w:vMerge/>
          </w:tcPr>
          <w:p w:rsidR="00E13FF7" w:rsidRPr="008339AD" w:rsidRDefault="00E13FF7" w:rsidP="00EE379C">
            <w:pPr>
              <w:pStyle w:val="Default"/>
              <w:ind w:firstLine="450"/>
              <w:jc w:val="both"/>
              <w:rPr>
                <w:bCs/>
                <w:iCs/>
                <w:sz w:val="23"/>
                <w:szCs w:val="23"/>
                <w:lang w:val="ro-RO"/>
              </w:rPr>
            </w:pPr>
          </w:p>
        </w:tc>
        <w:tc>
          <w:tcPr>
            <w:tcW w:w="2268" w:type="dxa"/>
            <w:vMerge/>
          </w:tcPr>
          <w:p w:rsidR="00E13FF7" w:rsidRPr="008339AD" w:rsidRDefault="00E13FF7" w:rsidP="00EE379C">
            <w:pPr>
              <w:pStyle w:val="Default"/>
              <w:ind w:firstLine="450"/>
              <w:jc w:val="both"/>
              <w:rPr>
                <w:lang w:val="ro-RO"/>
              </w:rPr>
            </w:pPr>
          </w:p>
        </w:tc>
        <w:tc>
          <w:tcPr>
            <w:tcW w:w="7229" w:type="dxa"/>
          </w:tcPr>
          <w:p w:rsidR="00E13FF7" w:rsidRPr="008339AD" w:rsidRDefault="00E13FF7" w:rsidP="006616CB">
            <w:pPr>
              <w:pStyle w:val="Default"/>
              <w:jc w:val="both"/>
              <w:rPr>
                <w:lang w:val="ro-RO"/>
              </w:rPr>
            </w:pPr>
            <w:r w:rsidRPr="008339AD">
              <w:rPr>
                <w:lang w:val="ro-RO"/>
              </w:rPr>
              <w:t xml:space="preserve">12. Preşedinte/membru în biroul unor secţiuni ale sesiunilor de comunicări ştiinţifice </w:t>
            </w:r>
          </w:p>
        </w:tc>
        <w:tc>
          <w:tcPr>
            <w:tcW w:w="1417" w:type="dxa"/>
            <w:vAlign w:val="center"/>
          </w:tcPr>
          <w:p w:rsidR="00E13FF7" w:rsidRPr="008339AD" w:rsidRDefault="00E13FF7" w:rsidP="00EE379C">
            <w:pPr>
              <w:pStyle w:val="Default"/>
              <w:ind w:firstLine="450"/>
              <w:jc w:val="both"/>
              <w:rPr>
                <w:lang w:val="ro-RO"/>
              </w:rPr>
            </w:pPr>
            <w:r w:rsidRPr="008339AD">
              <w:rPr>
                <w:lang w:val="ro-RO"/>
              </w:rPr>
              <w:t>5 p</w:t>
            </w:r>
          </w:p>
        </w:tc>
        <w:tc>
          <w:tcPr>
            <w:tcW w:w="1277" w:type="dxa"/>
            <w:vAlign w:val="center"/>
          </w:tcPr>
          <w:p w:rsidR="00E13FF7" w:rsidRPr="008339AD" w:rsidRDefault="00E13FF7" w:rsidP="00EE379C">
            <w:pPr>
              <w:pStyle w:val="Default"/>
              <w:ind w:firstLine="450"/>
              <w:jc w:val="both"/>
              <w:rPr>
                <w:bCs/>
                <w:iCs/>
                <w:sz w:val="23"/>
                <w:szCs w:val="23"/>
                <w:lang w:val="ro-RO"/>
              </w:rPr>
            </w:pPr>
          </w:p>
        </w:tc>
        <w:tc>
          <w:tcPr>
            <w:tcW w:w="1276" w:type="dxa"/>
          </w:tcPr>
          <w:p w:rsidR="00E13FF7" w:rsidRPr="008339AD" w:rsidRDefault="00E13FF7" w:rsidP="00EE379C">
            <w:pPr>
              <w:pStyle w:val="Default"/>
              <w:ind w:firstLine="450"/>
              <w:jc w:val="both"/>
              <w:rPr>
                <w:szCs w:val="16"/>
                <w:lang w:val="ro-RO"/>
              </w:rPr>
            </w:pPr>
          </w:p>
        </w:tc>
      </w:tr>
      <w:tr w:rsidR="00E13FF7" w:rsidRPr="008339AD" w:rsidTr="00980985">
        <w:tc>
          <w:tcPr>
            <w:tcW w:w="14176" w:type="dxa"/>
            <w:gridSpan w:val="6"/>
            <w:vAlign w:val="center"/>
          </w:tcPr>
          <w:p w:rsidR="00E13FF7" w:rsidRPr="008339AD" w:rsidRDefault="00E13FF7" w:rsidP="00EE379C">
            <w:pPr>
              <w:pStyle w:val="Default"/>
              <w:ind w:firstLine="450"/>
              <w:jc w:val="both"/>
              <w:rPr>
                <w:bCs/>
                <w:iCs/>
                <w:sz w:val="23"/>
                <w:szCs w:val="23"/>
                <w:lang w:val="ro-RO"/>
              </w:rPr>
            </w:pPr>
          </w:p>
        </w:tc>
      </w:tr>
      <w:tr w:rsidR="00E13FF7" w:rsidRPr="008339AD" w:rsidTr="00980985">
        <w:tc>
          <w:tcPr>
            <w:tcW w:w="709" w:type="dxa"/>
            <w:vMerge w:val="restart"/>
            <w:vAlign w:val="center"/>
          </w:tcPr>
          <w:p w:rsidR="00E13FF7" w:rsidRPr="008339AD" w:rsidRDefault="00E13FF7" w:rsidP="006616CB">
            <w:pPr>
              <w:pStyle w:val="Default"/>
              <w:jc w:val="both"/>
              <w:rPr>
                <w:bCs/>
                <w:iCs/>
                <w:szCs w:val="23"/>
                <w:lang w:val="ro-RO"/>
              </w:rPr>
            </w:pPr>
            <w:r w:rsidRPr="008339AD">
              <w:rPr>
                <w:bCs/>
                <w:iCs/>
                <w:szCs w:val="23"/>
                <w:lang w:val="ro-RO"/>
              </w:rPr>
              <w:t>4.</w:t>
            </w:r>
          </w:p>
          <w:p w:rsidR="00E13FF7" w:rsidRPr="008339AD" w:rsidRDefault="00E13FF7" w:rsidP="00EE379C">
            <w:pPr>
              <w:pStyle w:val="Default"/>
              <w:ind w:firstLine="450"/>
              <w:jc w:val="both"/>
              <w:rPr>
                <w:bCs/>
                <w:iCs/>
                <w:szCs w:val="23"/>
                <w:lang w:val="ro-RO"/>
              </w:rPr>
            </w:pPr>
          </w:p>
        </w:tc>
        <w:tc>
          <w:tcPr>
            <w:tcW w:w="2268" w:type="dxa"/>
            <w:vMerge w:val="restart"/>
            <w:vAlign w:val="center"/>
          </w:tcPr>
          <w:p w:rsidR="00E13FF7" w:rsidRPr="008339AD" w:rsidRDefault="00E13FF7" w:rsidP="006616CB">
            <w:pPr>
              <w:pStyle w:val="Default"/>
              <w:jc w:val="both"/>
              <w:rPr>
                <w:szCs w:val="23"/>
                <w:lang w:val="ro-RO"/>
              </w:rPr>
            </w:pPr>
            <w:r w:rsidRPr="008339AD">
              <w:rPr>
                <w:szCs w:val="22"/>
                <w:lang w:val="ro-RO"/>
              </w:rPr>
              <w:t>Activitate cu studenţii</w:t>
            </w:r>
          </w:p>
        </w:tc>
        <w:tc>
          <w:tcPr>
            <w:tcW w:w="7229" w:type="dxa"/>
          </w:tcPr>
          <w:p w:rsidR="00E13FF7" w:rsidRPr="008339AD" w:rsidRDefault="00E13FF7" w:rsidP="006616CB">
            <w:pPr>
              <w:pStyle w:val="Default"/>
              <w:jc w:val="both"/>
              <w:rPr>
                <w:szCs w:val="16"/>
                <w:lang w:val="ro-RO"/>
              </w:rPr>
            </w:pPr>
            <w:r w:rsidRPr="008339AD">
              <w:rPr>
                <w:szCs w:val="16"/>
                <w:lang w:val="ro-RO"/>
              </w:rPr>
              <w:t xml:space="preserve">1. Evaluarea cadrelor didactice de către studenţi (comunicare, aprecierea cursului/ seminarului/laboratorului/proiectului, aprecierea metodei de lucru, claritatea expunerii etc.) pe baza unei metodologii aprobate de senatul universitar </w:t>
            </w:r>
          </w:p>
        </w:tc>
        <w:tc>
          <w:tcPr>
            <w:tcW w:w="1417" w:type="dxa"/>
            <w:vAlign w:val="center"/>
          </w:tcPr>
          <w:p w:rsidR="00E13FF7" w:rsidRPr="008339AD" w:rsidRDefault="00E13FF7" w:rsidP="006616CB">
            <w:pPr>
              <w:pStyle w:val="Default"/>
              <w:jc w:val="both"/>
              <w:rPr>
                <w:szCs w:val="16"/>
                <w:lang w:val="ro-RO"/>
              </w:rPr>
            </w:pPr>
            <w:r w:rsidRPr="008339AD">
              <w:rPr>
                <w:szCs w:val="16"/>
                <w:lang w:val="ro-RO"/>
              </w:rPr>
              <w:t>0÷5 p</w:t>
            </w:r>
          </w:p>
        </w:tc>
        <w:tc>
          <w:tcPr>
            <w:tcW w:w="1277" w:type="dxa"/>
            <w:vAlign w:val="center"/>
          </w:tcPr>
          <w:p w:rsidR="00E13FF7" w:rsidRPr="008339AD" w:rsidRDefault="00E13FF7" w:rsidP="00EE379C">
            <w:pPr>
              <w:pStyle w:val="Default"/>
              <w:ind w:firstLine="450"/>
              <w:jc w:val="both"/>
              <w:rPr>
                <w:bCs/>
                <w:iCs/>
                <w:szCs w:val="23"/>
                <w:lang w:val="ro-RO"/>
              </w:rPr>
            </w:pPr>
          </w:p>
        </w:tc>
        <w:tc>
          <w:tcPr>
            <w:tcW w:w="1276" w:type="dxa"/>
          </w:tcPr>
          <w:p w:rsidR="00E13FF7" w:rsidRPr="008339AD" w:rsidRDefault="00E13FF7" w:rsidP="00EE379C">
            <w:pPr>
              <w:pStyle w:val="Default"/>
              <w:ind w:firstLine="450"/>
              <w:jc w:val="both"/>
              <w:rPr>
                <w:bCs/>
                <w:iCs/>
                <w:szCs w:val="23"/>
                <w:lang w:val="ro-RO"/>
              </w:rPr>
            </w:pPr>
          </w:p>
        </w:tc>
      </w:tr>
      <w:tr w:rsidR="00E13FF7" w:rsidRPr="008339AD" w:rsidTr="00980985">
        <w:tc>
          <w:tcPr>
            <w:tcW w:w="709" w:type="dxa"/>
            <w:vMerge/>
            <w:vAlign w:val="center"/>
          </w:tcPr>
          <w:p w:rsidR="00E13FF7" w:rsidRPr="008339AD" w:rsidRDefault="00E13FF7" w:rsidP="00EE379C">
            <w:pPr>
              <w:pStyle w:val="Default"/>
              <w:ind w:firstLine="450"/>
              <w:jc w:val="both"/>
              <w:rPr>
                <w:bCs/>
                <w:iCs/>
                <w:szCs w:val="23"/>
                <w:lang w:val="ro-RO"/>
              </w:rPr>
            </w:pPr>
          </w:p>
        </w:tc>
        <w:tc>
          <w:tcPr>
            <w:tcW w:w="2268" w:type="dxa"/>
            <w:vMerge/>
            <w:vAlign w:val="center"/>
          </w:tcPr>
          <w:p w:rsidR="00E13FF7" w:rsidRPr="008339AD" w:rsidRDefault="00E13FF7" w:rsidP="00EE379C">
            <w:pPr>
              <w:pStyle w:val="Default"/>
              <w:ind w:firstLine="450"/>
              <w:jc w:val="both"/>
              <w:rPr>
                <w:szCs w:val="23"/>
                <w:lang w:val="ro-RO"/>
              </w:rPr>
            </w:pPr>
          </w:p>
        </w:tc>
        <w:tc>
          <w:tcPr>
            <w:tcW w:w="7229" w:type="dxa"/>
          </w:tcPr>
          <w:p w:rsidR="00E13FF7" w:rsidRPr="008339AD" w:rsidRDefault="00E13FF7" w:rsidP="006616CB">
            <w:pPr>
              <w:pStyle w:val="Default"/>
              <w:jc w:val="both"/>
              <w:rPr>
                <w:szCs w:val="16"/>
                <w:lang w:val="ro-RO"/>
              </w:rPr>
            </w:pPr>
            <w:r w:rsidRPr="008339AD">
              <w:rPr>
                <w:szCs w:val="16"/>
                <w:lang w:val="ro-RO"/>
              </w:rPr>
              <w:t xml:space="preserve">2. Conducerea unor cercuri ştiinţifice studenţeşti </w:t>
            </w:r>
          </w:p>
        </w:tc>
        <w:tc>
          <w:tcPr>
            <w:tcW w:w="1417" w:type="dxa"/>
            <w:vAlign w:val="center"/>
          </w:tcPr>
          <w:p w:rsidR="00E13FF7" w:rsidRPr="008339AD" w:rsidRDefault="00E13FF7" w:rsidP="006616CB">
            <w:pPr>
              <w:pStyle w:val="Default"/>
              <w:jc w:val="both"/>
              <w:rPr>
                <w:szCs w:val="16"/>
                <w:lang w:val="ro-RO"/>
              </w:rPr>
            </w:pPr>
            <w:r w:rsidRPr="008339AD">
              <w:rPr>
                <w:szCs w:val="16"/>
                <w:lang w:val="ro-RO"/>
              </w:rPr>
              <w:t>1 cerc = 5 p</w:t>
            </w:r>
          </w:p>
        </w:tc>
        <w:tc>
          <w:tcPr>
            <w:tcW w:w="1277" w:type="dxa"/>
            <w:vAlign w:val="center"/>
          </w:tcPr>
          <w:p w:rsidR="00E13FF7" w:rsidRPr="008339AD" w:rsidRDefault="00E13FF7" w:rsidP="00EE379C">
            <w:pPr>
              <w:pStyle w:val="Default"/>
              <w:ind w:firstLine="450"/>
              <w:jc w:val="both"/>
              <w:rPr>
                <w:bCs/>
                <w:iCs/>
                <w:szCs w:val="23"/>
                <w:lang w:val="ro-RO"/>
              </w:rPr>
            </w:pPr>
          </w:p>
        </w:tc>
        <w:tc>
          <w:tcPr>
            <w:tcW w:w="1276" w:type="dxa"/>
          </w:tcPr>
          <w:p w:rsidR="00E13FF7" w:rsidRPr="008339AD" w:rsidRDefault="00E13FF7" w:rsidP="00EE379C">
            <w:pPr>
              <w:pStyle w:val="Default"/>
              <w:ind w:firstLine="450"/>
              <w:jc w:val="both"/>
              <w:rPr>
                <w:bCs/>
                <w:iCs/>
                <w:szCs w:val="23"/>
                <w:lang w:val="ro-RO"/>
              </w:rPr>
            </w:pPr>
          </w:p>
        </w:tc>
      </w:tr>
      <w:tr w:rsidR="00E13FF7" w:rsidRPr="008339AD" w:rsidTr="00980985">
        <w:tc>
          <w:tcPr>
            <w:tcW w:w="709" w:type="dxa"/>
            <w:vMerge/>
            <w:vAlign w:val="center"/>
          </w:tcPr>
          <w:p w:rsidR="00E13FF7" w:rsidRPr="008339AD" w:rsidRDefault="00E13FF7" w:rsidP="00EE379C">
            <w:pPr>
              <w:pStyle w:val="Default"/>
              <w:ind w:firstLine="450"/>
              <w:jc w:val="both"/>
              <w:rPr>
                <w:bCs/>
                <w:iCs/>
                <w:szCs w:val="23"/>
                <w:lang w:val="ro-RO"/>
              </w:rPr>
            </w:pPr>
          </w:p>
        </w:tc>
        <w:tc>
          <w:tcPr>
            <w:tcW w:w="2268" w:type="dxa"/>
            <w:vMerge/>
            <w:vAlign w:val="center"/>
          </w:tcPr>
          <w:p w:rsidR="00E13FF7" w:rsidRPr="008339AD" w:rsidRDefault="00E13FF7" w:rsidP="00EE379C">
            <w:pPr>
              <w:pStyle w:val="Default"/>
              <w:ind w:firstLine="450"/>
              <w:jc w:val="both"/>
              <w:rPr>
                <w:szCs w:val="23"/>
                <w:lang w:val="ro-RO"/>
              </w:rPr>
            </w:pPr>
          </w:p>
        </w:tc>
        <w:tc>
          <w:tcPr>
            <w:tcW w:w="7229" w:type="dxa"/>
          </w:tcPr>
          <w:p w:rsidR="00E13FF7" w:rsidRPr="008339AD" w:rsidRDefault="00E13FF7" w:rsidP="006616CB">
            <w:pPr>
              <w:pStyle w:val="Default"/>
              <w:jc w:val="both"/>
              <w:rPr>
                <w:szCs w:val="16"/>
                <w:lang w:val="ro-RO"/>
              </w:rPr>
            </w:pPr>
            <w:r w:rsidRPr="008339AD">
              <w:rPr>
                <w:szCs w:val="16"/>
                <w:lang w:val="ro-RO"/>
              </w:rPr>
              <w:t xml:space="preserve">3. Numărul de studenţi înscrişi la cursurile şi seminariile aferente postului de bază. </w:t>
            </w:r>
          </w:p>
        </w:tc>
        <w:tc>
          <w:tcPr>
            <w:tcW w:w="1417" w:type="dxa"/>
            <w:vAlign w:val="center"/>
          </w:tcPr>
          <w:p w:rsidR="00E13FF7" w:rsidRPr="008339AD" w:rsidRDefault="00E13FF7" w:rsidP="006616CB">
            <w:pPr>
              <w:pStyle w:val="Default"/>
              <w:jc w:val="both"/>
              <w:rPr>
                <w:szCs w:val="16"/>
                <w:lang w:val="ro-RO"/>
              </w:rPr>
            </w:pPr>
            <w:r w:rsidRPr="008339AD">
              <w:rPr>
                <w:szCs w:val="16"/>
                <w:lang w:val="ro-RO"/>
              </w:rPr>
              <w:t>&lt;15 = 4 p</w:t>
            </w:r>
          </w:p>
          <w:p w:rsidR="00E13FF7" w:rsidRPr="008339AD" w:rsidRDefault="00E13FF7" w:rsidP="006616CB">
            <w:pPr>
              <w:pStyle w:val="Default"/>
              <w:jc w:val="both"/>
              <w:rPr>
                <w:szCs w:val="16"/>
                <w:lang w:val="ro-RO"/>
              </w:rPr>
            </w:pPr>
            <w:r w:rsidRPr="008339AD">
              <w:rPr>
                <w:szCs w:val="16"/>
                <w:lang w:val="ro-RO"/>
              </w:rPr>
              <w:t>≥15 =5 p</w:t>
            </w:r>
          </w:p>
        </w:tc>
        <w:tc>
          <w:tcPr>
            <w:tcW w:w="1277" w:type="dxa"/>
            <w:vAlign w:val="center"/>
          </w:tcPr>
          <w:p w:rsidR="00E13FF7" w:rsidRPr="008339AD" w:rsidRDefault="00E13FF7" w:rsidP="00EE379C">
            <w:pPr>
              <w:pStyle w:val="Default"/>
              <w:ind w:firstLine="450"/>
              <w:jc w:val="both"/>
              <w:rPr>
                <w:bCs/>
                <w:iCs/>
                <w:szCs w:val="23"/>
                <w:lang w:val="ro-RO"/>
              </w:rPr>
            </w:pPr>
          </w:p>
        </w:tc>
        <w:tc>
          <w:tcPr>
            <w:tcW w:w="1276" w:type="dxa"/>
          </w:tcPr>
          <w:p w:rsidR="00E13FF7" w:rsidRPr="008339AD" w:rsidRDefault="00E13FF7" w:rsidP="00EE379C">
            <w:pPr>
              <w:pStyle w:val="Default"/>
              <w:ind w:firstLine="450"/>
              <w:jc w:val="both"/>
              <w:rPr>
                <w:bCs/>
                <w:iCs/>
                <w:szCs w:val="23"/>
                <w:lang w:val="ro-RO"/>
              </w:rPr>
            </w:pPr>
          </w:p>
        </w:tc>
      </w:tr>
      <w:tr w:rsidR="00E13FF7" w:rsidRPr="008339AD" w:rsidTr="00980985">
        <w:tc>
          <w:tcPr>
            <w:tcW w:w="709" w:type="dxa"/>
            <w:vMerge/>
            <w:vAlign w:val="center"/>
          </w:tcPr>
          <w:p w:rsidR="00E13FF7" w:rsidRPr="008339AD" w:rsidRDefault="00E13FF7" w:rsidP="00EE379C">
            <w:pPr>
              <w:pStyle w:val="Default"/>
              <w:ind w:firstLine="450"/>
              <w:jc w:val="both"/>
              <w:rPr>
                <w:bCs/>
                <w:iCs/>
                <w:szCs w:val="23"/>
                <w:lang w:val="ro-RO"/>
              </w:rPr>
            </w:pPr>
          </w:p>
        </w:tc>
        <w:tc>
          <w:tcPr>
            <w:tcW w:w="2268" w:type="dxa"/>
            <w:vMerge/>
            <w:vAlign w:val="center"/>
          </w:tcPr>
          <w:p w:rsidR="00E13FF7" w:rsidRPr="008339AD" w:rsidRDefault="00E13FF7" w:rsidP="00EE379C">
            <w:pPr>
              <w:pStyle w:val="Default"/>
              <w:ind w:firstLine="450"/>
              <w:jc w:val="both"/>
              <w:rPr>
                <w:szCs w:val="23"/>
                <w:lang w:val="ro-RO"/>
              </w:rPr>
            </w:pPr>
          </w:p>
        </w:tc>
        <w:tc>
          <w:tcPr>
            <w:tcW w:w="7229" w:type="dxa"/>
          </w:tcPr>
          <w:p w:rsidR="00E13FF7" w:rsidRPr="008339AD" w:rsidRDefault="00E13FF7" w:rsidP="006616CB">
            <w:pPr>
              <w:pStyle w:val="Default"/>
              <w:jc w:val="both"/>
              <w:rPr>
                <w:szCs w:val="16"/>
                <w:lang w:val="ro-RO"/>
              </w:rPr>
            </w:pPr>
            <w:r w:rsidRPr="008339AD">
              <w:rPr>
                <w:szCs w:val="16"/>
                <w:lang w:val="ro-RO"/>
              </w:rPr>
              <w:t xml:space="preserve">4. Numărul formelor de verificare pe an </w:t>
            </w:r>
          </w:p>
        </w:tc>
        <w:tc>
          <w:tcPr>
            <w:tcW w:w="1417" w:type="dxa"/>
            <w:vAlign w:val="center"/>
          </w:tcPr>
          <w:p w:rsidR="00E13FF7" w:rsidRPr="008339AD" w:rsidRDefault="00E13FF7" w:rsidP="006616CB">
            <w:pPr>
              <w:pStyle w:val="Default"/>
              <w:jc w:val="both"/>
              <w:rPr>
                <w:szCs w:val="16"/>
                <w:lang w:val="ro-RO"/>
              </w:rPr>
            </w:pPr>
            <w:r w:rsidRPr="008339AD">
              <w:rPr>
                <w:szCs w:val="16"/>
                <w:lang w:val="ro-RO"/>
              </w:rPr>
              <w:t>1=4 p</w:t>
            </w:r>
          </w:p>
          <w:p w:rsidR="00E13FF7" w:rsidRPr="008339AD" w:rsidRDefault="00E13FF7" w:rsidP="006616CB">
            <w:pPr>
              <w:pStyle w:val="Default"/>
              <w:jc w:val="both"/>
              <w:rPr>
                <w:szCs w:val="16"/>
                <w:lang w:val="ro-RO"/>
              </w:rPr>
            </w:pPr>
            <w:r w:rsidRPr="008339AD">
              <w:rPr>
                <w:szCs w:val="16"/>
                <w:lang w:val="ro-RO"/>
              </w:rPr>
              <w:t>≥ 2=5 p</w:t>
            </w:r>
          </w:p>
        </w:tc>
        <w:tc>
          <w:tcPr>
            <w:tcW w:w="1277" w:type="dxa"/>
            <w:vAlign w:val="center"/>
          </w:tcPr>
          <w:p w:rsidR="00E13FF7" w:rsidRPr="008339AD" w:rsidRDefault="00E13FF7" w:rsidP="00EE379C">
            <w:pPr>
              <w:pStyle w:val="Default"/>
              <w:ind w:firstLine="450"/>
              <w:jc w:val="both"/>
              <w:rPr>
                <w:bCs/>
                <w:iCs/>
                <w:szCs w:val="23"/>
                <w:lang w:val="ro-RO"/>
              </w:rPr>
            </w:pPr>
          </w:p>
        </w:tc>
        <w:tc>
          <w:tcPr>
            <w:tcW w:w="1276" w:type="dxa"/>
          </w:tcPr>
          <w:p w:rsidR="00E13FF7" w:rsidRPr="008339AD" w:rsidRDefault="00E13FF7" w:rsidP="00EE379C">
            <w:pPr>
              <w:pStyle w:val="Default"/>
              <w:ind w:firstLine="450"/>
              <w:jc w:val="both"/>
              <w:rPr>
                <w:bCs/>
                <w:iCs/>
                <w:szCs w:val="23"/>
                <w:lang w:val="ro-RO"/>
              </w:rPr>
            </w:pPr>
          </w:p>
        </w:tc>
      </w:tr>
      <w:tr w:rsidR="00E13FF7" w:rsidRPr="008339AD" w:rsidTr="00980985">
        <w:tc>
          <w:tcPr>
            <w:tcW w:w="709" w:type="dxa"/>
            <w:vMerge/>
            <w:vAlign w:val="center"/>
          </w:tcPr>
          <w:p w:rsidR="00E13FF7" w:rsidRPr="008339AD" w:rsidRDefault="00E13FF7" w:rsidP="00EE379C">
            <w:pPr>
              <w:pStyle w:val="Default"/>
              <w:ind w:firstLine="450"/>
              <w:jc w:val="both"/>
              <w:rPr>
                <w:bCs/>
                <w:iCs/>
                <w:sz w:val="23"/>
                <w:szCs w:val="23"/>
                <w:lang w:val="ro-RO"/>
              </w:rPr>
            </w:pPr>
          </w:p>
        </w:tc>
        <w:tc>
          <w:tcPr>
            <w:tcW w:w="2268" w:type="dxa"/>
            <w:vMerge/>
            <w:vAlign w:val="center"/>
          </w:tcPr>
          <w:p w:rsidR="00E13FF7" w:rsidRPr="008339AD" w:rsidRDefault="00E13FF7" w:rsidP="00EE379C">
            <w:pPr>
              <w:pStyle w:val="Default"/>
              <w:ind w:firstLine="450"/>
              <w:jc w:val="both"/>
              <w:rPr>
                <w:sz w:val="23"/>
                <w:szCs w:val="23"/>
                <w:lang w:val="ro-RO"/>
              </w:rPr>
            </w:pPr>
          </w:p>
        </w:tc>
        <w:tc>
          <w:tcPr>
            <w:tcW w:w="7229" w:type="dxa"/>
          </w:tcPr>
          <w:p w:rsidR="00E13FF7" w:rsidRPr="008339AD" w:rsidRDefault="00E13FF7" w:rsidP="006616CB">
            <w:pPr>
              <w:pStyle w:val="Default"/>
              <w:jc w:val="both"/>
              <w:rPr>
                <w:sz w:val="16"/>
                <w:szCs w:val="16"/>
                <w:lang w:val="ro-RO"/>
              </w:rPr>
            </w:pPr>
            <w:r w:rsidRPr="008339AD">
              <w:rPr>
                <w:szCs w:val="16"/>
                <w:lang w:val="ro-RO"/>
              </w:rPr>
              <w:t>5. Calitatea activităţii cu studenţii (evaluată de şeful catedrei); organizare de activităţi culturale, sportive, educative în afara normei didactice</w:t>
            </w:r>
            <w:r w:rsidRPr="008339AD">
              <w:rPr>
                <w:sz w:val="16"/>
                <w:szCs w:val="16"/>
                <w:lang w:val="ro-RO"/>
              </w:rPr>
              <w:t xml:space="preserve"> </w:t>
            </w:r>
          </w:p>
        </w:tc>
        <w:tc>
          <w:tcPr>
            <w:tcW w:w="1417" w:type="dxa"/>
            <w:vAlign w:val="center"/>
          </w:tcPr>
          <w:p w:rsidR="00E13FF7" w:rsidRPr="008339AD" w:rsidRDefault="00E13FF7" w:rsidP="006616CB">
            <w:pPr>
              <w:pStyle w:val="Default"/>
              <w:jc w:val="both"/>
              <w:rPr>
                <w:sz w:val="16"/>
                <w:szCs w:val="16"/>
                <w:lang w:val="ro-RO"/>
              </w:rPr>
            </w:pPr>
            <w:r w:rsidRPr="008339AD">
              <w:rPr>
                <w:szCs w:val="16"/>
                <w:lang w:val="ro-RO"/>
              </w:rPr>
              <w:t>0÷5 p</w:t>
            </w:r>
          </w:p>
        </w:tc>
        <w:tc>
          <w:tcPr>
            <w:tcW w:w="1277" w:type="dxa"/>
            <w:vAlign w:val="center"/>
          </w:tcPr>
          <w:p w:rsidR="00E13FF7" w:rsidRPr="008339AD" w:rsidRDefault="00E13FF7" w:rsidP="00EE379C">
            <w:pPr>
              <w:pStyle w:val="Default"/>
              <w:ind w:firstLine="450"/>
              <w:jc w:val="both"/>
              <w:rPr>
                <w:bCs/>
                <w:iCs/>
                <w:sz w:val="23"/>
                <w:szCs w:val="23"/>
                <w:lang w:val="ro-RO"/>
              </w:rPr>
            </w:pPr>
          </w:p>
        </w:tc>
        <w:tc>
          <w:tcPr>
            <w:tcW w:w="1276" w:type="dxa"/>
          </w:tcPr>
          <w:p w:rsidR="00E13FF7" w:rsidRPr="008339AD" w:rsidRDefault="00E13FF7" w:rsidP="00EE379C">
            <w:pPr>
              <w:pStyle w:val="Default"/>
              <w:ind w:firstLine="450"/>
              <w:jc w:val="both"/>
              <w:rPr>
                <w:bCs/>
                <w:iCs/>
                <w:sz w:val="23"/>
                <w:szCs w:val="23"/>
                <w:lang w:val="ro-RO"/>
              </w:rPr>
            </w:pPr>
          </w:p>
        </w:tc>
      </w:tr>
      <w:tr w:rsidR="00E13FF7" w:rsidRPr="008339AD" w:rsidTr="00980985">
        <w:tc>
          <w:tcPr>
            <w:tcW w:w="14176" w:type="dxa"/>
            <w:gridSpan w:val="6"/>
            <w:vAlign w:val="center"/>
          </w:tcPr>
          <w:p w:rsidR="00E13FF7" w:rsidRPr="008339AD" w:rsidRDefault="00E13FF7" w:rsidP="00EE379C">
            <w:pPr>
              <w:pStyle w:val="Default"/>
              <w:ind w:firstLine="450"/>
              <w:jc w:val="both"/>
              <w:rPr>
                <w:bCs/>
                <w:iCs/>
                <w:sz w:val="23"/>
                <w:szCs w:val="23"/>
                <w:lang w:val="ro-RO"/>
              </w:rPr>
            </w:pPr>
          </w:p>
        </w:tc>
      </w:tr>
      <w:tr w:rsidR="00E13FF7" w:rsidRPr="008339AD" w:rsidTr="00980985">
        <w:tc>
          <w:tcPr>
            <w:tcW w:w="709" w:type="dxa"/>
            <w:vMerge w:val="restart"/>
            <w:vAlign w:val="center"/>
          </w:tcPr>
          <w:p w:rsidR="00E13FF7" w:rsidRPr="008339AD" w:rsidRDefault="00E13FF7" w:rsidP="006616CB">
            <w:pPr>
              <w:pStyle w:val="Default"/>
              <w:jc w:val="both"/>
              <w:rPr>
                <w:bCs/>
                <w:iCs/>
                <w:lang w:val="ro-RO"/>
              </w:rPr>
            </w:pPr>
            <w:r w:rsidRPr="008339AD">
              <w:rPr>
                <w:bCs/>
                <w:iCs/>
                <w:lang w:val="ro-RO"/>
              </w:rPr>
              <w:t>5.</w:t>
            </w:r>
          </w:p>
        </w:tc>
        <w:tc>
          <w:tcPr>
            <w:tcW w:w="2268" w:type="dxa"/>
            <w:vMerge w:val="restart"/>
            <w:vAlign w:val="center"/>
          </w:tcPr>
          <w:p w:rsidR="00E13FF7" w:rsidRPr="008339AD" w:rsidRDefault="00E13FF7" w:rsidP="006616CB">
            <w:pPr>
              <w:pStyle w:val="Default"/>
              <w:jc w:val="both"/>
              <w:rPr>
                <w:lang w:val="ro-RO"/>
              </w:rPr>
            </w:pPr>
            <w:r w:rsidRPr="008339AD">
              <w:rPr>
                <w:lang w:val="ro-RO"/>
              </w:rPr>
              <w:t xml:space="preserve">Activitate în comunitatea </w:t>
            </w:r>
            <w:r w:rsidRPr="008339AD">
              <w:rPr>
                <w:lang w:val="ro-RO"/>
              </w:rPr>
              <w:lastRenderedPageBreak/>
              <w:t>academică</w:t>
            </w:r>
          </w:p>
        </w:tc>
        <w:tc>
          <w:tcPr>
            <w:tcW w:w="7229" w:type="dxa"/>
          </w:tcPr>
          <w:p w:rsidR="00E13FF7" w:rsidRPr="008339AD" w:rsidRDefault="00E13FF7" w:rsidP="006616CB">
            <w:pPr>
              <w:pStyle w:val="Default"/>
              <w:jc w:val="both"/>
              <w:rPr>
                <w:lang w:val="ro-RO"/>
              </w:rPr>
            </w:pPr>
            <w:r w:rsidRPr="008339AD">
              <w:rPr>
                <w:lang w:val="ro-RO"/>
              </w:rPr>
              <w:lastRenderedPageBreak/>
              <w:t xml:space="preserve">1. Numărul de lucrări de absolvire, licenţă (diplomă), masterat, doctorat conduse; concursuri de admitere, examene de absolvire </w:t>
            </w:r>
          </w:p>
        </w:tc>
        <w:tc>
          <w:tcPr>
            <w:tcW w:w="1417" w:type="dxa"/>
            <w:vAlign w:val="center"/>
          </w:tcPr>
          <w:p w:rsidR="00E13FF7" w:rsidRPr="008339AD" w:rsidRDefault="00E13FF7" w:rsidP="006616CB">
            <w:pPr>
              <w:pStyle w:val="Default"/>
              <w:jc w:val="both"/>
              <w:rPr>
                <w:lang w:val="ro-RO"/>
              </w:rPr>
            </w:pPr>
            <w:r w:rsidRPr="008339AD">
              <w:rPr>
                <w:lang w:val="ro-RO"/>
              </w:rPr>
              <w:t>1 = 4 p</w:t>
            </w:r>
          </w:p>
          <w:p w:rsidR="00E13FF7" w:rsidRPr="008339AD" w:rsidRDefault="00E13FF7" w:rsidP="006616CB">
            <w:pPr>
              <w:pStyle w:val="Default"/>
              <w:jc w:val="both"/>
              <w:rPr>
                <w:lang w:val="ro-RO"/>
              </w:rPr>
            </w:pPr>
            <w:r w:rsidRPr="008339AD">
              <w:rPr>
                <w:lang w:val="ro-RO"/>
              </w:rPr>
              <w:t>≥ 2 = 5 p</w:t>
            </w:r>
          </w:p>
        </w:tc>
        <w:tc>
          <w:tcPr>
            <w:tcW w:w="1277" w:type="dxa"/>
            <w:vAlign w:val="center"/>
          </w:tcPr>
          <w:p w:rsidR="00E13FF7" w:rsidRPr="008339AD" w:rsidRDefault="00E13FF7" w:rsidP="00EE379C">
            <w:pPr>
              <w:pStyle w:val="Default"/>
              <w:ind w:firstLine="450"/>
              <w:jc w:val="both"/>
              <w:rPr>
                <w:bCs/>
                <w:iCs/>
                <w:lang w:val="ro-RO"/>
              </w:rPr>
            </w:pPr>
          </w:p>
        </w:tc>
        <w:tc>
          <w:tcPr>
            <w:tcW w:w="1276" w:type="dxa"/>
          </w:tcPr>
          <w:p w:rsidR="00E13FF7" w:rsidRPr="008339AD" w:rsidRDefault="00E13FF7" w:rsidP="00EE379C">
            <w:pPr>
              <w:pStyle w:val="Default"/>
              <w:ind w:firstLine="450"/>
              <w:jc w:val="both"/>
              <w:rPr>
                <w:bCs/>
                <w:iCs/>
                <w:lang w:val="ro-RO"/>
              </w:rPr>
            </w:pPr>
          </w:p>
        </w:tc>
      </w:tr>
      <w:tr w:rsidR="00E13FF7" w:rsidRPr="008339AD" w:rsidTr="00980985">
        <w:tc>
          <w:tcPr>
            <w:tcW w:w="709" w:type="dxa"/>
            <w:vMerge/>
            <w:vAlign w:val="center"/>
          </w:tcPr>
          <w:p w:rsidR="00E13FF7" w:rsidRPr="008339AD" w:rsidRDefault="00E13FF7" w:rsidP="00EE379C">
            <w:pPr>
              <w:pStyle w:val="Default"/>
              <w:ind w:firstLine="450"/>
              <w:jc w:val="both"/>
              <w:rPr>
                <w:bCs/>
                <w:iCs/>
                <w:lang w:val="ro-RO"/>
              </w:rPr>
            </w:pPr>
          </w:p>
        </w:tc>
        <w:tc>
          <w:tcPr>
            <w:tcW w:w="2268" w:type="dxa"/>
            <w:vMerge/>
            <w:vAlign w:val="center"/>
          </w:tcPr>
          <w:p w:rsidR="00E13FF7" w:rsidRPr="008339AD" w:rsidRDefault="00E13FF7" w:rsidP="00EE379C">
            <w:pPr>
              <w:pStyle w:val="Default"/>
              <w:ind w:firstLine="450"/>
              <w:jc w:val="both"/>
              <w:rPr>
                <w:lang w:val="ro-RO"/>
              </w:rPr>
            </w:pPr>
          </w:p>
        </w:tc>
        <w:tc>
          <w:tcPr>
            <w:tcW w:w="7229" w:type="dxa"/>
          </w:tcPr>
          <w:p w:rsidR="00E13FF7" w:rsidRPr="008339AD" w:rsidRDefault="00E13FF7" w:rsidP="006616CB">
            <w:pPr>
              <w:pStyle w:val="Default"/>
              <w:jc w:val="both"/>
              <w:rPr>
                <w:lang w:val="ro-RO"/>
              </w:rPr>
            </w:pPr>
            <w:r w:rsidRPr="008339AD">
              <w:rPr>
                <w:lang w:val="ro-RO"/>
              </w:rPr>
              <w:t xml:space="preserve">2. Participare la sesiuni ştiinţifice, simpozioane, mese rotunde organizate în instituţia de învăţămînt superior. </w:t>
            </w:r>
          </w:p>
        </w:tc>
        <w:tc>
          <w:tcPr>
            <w:tcW w:w="1417" w:type="dxa"/>
            <w:vAlign w:val="center"/>
          </w:tcPr>
          <w:p w:rsidR="00E13FF7" w:rsidRPr="008339AD" w:rsidRDefault="00E13FF7" w:rsidP="006616CB">
            <w:pPr>
              <w:pStyle w:val="Default"/>
              <w:jc w:val="both"/>
              <w:rPr>
                <w:lang w:val="ro-RO"/>
              </w:rPr>
            </w:pPr>
            <w:r w:rsidRPr="008339AD">
              <w:rPr>
                <w:lang w:val="ro-RO"/>
              </w:rPr>
              <w:t>1 = 4 p</w:t>
            </w:r>
          </w:p>
          <w:p w:rsidR="00E13FF7" w:rsidRPr="008339AD" w:rsidRDefault="00E13FF7" w:rsidP="006616CB">
            <w:pPr>
              <w:pStyle w:val="Default"/>
              <w:jc w:val="both"/>
              <w:rPr>
                <w:lang w:val="ro-RO"/>
              </w:rPr>
            </w:pPr>
            <w:r w:rsidRPr="008339AD">
              <w:rPr>
                <w:lang w:val="ro-RO"/>
              </w:rPr>
              <w:t>≥ 2 = 5 p</w:t>
            </w:r>
          </w:p>
        </w:tc>
        <w:tc>
          <w:tcPr>
            <w:tcW w:w="1277" w:type="dxa"/>
            <w:vAlign w:val="center"/>
          </w:tcPr>
          <w:p w:rsidR="00E13FF7" w:rsidRPr="008339AD" w:rsidRDefault="00E13FF7" w:rsidP="00EE379C">
            <w:pPr>
              <w:pStyle w:val="Default"/>
              <w:ind w:firstLine="450"/>
              <w:jc w:val="both"/>
              <w:rPr>
                <w:bCs/>
                <w:iCs/>
                <w:lang w:val="ro-RO"/>
              </w:rPr>
            </w:pPr>
          </w:p>
        </w:tc>
        <w:tc>
          <w:tcPr>
            <w:tcW w:w="1276" w:type="dxa"/>
          </w:tcPr>
          <w:p w:rsidR="00E13FF7" w:rsidRPr="008339AD" w:rsidRDefault="00E13FF7" w:rsidP="00EE379C">
            <w:pPr>
              <w:pStyle w:val="Default"/>
              <w:ind w:firstLine="450"/>
              <w:jc w:val="both"/>
              <w:rPr>
                <w:bCs/>
                <w:iCs/>
                <w:lang w:val="ro-RO"/>
              </w:rPr>
            </w:pPr>
          </w:p>
        </w:tc>
      </w:tr>
      <w:tr w:rsidR="00E13FF7" w:rsidRPr="008339AD" w:rsidTr="00980985">
        <w:tc>
          <w:tcPr>
            <w:tcW w:w="709" w:type="dxa"/>
            <w:vMerge/>
            <w:vAlign w:val="center"/>
          </w:tcPr>
          <w:p w:rsidR="00E13FF7" w:rsidRPr="008339AD" w:rsidRDefault="00E13FF7" w:rsidP="00EE379C">
            <w:pPr>
              <w:pStyle w:val="Default"/>
              <w:ind w:firstLine="450"/>
              <w:jc w:val="both"/>
              <w:rPr>
                <w:bCs/>
                <w:iCs/>
                <w:lang w:val="ro-RO"/>
              </w:rPr>
            </w:pPr>
          </w:p>
        </w:tc>
        <w:tc>
          <w:tcPr>
            <w:tcW w:w="2268" w:type="dxa"/>
            <w:vMerge/>
            <w:vAlign w:val="center"/>
          </w:tcPr>
          <w:p w:rsidR="00E13FF7" w:rsidRPr="008339AD" w:rsidRDefault="00E13FF7" w:rsidP="00EE379C">
            <w:pPr>
              <w:pStyle w:val="Default"/>
              <w:ind w:firstLine="450"/>
              <w:jc w:val="both"/>
              <w:rPr>
                <w:lang w:val="ro-RO"/>
              </w:rPr>
            </w:pPr>
          </w:p>
        </w:tc>
        <w:tc>
          <w:tcPr>
            <w:tcW w:w="7229" w:type="dxa"/>
          </w:tcPr>
          <w:p w:rsidR="00E13FF7" w:rsidRPr="008339AD" w:rsidRDefault="00E13FF7" w:rsidP="006616CB">
            <w:pPr>
              <w:pStyle w:val="Default"/>
              <w:jc w:val="both"/>
              <w:rPr>
                <w:lang w:val="ro-RO"/>
              </w:rPr>
            </w:pPr>
            <w:r w:rsidRPr="008339AD">
              <w:rPr>
                <w:lang w:val="ro-RO"/>
              </w:rPr>
              <w:t xml:space="preserve">3. Funcţii administrative îndeplinite </w:t>
            </w:r>
          </w:p>
        </w:tc>
        <w:tc>
          <w:tcPr>
            <w:tcW w:w="1417" w:type="dxa"/>
            <w:vAlign w:val="center"/>
          </w:tcPr>
          <w:p w:rsidR="00E13FF7" w:rsidRPr="008339AD" w:rsidRDefault="00E13FF7" w:rsidP="006616CB">
            <w:pPr>
              <w:pStyle w:val="Default"/>
              <w:jc w:val="both"/>
              <w:rPr>
                <w:lang w:val="ro-RO"/>
              </w:rPr>
            </w:pPr>
            <w:r w:rsidRPr="008339AD">
              <w:rPr>
                <w:lang w:val="ro-RO"/>
              </w:rPr>
              <w:t>5 p</w:t>
            </w:r>
          </w:p>
        </w:tc>
        <w:tc>
          <w:tcPr>
            <w:tcW w:w="1277" w:type="dxa"/>
            <w:vAlign w:val="center"/>
          </w:tcPr>
          <w:p w:rsidR="00E13FF7" w:rsidRPr="008339AD" w:rsidRDefault="00E13FF7" w:rsidP="00EE379C">
            <w:pPr>
              <w:pStyle w:val="Default"/>
              <w:ind w:firstLine="450"/>
              <w:jc w:val="both"/>
              <w:rPr>
                <w:bCs/>
                <w:iCs/>
                <w:lang w:val="ro-RO"/>
              </w:rPr>
            </w:pPr>
          </w:p>
        </w:tc>
        <w:tc>
          <w:tcPr>
            <w:tcW w:w="1276" w:type="dxa"/>
          </w:tcPr>
          <w:p w:rsidR="00E13FF7" w:rsidRPr="008339AD" w:rsidRDefault="00E13FF7" w:rsidP="00EE379C">
            <w:pPr>
              <w:pStyle w:val="Default"/>
              <w:ind w:firstLine="450"/>
              <w:jc w:val="both"/>
              <w:rPr>
                <w:bCs/>
                <w:iCs/>
                <w:lang w:val="ro-RO"/>
              </w:rPr>
            </w:pPr>
          </w:p>
        </w:tc>
      </w:tr>
      <w:tr w:rsidR="00E13FF7" w:rsidRPr="008339AD" w:rsidTr="00980985">
        <w:tc>
          <w:tcPr>
            <w:tcW w:w="709" w:type="dxa"/>
            <w:vMerge/>
            <w:vAlign w:val="center"/>
          </w:tcPr>
          <w:p w:rsidR="00E13FF7" w:rsidRPr="008339AD" w:rsidRDefault="00E13FF7" w:rsidP="00EE379C">
            <w:pPr>
              <w:pStyle w:val="Default"/>
              <w:ind w:firstLine="450"/>
              <w:jc w:val="both"/>
              <w:rPr>
                <w:bCs/>
                <w:iCs/>
                <w:lang w:val="ro-RO"/>
              </w:rPr>
            </w:pPr>
          </w:p>
        </w:tc>
        <w:tc>
          <w:tcPr>
            <w:tcW w:w="2268" w:type="dxa"/>
            <w:vMerge/>
            <w:vAlign w:val="center"/>
          </w:tcPr>
          <w:p w:rsidR="00E13FF7" w:rsidRPr="008339AD" w:rsidRDefault="00E13FF7" w:rsidP="00EE379C">
            <w:pPr>
              <w:pStyle w:val="Default"/>
              <w:ind w:firstLine="450"/>
              <w:jc w:val="both"/>
              <w:rPr>
                <w:lang w:val="ro-RO"/>
              </w:rPr>
            </w:pPr>
          </w:p>
        </w:tc>
        <w:tc>
          <w:tcPr>
            <w:tcW w:w="7229" w:type="dxa"/>
          </w:tcPr>
          <w:p w:rsidR="00E13FF7" w:rsidRPr="008339AD" w:rsidRDefault="00E13FF7" w:rsidP="006616CB">
            <w:pPr>
              <w:pStyle w:val="Default"/>
              <w:jc w:val="both"/>
              <w:rPr>
                <w:lang w:val="ro-RO"/>
              </w:rPr>
            </w:pPr>
            <w:r w:rsidRPr="008339AD">
              <w:rPr>
                <w:lang w:val="ro-RO"/>
              </w:rPr>
              <w:t xml:space="preserve">4. Participare la activităţi extra didactice specifice mediului militar </w:t>
            </w:r>
          </w:p>
        </w:tc>
        <w:tc>
          <w:tcPr>
            <w:tcW w:w="1417" w:type="dxa"/>
            <w:vAlign w:val="center"/>
          </w:tcPr>
          <w:p w:rsidR="00E13FF7" w:rsidRPr="008339AD" w:rsidRDefault="00E13FF7" w:rsidP="006616CB">
            <w:pPr>
              <w:pStyle w:val="Default"/>
              <w:jc w:val="both"/>
              <w:rPr>
                <w:lang w:val="ro-RO"/>
              </w:rPr>
            </w:pPr>
            <w:r w:rsidRPr="008339AD">
              <w:rPr>
                <w:lang w:val="ro-RO"/>
              </w:rPr>
              <w:t>0÷5 p</w:t>
            </w:r>
          </w:p>
        </w:tc>
        <w:tc>
          <w:tcPr>
            <w:tcW w:w="1277" w:type="dxa"/>
            <w:vAlign w:val="center"/>
          </w:tcPr>
          <w:p w:rsidR="00E13FF7" w:rsidRPr="008339AD" w:rsidRDefault="00E13FF7" w:rsidP="00EE379C">
            <w:pPr>
              <w:pStyle w:val="Default"/>
              <w:ind w:firstLine="450"/>
              <w:jc w:val="both"/>
              <w:rPr>
                <w:bCs/>
                <w:iCs/>
                <w:lang w:val="ro-RO"/>
              </w:rPr>
            </w:pPr>
          </w:p>
        </w:tc>
        <w:tc>
          <w:tcPr>
            <w:tcW w:w="1276" w:type="dxa"/>
          </w:tcPr>
          <w:p w:rsidR="00E13FF7" w:rsidRPr="008339AD" w:rsidRDefault="00E13FF7" w:rsidP="00EE379C">
            <w:pPr>
              <w:pStyle w:val="Default"/>
              <w:ind w:firstLine="450"/>
              <w:jc w:val="both"/>
              <w:rPr>
                <w:bCs/>
                <w:iCs/>
                <w:lang w:val="ro-RO"/>
              </w:rPr>
            </w:pPr>
          </w:p>
        </w:tc>
      </w:tr>
      <w:tr w:rsidR="00E13FF7" w:rsidRPr="008339AD" w:rsidTr="00980985">
        <w:tc>
          <w:tcPr>
            <w:tcW w:w="10206" w:type="dxa"/>
            <w:gridSpan w:val="3"/>
            <w:vAlign w:val="center"/>
          </w:tcPr>
          <w:p w:rsidR="00E13FF7" w:rsidRPr="008339AD" w:rsidRDefault="00E13FF7" w:rsidP="00EE379C">
            <w:pPr>
              <w:pStyle w:val="Default"/>
              <w:ind w:firstLine="450"/>
              <w:jc w:val="both"/>
              <w:rPr>
                <w:b/>
                <w:lang w:val="ro-RO"/>
              </w:rPr>
            </w:pPr>
            <w:r w:rsidRPr="008339AD">
              <w:rPr>
                <w:b/>
                <w:lang w:val="ro-RO"/>
              </w:rPr>
              <w:t>CALIFICATIV GENERAL</w:t>
            </w:r>
          </w:p>
        </w:tc>
        <w:tc>
          <w:tcPr>
            <w:tcW w:w="3970" w:type="dxa"/>
            <w:gridSpan w:val="3"/>
            <w:vAlign w:val="center"/>
          </w:tcPr>
          <w:p w:rsidR="00E13FF7" w:rsidRPr="008339AD" w:rsidRDefault="00E13FF7" w:rsidP="00EE379C">
            <w:pPr>
              <w:pStyle w:val="Default"/>
              <w:ind w:firstLine="450"/>
              <w:jc w:val="both"/>
              <w:rPr>
                <w:bCs/>
                <w:iCs/>
                <w:lang w:val="ro-RO"/>
              </w:rPr>
            </w:pPr>
          </w:p>
        </w:tc>
      </w:tr>
    </w:tbl>
    <w:p w:rsidR="00E13FF7" w:rsidRPr="008339AD" w:rsidRDefault="00E13FF7" w:rsidP="00EE379C">
      <w:pPr>
        <w:pStyle w:val="Default"/>
        <w:ind w:firstLine="450"/>
        <w:jc w:val="both"/>
        <w:rPr>
          <w:i/>
          <w:iCs/>
          <w:sz w:val="28"/>
          <w:szCs w:val="28"/>
          <w:lang w:val="ro-RO"/>
        </w:rPr>
      </w:pPr>
      <w:r w:rsidRPr="008339AD">
        <w:rPr>
          <w:i/>
          <w:iCs/>
          <w:sz w:val="28"/>
          <w:szCs w:val="28"/>
          <w:lang w:val="ro-RO"/>
        </w:rPr>
        <w:t xml:space="preserve">Şeful de catedră poate efectua echivalări în cadrul aceluiaşi indicator de performanţă, pentru realizări deosebite. </w:t>
      </w:r>
    </w:p>
    <w:p w:rsidR="00E13FF7" w:rsidRPr="008339AD" w:rsidRDefault="00E13FF7" w:rsidP="00EE379C">
      <w:pPr>
        <w:pStyle w:val="Default"/>
        <w:ind w:firstLine="450"/>
        <w:jc w:val="both"/>
        <w:rPr>
          <w:color w:val="auto"/>
          <w:sz w:val="28"/>
          <w:szCs w:val="28"/>
          <w:lang w:val="ro-RO"/>
        </w:rPr>
      </w:pPr>
      <w:r w:rsidRPr="008339AD">
        <w:rPr>
          <w:sz w:val="28"/>
          <w:szCs w:val="28"/>
          <w:lang w:val="ro-RO"/>
        </w:rPr>
        <w:t xml:space="preserve">Cadrul didactic evaluat </w:t>
      </w:r>
      <w:r w:rsidRPr="008339AD">
        <w:rPr>
          <w:sz w:val="28"/>
          <w:szCs w:val="23"/>
          <w:lang w:val="ro-RO"/>
        </w:rPr>
        <w:t xml:space="preserve">__________________________ </w:t>
      </w:r>
    </w:p>
    <w:p w:rsidR="00E13FF7" w:rsidRPr="008339AD" w:rsidRDefault="00E13FF7" w:rsidP="00EE379C">
      <w:pPr>
        <w:pStyle w:val="Default"/>
        <w:ind w:firstLine="450"/>
        <w:jc w:val="both"/>
        <w:rPr>
          <w:sz w:val="18"/>
          <w:szCs w:val="28"/>
          <w:lang w:val="ro-RO"/>
        </w:rPr>
      </w:pPr>
    </w:p>
    <w:p w:rsidR="00E13FF7" w:rsidRPr="008339AD" w:rsidRDefault="00E13FF7" w:rsidP="00EE379C">
      <w:pPr>
        <w:pStyle w:val="Default"/>
        <w:ind w:firstLine="450"/>
        <w:jc w:val="both"/>
        <w:rPr>
          <w:color w:val="auto"/>
          <w:sz w:val="28"/>
          <w:szCs w:val="28"/>
          <w:lang w:val="ro-RO"/>
        </w:rPr>
      </w:pPr>
      <w:r w:rsidRPr="008339AD">
        <w:rPr>
          <w:sz w:val="28"/>
          <w:szCs w:val="28"/>
          <w:lang w:val="ro-RO"/>
        </w:rPr>
        <w:t xml:space="preserve">Şeful catedrei </w:t>
      </w:r>
      <w:r w:rsidRPr="008339AD">
        <w:rPr>
          <w:sz w:val="28"/>
          <w:szCs w:val="23"/>
          <w:lang w:val="ro-RO"/>
        </w:rPr>
        <w:t xml:space="preserve">__________________________ </w:t>
      </w:r>
    </w:p>
    <w:p w:rsidR="00E13FF7" w:rsidRPr="008339AD" w:rsidRDefault="00E13FF7" w:rsidP="00EE379C">
      <w:pPr>
        <w:pStyle w:val="Default"/>
        <w:ind w:firstLine="450"/>
        <w:jc w:val="both"/>
        <w:rPr>
          <w:sz w:val="28"/>
          <w:szCs w:val="28"/>
          <w:u w:val="single"/>
          <w:lang w:val="ro-RO"/>
        </w:rPr>
      </w:pPr>
    </w:p>
    <w:p w:rsidR="00E13FF7" w:rsidRPr="008339AD" w:rsidRDefault="00E13FF7" w:rsidP="00EE379C">
      <w:pPr>
        <w:pStyle w:val="Default"/>
        <w:ind w:firstLine="450"/>
        <w:jc w:val="both"/>
        <w:rPr>
          <w:sz w:val="28"/>
          <w:szCs w:val="28"/>
          <w:lang w:val="ro-RO"/>
        </w:rPr>
      </w:pPr>
      <w:r w:rsidRPr="008339AD">
        <w:rPr>
          <w:sz w:val="28"/>
          <w:szCs w:val="28"/>
          <w:u w:val="single"/>
          <w:lang w:val="ro-RO"/>
        </w:rPr>
        <w:t xml:space="preserve">MATRICEA </w:t>
      </w:r>
    </w:p>
    <w:p w:rsidR="00E13FF7" w:rsidRPr="008339AD" w:rsidRDefault="00E13FF7" w:rsidP="00EE379C">
      <w:pPr>
        <w:pStyle w:val="Default"/>
        <w:ind w:firstLine="450"/>
        <w:jc w:val="both"/>
        <w:rPr>
          <w:sz w:val="28"/>
          <w:szCs w:val="28"/>
          <w:u w:val="single"/>
          <w:lang w:val="ro-RO"/>
        </w:rPr>
      </w:pPr>
      <w:r w:rsidRPr="008339AD">
        <w:rPr>
          <w:sz w:val="28"/>
          <w:szCs w:val="28"/>
          <w:u w:val="single"/>
          <w:lang w:val="ro-RO"/>
        </w:rPr>
        <w:t xml:space="preserve">PONDERII CRITERII/FUNCŢII DIDACTICE </w:t>
      </w:r>
    </w:p>
    <w:p w:rsidR="00E13FF7" w:rsidRPr="008339AD" w:rsidRDefault="00E13FF7" w:rsidP="00EE379C">
      <w:pPr>
        <w:pStyle w:val="Default"/>
        <w:ind w:firstLine="450"/>
        <w:jc w:val="both"/>
        <w:rPr>
          <w:sz w:val="28"/>
          <w:szCs w:val="28"/>
          <w:lang w:val="ro-RO"/>
        </w:rPr>
      </w:pPr>
    </w:p>
    <w:tbl>
      <w:tblPr>
        <w:tblW w:w="0" w:type="auto"/>
        <w:tblInd w:w="180" w:type="dxa"/>
        <w:tblBorders>
          <w:top w:val="nil"/>
          <w:left w:val="nil"/>
          <w:bottom w:val="nil"/>
          <w:right w:val="nil"/>
        </w:tblBorders>
        <w:tblLayout w:type="fixed"/>
        <w:tblLook w:val="0000"/>
      </w:tblPr>
      <w:tblGrid>
        <w:gridCol w:w="2480"/>
        <w:gridCol w:w="1985"/>
        <w:gridCol w:w="1417"/>
        <w:gridCol w:w="1843"/>
        <w:gridCol w:w="1843"/>
        <w:gridCol w:w="1984"/>
        <w:gridCol w:w="1701"/>
      </w:tblGrid>
      <w:tr w:rsidR="00E13FF7" w:rsidRPr="008339AD" w:rsidTr="006616CB">
        <w:trPr>
          <w:trHeight w:val="590"/>
        </w:trPr>
        <w:tc>
          <w:tcPr>
            <w:tcW w:w="2480" w:type="dxa"/>
            <w:tcBorders>
              <w:top w:val="single" w:sz="8" w:space="0" w:color="000000"/>
              <w:left w:val="single" w:sz="8" w:space="0" w:color="000000"/>
              <w:bottom w:val="single" w:sz="8" w:space="0" w:color="000000"/>
              <w:right w:val="single" w:sz="8" w:space="0" w:color="000000"/>
            </w:tcBorders>
          </w:tcPr>
          <w:p w:rsidR="00E13FF7" w:rsidRPr="008339AD" w:rsidRDefault="00E13FF7" w:rsidP="00EE379C">
            <w:pPr>
              <w:pStyle w:val="Default"/>
              <w:ind w:firstLine="450"/>
              <w:jc w:val="both"/>
              <w:rPr>
                <w:szCs w:val="23"/>
                <w:lang w:val="ro-RO"/>
              </w:rPr>
            </w:pPr>
            <w:r w:rsidRPr="008339AD">
              <w:rPr>
                <w:szCs w:val="23"/>
                <w:lang w:val="ro-RO"/>
              </w:rPr>
              <w:t>CRITERII</w:t>
            </w:r>
          </w:p>
          <w:p w:rsidR="00E13FF7" w:rsidRPr="008339AD" w:rsidRDefault="00E13FF7" w:rsidP="00EE379C">
            <w:pPr>
              <w:pStyle w:val="Default"/>
              <w:ind w:firstLine="450"/>
              <w:jc w:val="both"/>
              <w:rPr>
                <w:szCs w:val="23"/>
                <w:lang w:val="ro-RO"/>
              </w:rPr>
            </w:pPr>
            <w:r w:rsidRPr="008339AD">
              <w:rPr>
                <w:szCs w:val="23"/>
                <w:lang w:val="ro-RO"/>
              </w:rPr>
              <w:t>FUNCŢII</w:t>
            </w:r>
          </w:p>
        </w:tc>
        <w:tc>
          <w:tcPr>
            <w:tcW w:w="1985" w:type="dxa"/>
            <w:tcBorders>
              <w:top w:val="single" w:sz="8" w:space="0" w:color="000000"/>
              <w:left w:val="single" w:sz="8" w:space="0" w:color="000000"/>
              <w:bottom w:val="single" w:sz="8" w:space="0" w:color="000000"/>
              <w:right w:val="single" w:sz="8" w:space="0" w:color="000000"/>
            </w:tcBorders>
          </w:tcPr>
          <w:p w:rsidR="00E13FF7" w:rsidRPr="008339AD" w:rsidRDefault="00E13FF7" w:rsidP="006616CB">
            <w:pPr>
              <w:pStyle w:val="Default"/>
              <w:jc w:val="both"/>
              <w:rPr>
                <w:szCs w:val="23"/>
                <w:lang w:val="ro-RO"/>
              </w:rPr>
            </w:pPr>
            <w:r w:rsidRPr="008339AD">
              <w:rPr>
                <w:szCs w:val="23"/>
                <w:lang w:val="ro-RO"/>
              </w:rPr>
              <w:t xml:space="preserve">Elaborare de materiale idactice </w:t>
            </w:r>
          </w:p>
        </w:tc>
        <w:tc>
          <w:tcPr>
            <w:tcW w:w="1417" w:type="dxa"/>
            <w:tcBorders>
              <w:top w:val="single" w:sz="8" w:space="0" w:color="000000"/>
              <w:left w:val="single" w:sz="8" w:space="0" w:color="000000"/>
              <w:bottom w:val="single" w:sz="8" w:space="0" w:color="000000"/>
              <w:right w:val="single" w:sz="8" w:space="0" w:color="000000"/>
            </w:tcBorders>
          </w:tcPr>
          <w:p w:rsidR="00E13FF7" w:rsidRPr="008339AD" w:rsidRDefault="00E13FF7" w:rsidP="006616CB">
            <w:pPr>
              <w:pStyle w:val="Default"/>
              <w:jc w:val="both"/>
              <w:rPr>
                <w:szCs w:val="23"/>
                <w:lang w:val="ro-RO"/>
              </w:rPr>
            </w:pPr>
            <w:r w:rsidRPr="008339AD">
              <w:rPr>
                <w:szCs w:val="23"/>
                <w:lang w:val="ro-RO"/>
              </w:rPr>
              <w:t>Cercetare ştiinţifică</w:t>
            </w:r>
          </w:p>
        </w:tc>
        <w:tc>
          <w:tcPr>
            <w:tcW w:w="1843" w:type="dxa"/>
            <w:tcBorders>
              <w:top w:val="single" w:sz="8" w:space="0" w:color="000000"/>
              <w:left w:val="single" w:sz="8" w:space="0" w:color="000000"/>
              <w:bottom w:val="single" w:sz="8" w:space="0" w:color="000000"/>
              <w:right w:val="single" w:sz="8" w:space="0" w:color="000000"/>
            </w:tcBorders>
          </w:tcPr>
          <w:p w:rsidR="00E13FF7" w:rsidRPr="008339AD" w:rsidRDefault="00E13FF7" w:rsidP="006616CB">
            <w:pPr>
              <w:pStyle w:val="Default"/>
              <w:jc w:val="both"/>
              <w:rPr>
                <w:szCs w:val="23"/>
                <w:lang w:val="ro-RO"/>
              </w:rPr>
            </w:pPr>
            <w:r w:rsidRPr="008339AD">
              <w:rPr>
                <w:szCs w:val="23"/>
                <w:lang w:val="ro-RO"/>
              </w:rPr>
              <w:t xml:space="preserve">Recun. naţ. şi internaţ. </w:t>
            </w:r>
          </w:p>
        </w:tc>
        <w:tc>
          <w:tcPr>
            <w:tcW w:w="1843" w:type="dxa"/>
            <w:tcBorders>
              <w:top w:val="single" w:sz="8" w:space="0" w:color="000000"/>
              <w:left w:val="single" w:sz="8" w:space="0" w:color="000000"/>
              <w:bottom w:val="single" w:sz="8" w:space="0" w:color="000000"/>
              <w:right w:val="single" w:sz="8" w:space="0" w:color="000000"/>
            </w:tcBorders>
          </w:tcPr>
          <w:p w:rsidR="00E13FF7" w:rsidRPr="008339AD" w:rsidRDefault="00E13FF7" w:rsidP="006616CB">
            <w:pPr>
              <w:pStyle w:val="Default"/>
              <w:jc w:val="both"/>
              <w:rPr>
                <w:szCs w:val="23"/>
                <w:lang w:val="ro-RO"/>
              </w:rPr>
            </w:pPr>
            <w:r w:rsidRPr="008339AD">
              <w:rPr>
                <w:szCs w:val="23"/>
                <w:lang w:val="ro-RO"/>
              </w:rPr>
              <w:t>Activităţi cu studenţii</w:t>
            </w:r>
          </w:p>
        </w:tc>
        <w:tc>
          <w:tcPr>
            <w:tcW w:w="1984" w:type="dxa"/>
            <w:tcBorders>
              <w:top w:val="single" w:sz="8" w:space="0" w:color="000000"/>
              <w:left w:val="single" w:sz="8" w:space="0" w:color="000000"/>
              <w:bottom w:val="single" w:sz="8" w:space="0" w:color="000000"/>
              <w:right w:val="single" w:sz="8" w:space="0" w:color="000000"/>
            </w:tcBorders>
          </w:tcPr>
          <w:p w:rsidR="00E13FF7" w:rsidRPr="008339AD" w:rsidRDefault="00E13FF7" w:rsidP="006616CB">
            <w:pPr>
              <w:pStyle w:val="Default"/>
              <w:jc w:val="both"/>
              <w:rPr>
                <w:szCs w:val="23"/>
                <w:lang w:val="ro-RO"/>
              </w:rPr>
            </w:pPr>
            <w:r w:rsidRPr="008339AD">
              <w:rPr>
                <w:szCs w:val="23"/>
                <w:lang w:val="ro-RO"/>
              </w:rPr>
              <w:t xml:space="preserve">Activ. în comunit. </w:t>
            </w:r>
          </w:p>
          <w:p w:rsidR="00E13FF7" w:rsidRPr="008339AD" w:rsidRDefault="00E13FF7" w:rsidP="00EE379C">
            <w:pPr>
              <w:pStyle w:val="Default"/>
              <w:ind w:firstLine="450"/>
              <w:jc w:val="both"/>
              <w:rPr>
                <w:szCs w:val="23"/>
                <w:lang w:val="ro-RO"/>
              </w:rPr>
            </w:pPr>
            <w:r w:rsidRPr="008339AD">
              <w:rPr>
                <w:szCs w:val="23"/>
                <w:lang w:val="ro-RO"/>
              </w:rPr>
              <w:t xml:space="preserve">academ. </w:t>
            </w:r>
          </w:p>
        </w:tc>
        <w:tc>
          <w:tcPr>
            <w:tcW w:w="1701" w:type="dxa"/>
            <w:tcBorders>
              <w:top w:val="single" w:sz="8" w:space="0" w:color="000000"/>
              <w:left w:val="single" w:sz="8" w:space="0" w:color="000000"/>
              <w:bottom w:val="single" w:sz="8" w:space="0" w:color="000000"/>
              <w:right w:val="single" w:sz="8" w:space="0" w:color="000000"/>
            </w:tcBorders>
          </w:tcPr>
          <w:p w:rsidR="00E13FF7" w:rsidRPr="008339AD" w:rsidRDefault="00E13FF7" w:rsidP="006616CB">
            <w:pPr>
              <w:pStyle w:val="Default"/>
              <w:jc w:val="both"/>
              <w:rPr>
                <w:szCs w:val="23"/>
                <w:lang w:val="ro-RO"/>
              </w:rPr>
            </w:pPr>
            <w:r w:rsidRPr="008339AD">
              <w:rPr>
                <w:szCs w:val="23"/>
                <w:lang w:val="ro-RO"/>
              </w:rPr>
              <w:t xml:space="preserve">Punctaj maxim </w:t>
            </w:r>
          </w:p>
        </w:tc>
      </w:tr>
      <w:tr w:rsidR="00E13FF7" w:rsidRPr="008339AD" w:rsidTr="00980985">
        <w:trPr>
          <w:trHeight w:val="319"/>
        </w:trPr>
        <w:tc>
          <w:tcPr>
            <w:tcW w:w="2480" w:type="dxa"/>
            <w:tcBorders>
              <w:top w:val="single" w:sz="8" w:space="0" w:color="000000"/>
              <w:left w:val="single" w:sz="8" w:space="0" w:color="000000"/>
              <w:bottom w:val="single" w:sz="8" w:space="0" w:color="000000"/>
              <w:right w:val="single" w:sz="8" w:space="0" w:color="000000"/>
            </w:tcBorders>
          </w:tcPr>
          <w:p w:rsidR="00E13FF7" w:rsidRPr="008339AD" w:rsidRDefault="00E13FF7" w:rsidP="006616CB">
            <w:pPr>
              <w:pStyle w:val="Default"/>
              <w:jc w:val="both"/>
              <w:rPr>
                <w:szCs w:val="23"/>
                <w:lang w:val="ro-RO"/>
              </w:rPr>
            </w:pPr>
            <w:r w:rsidRPr="008339AD">
              <w:rPr>
                <w:szCs w:val="23"/>
                <w:lang w:val="ro-RO"/>
              </w:rPr>
              <w:t xml:space="preserve">ASISTENT </w:t>
            </w:r>
          </w:p>
        </w:tc>
        <w:tc>
          <w:tcPr>
            <w:tcW w:w="1985" w:type="dxa"/>
            <w:tcBorders>
              <w:top w:val="single" w:sz="8" w:space="0" w:color="000000"/>
              <w:left w:val="single" w:sz="8" w:space="0" w:color="000000"/>
              <w:bottom w:val="single" w:sz="8" w:space="0" w:color="000000"/>
              <w:right w:val="single" w:sz="8" w:space="0" w:color="000000"/>
            </w:tcBorders>
          </w:tcPr>
          <w:p w:rsidR="00E13FF7" w:rsidRPr="008339AD" w:rsidRDefault="00E13FF7" w:rsidP="00EE379C">
            <w:pPr>
              <w:pStyle w:val="Default"/>
              <w:ind w:firstLine="450"/>
              <w:jc w:val="both"/>
              <w:rPr>
                <w:szCs w:val="23"/>
                <w:lang w:val="ro-RO"/>
              </w:rPr>
            </w:pPr>
            <w:r w:rsidRPr="008339AD">
              <w:rPr>
                <w:szCs w:val="23"/>
                <w:lang w:val="ro-RO"/>
              </w:rPr>
              <w:t xml:space="preserve">25% </w:t>
            </w:r>
          </w:p>
        </w:tc>
        <w:tc>
          <w:tcPr>
            <w:tcW w:w="1417" w:type="dxa"/>
            <w:tcBorders>
              <w:top w:val="single" w:sz="8" w:space="0" w:color="000000"/>
              <w:left w:val="single" w:sz="8" w:space="0" w:color="000000"/>
              <w:bottom w:val="single" w:sz="8" w:space="0" w:color="000000"/>
              <w:right w:val="single" w:sz="8" w:space="0" w:color="000000"/>
            </w:tcBorders>
          </w:tcPr>
          <w:p w:rsidR="00E13FF7" w:rsidRPr="008339AD" w:rsidRDefault="00E13FF7" w:rsidP="00EE379C">
            <w:pPr>
              <w:pStyle w:val="Default"/>
              <w:ind w:firstLine="450"/>
              <w:jc w:val="both"/>
              <w:rPr>
                <w:szCs w:val="23"/>
                <w:lang w:val="ro-RO"/>
              </w:rPr>
            </w:pPr>
            <w:r w:rsidRPr="008339AD">
              <w:rPr>
                <w:szCs w:val="23"/>
                <w:lang w:val="ro-RO"/>
              </w:rPr>
              <w:t xml:space="preserve">10% </w:t>
            </w:r>
          </w:p>
        </w:tc>
        <w:tc>
          <w:tcPr>
            <w:tcW w:w="1843" w:type="dxa"/>
            <w:tcBorders>
              <w:top w:val="single" w:sz="8" w:space="0" w:color="000000"/>
              <w:left w:val="single" w:sz="8" w:space="0" w:color="000000"/>
              <w:bottom w:val="single" w:sz="8" w:space="0" w:color="000000"/>
              <w:right w:val="single" w:sz="8" w:space="0" w:color="000000"/>
            </w:tcBorders>
          </w:tcPr>
          <w:p w:rsidR="00E13FF7" w:rsidRPr="008339AD" w:rsidRDefault="00E13FF7" w:rsidP="00EE379C">
            <w:pPr>
              <w:pStyle w:val="Default"/>
              <w:ind w:firstLine="450"/>
              <w:jc w:val="both"/>
              <w:rPr>
                <w:szCs w:val="23"/>
                <w:lang w:val="ro-RO"/>
              </w:rPr>
            </w:pPr>
            <w:r w:rsidRPr="008339AD">
              <w:rPr>
                <w:szCs w:val="23"/>
                <w:lang w:val="ro-RO"/>
              </w:rPr>
              <w:t xml:space="preserve">5% </w:t>
            </w:r>
          </w:p>
        </w:tc>
        <w:tc>
          <w:tcPr>
            <w:tcW w:w="1843" w:type="dxa"/>
            <w:tcBorders>
              <w:top w:val="single" w:sz="8" w:space="0" w:color="000000"/>
              <w:left w:val="single" w:sz="8" w:space="0" w:color="000000"/>
              <w:bottom w:val="single" w:sz="8" w:space="0" w:color="000000"/>
              <w:right w:val="single" w:sz="8" w:space="0" w:color="000000"/>
            </w:tcBorders>
          </w:tcPr>
          <w:p w:rsidR="00E13FF7" w:rsidRPr="008339AD" w:rsidRDefault="00E13FF7" w:rsidP="00EE379C">
            <w:pPr>
              <w:pStyle w:val="Default"/>
              <w:ind w:firstLine="450"/>
              <w:jc w:val="both"/>
              <w:rPr>
                <w:szCs w:val="23"/>
                <w:lang w:val="ro-RO"/>
              </w:rPr>
            </w:pPr>
            <w:r w:rsidRPr="008339AD">
              <w:rPr>
                <w:szCs w:val="23"/>
                <w:lang w:val="ro-RO"/>
              </w:rPr>
              <w:t xml:space="preserve">30% </w:t>
            </w:r>
          </w:p>
        </w:tc>
        <w:tc>
          <w:tcPr>
            <w:tcW w:w="1984" w:type="dxa"/>
            <w:tcBorders>
              <w:top w:val="single" w:sz="8" w:space="0" w:color="000000"/>
              <w:left w:val="single" w:sz="8" w:space="0" w:color="000000"/>
              <w:bottom w:val="single" w:sz="8" w:space="0" w:color="000000"/>
              <w:right w:val="single" w:sz="8" w:space="0" w:color="000000"/>
            </w:tcBorders>
          </w:tcPr>
          <w:p w:rsidR="00E13FF7" w:rsidRPr="008339AD" w:rsidRDefault="00E13FF7" w:rsidP="00EE379C">
            <w:pPr>
              <w:pStyle w:val="Default"/>
              <w:ind w:firstLine="450"/>
              <w:jc w:val="both"/>
              <w:rPr>
                <w:szCs w:val="23"/>
                <w:lang w:val="ro-RO"/>
              </w:rPr>
            </w:pPr>
            <w:r w:rsidRPr="008339AD">
              <w:rPr>
                <w:szCs w:val="23"/>
                <w:lang w:val="ro-RO"/>
              </w:rPr>
              <w:t xml:space="preserve">30% </w:t>
            </w:r>
          </w:p>
        </w:tc>
        <w:tc>
          <w:tcPr>
            <w:tcW w:w="1701" w:type="dxa"/>
            <w:tcBorders>
              <w:top w:val="single" w:sz="8" w:space="0" w:color="000000"/>
              <w:left w:val="single" w:sz="8" w:space="0" w:color="000000"/>
              <w:bottom w:val="single" w:sz="8" w:space="0" w:color="000000"/>
              <w:right w:val="single" w:sz="8" w:space="0" w:color="000000"/>
            </w:tcBorders>
          </w:tcPr>
          <w:p w:rsidR="00E13FF7" w:rsidRPr="008339AD" w:rsidRDefault="00E13FF7" w:rsidP="00EE379C">
            <w:pPr>
              <w:pStyle w:val="Default"/>
              <w:ind w:firstLine="450"/>
              <w:jc w:val="both"/>
              <w:rPr>
                <w:szCs w:val="23"/>
                <w:lang w:val="ro-RO"/>
              </w:rPr>
            </w:pPr>
            <w:r w:rsidRPr="008339AD">
              <w:rPr>
                <w:szCs w:val="23"/>
                <w:lang w:val="ro-RO"/>
              </w:rPr>
              <w:t xml:space="preserve">27,25 </w:t>
            </w:r>
          </w:p>
        </w:tc>
      </w:tr>
      <w:tr w:rsidR="00E13FF7" w:rsidRPr="008339AD" w:rsidTr="00980985">
        <w:trPr>
          <w:trHeight w:val="319"/>
        </w:trPr>
        <w:tc>
          <w:tcPr>
            <w:tcW w:w="2480" w:type="dxa"/>
            <w:tcBorders>
              <w:top w:val="single" w:sz="8" w:space="0" w:color="000000"/>
              <w:left w:val="single" w:sz="8" w:space="0" w:color="000000"/>
              <w:bottom w:val="single" w:sz="8" w:space="0" w:color="000000"/>
              <w:right w:val="single" w:sz="8" w:space="0" w:color="000000"/>
            </w:tcBorders>
          </w:tcPr>
          <w:p w:rsidR="00E13FF7" w:rsidRPr="008339AD" w:rsidRDefault="00E13FF7" w:rsidP="006616CB">
            <w:pPr>
              <w:pStyle w:val="Default"/>
              <w:jc w:val="both"/>
              <w:rPr>
                <w:szCs w:val="23"/>
                <w:lang w:val="ro-RO"/>
              </w:rPr>
            </w:pPr>
            <w:r w:rsidRPr="008339AD">
              <w:rPr>
                <w:szCs w:val="23"/>
                <w:lang w:val="ro-RO"/>
              </w:rPr>
              <w:t>LECTOR</w:t>
            </w:r>
          </w:p>
        </w:tc>
        <w:tc>
          <w:tcPr>
            <w:tcW w:w="1985" w:type="dxa"/>
            <w:tcBorders>
              <w:top w:val="single" w:sz="8" w:space="0" w:color="000000"/>
              <w:left w:val="single" w:sz="8" w:space="0" w:color="000000"/>
              <w:bottom w:val="single" w:sz="8" w:space="0" w:color="000000"/>
              <w:right w:val="single" w:sz="8" w:space="0" w:color="000000"/>
            </w:tcBorders>
          </w:tcPr>
          <w:p w:rsidR="00E13FF7" w:rsidRPr="008339AD" w:rsidRDefault="00E13FF7" w:rsidP="00EE379C">
            <w:pPr>
              <w:pStyle w:val="Default"/>
              <w:ind w:firstLine="450"/>
              <w:jc w:val="both"/>
              <w:rPr>
                <w:szCs w:val="23"/>
                <w:lang w:val="ro-RO"/>
              </w:rPr>
            </w:pPr>
            <w:r w:rsidRPr="008339AD">
              <w:rPr>
                <w:szCs w:val="23"/>
                <w:lang w:val="ro-RO"/>
              </w:rPr>
              <w:t xml:space="preserve">30% </w:t>
            </w:r>
          </w:p>
        </w:tc>
        <w:tc>
          <w:tcPr>
            <w:tcW w:w="1417" w:type="dxa"/>
            <w:tcBorders>
              <w:top w:val="single" w:sz="8" w:space="0" w:color="000000"/>
              <w:left w:val="single" w:sz="8" w:space="0" w:color="000000"/>
              <w:bottom w:val="single" w:sz="8" w:space="0" w:color="000000"/>
              <w:right w:val="single" w:sz="8" w:space="0" w:color="000000"/>
            </w:tcBorders>
          </w:tcPr>
          <w:p w:rsidR="00E13FF7" w:rsidRPr="008339AD" w:rsidRDefault="00E13FF7" w:rsidP="00EE379C">
            <w:pPr>
              <w:pStyle w:val="Default"/>
              <w:ind w:firstLine="450"/>
              <w:jc w:val="both"/>
              <w:rPr>
                <w:szCs w:val="23"/>
                <w:lang w:val="ro-RO"/>
              </w:rPr>
            </w:pPr>
            <w:r w:rsidRPr="008339AD">
              <w:rPr>
                <w:szCs w:val="23"/>
                <w:lang w:val="ro-RO"/>
              </w:rPr>
              <w:t xml:space="preserve">15% </w:t>
            </w:r>
          </w:p>
        </w:tc>
        <w:tc>
          <w:tcPr>
            <w:tcW w:w="1843" w:type="dxa"/>
            <w:tcBorders>
              <w:top w:val="single" w:sz="8" w:space="0" w:color="000000"/>
              <w:left w:val="single" w:sz="8" w:space="0" w:color="000000"/>
              <w:bottom w:val="single" w:sz="8" w:space="0" w:color="000000"/>
              <w:right w:val="single" w:sz="8" w:space="0" w:color="000000"/>
            </w:tcBorders>
          </w:tcPr>
          <w:p w:rsidR="00E13FF7" w:rsidRPr="008339AD" w:rsidRDefault="00E13FF7" w:rsidP="00EE379C">
            <w:pPr>
              <w:pStyle w:val="Default"/>
              <w:ind w:firstLine="450"/>
              <w:jc w:val="both"/>
              <w:rPr>
                <w:szCs w:val="23"/>
                <w:lang w:val="ro-RO"/>
              </w:rPr>
            </w:pPr>
            <w:r w:rsidRPr="008339AD">
              <w:rPr>
                <w:szCs w:val="23"/>
                <w:lang w:val="ro-RO"/>
              </w:rPr>
              <w:t xml:space="preserve">5% </w:t>
            </w:r>
          </w:p>
        </w:tc>
        <w:tc>
          <w:tcPr>
            <w:tcW w:w="1843" w:type="dxa"/>
            <w:tcBorders>
              <w:top w:val="single" w:sz="8" w:space="0" w:color="000000"/>
              <w:left w:val="single" w:sz="8" w:space="0" w:color="000000"/>
              <w:bottom w:val="single" w:sz="8" w:space="0" w:color="000000"/>
              <w:right w:val="single" w:sz="8" w:space="0" w:color="000000"/>
            </w:tcBorders>
          </w:tcPr>
          <w:p w:rsidR="00E13FF7" w:rsidRPr="008339AD" w:rsidRDefault="00E13FF7" w:rsidP="00EE379C">
            <w:pPr>
              <w:pStyle w:val="Default"/>
              <w:ind w:firstLine="450"/>
              <w:jc w:val="both"/>
              <w:rPr>
                <w:szCs w:val="23"/>
                <w:lang w:val="ro-RO"/>
              </w:rPr>
            </w:pPr>
            <w:r w:rsidRPr="008339AD">
              <w:rPr>
                <w:szCs w:val="23"/>
                <w:lang w:val="ro-RO"/>
              </w:rPr>
              <w:t xml:space="preserve">25% </w:t>
            </w:r>
          </w:p>
        </w:tc>
        <w:tc>
          <w:tcPr>
            <w:tcW w:w="1984" w:type="dxa"/>
            <w:tcBorders>
              <w:top w:val="single" w:sz="8" w:space="0" w:color="000000"/>
              <w:left w:val="single" w:sz="8" w:space="0" w:color="000000"/>
              <w:bottom w:val="single" w:sz="8" w:space="0" w:color="000000"/>
              <w:right w:val="single" w:sz="8" w:space="0" w:color="000000"/>
            </w:tcBorders>
          </w:tcPr>
          <w:p w:rsidR="00E13FF7" w:rsidRPr="008339AD" w:rsidRDefault="00E13FF7" w:rsidP="00EE379C">
            <w:pPr>
              <w:pStyle w:val="Default"/>
              <w:ind w:firstLine="450"/>
              <w:jc w:val="both"/>
              <w:rPr>
                <w:szCs w:val="23"/>
                <w:lang w:val="ro-RO"/>
              </w:rPr>
            </w:pPr>
            <w:r w:rsidRPr="008339AD">
              <w:rPr>
                <w:szCs w:val="23"/>
                <w:lang w:val="ro-RO"/>
              </w:rPr>
              <w:t xml:space="preserve">25% </w:t>
            </w:r>
          </w:p>
        </w:tc>
        <w:tc>
          <w:tcPr>
            <w:tcW w:w="1701" w:type="dxa"/>
            <w:tcBorders>
              <w:top w:val="single" w:sz="8" w:space="0" w:color="000000"/>
              <w:left w:val="single" w:sz="8" w:space="0" w:color="000000"/>
              <w:bottom w:val="single" w:sz="8" w:space="0" w:color="000000"/>
              <w:right w:val="single" w:sz="8" w:space="0" w:color="000000"/>
            </w:tcBorders>
          </w:tcPr>
          <w:p w:rsidR="00E13FF7" w:rsidRPr="008339AD" w:rsidRDefault="00E13FF7" w:rsidP="00EE379C">
            <w:pPr>
              <w:pStyle w:val="Default"/>
              <w:ind w:firstLine="450"/>
              <w:jc w:val="both"/>
              <w:rPr>
                <w:szCs w:val="23"/>
                <w:lang w:val="ro-RO"/>
              </w:rPr>
            </w:pPr>
            <w:r w:rsidRPr="008339AD">
              <w:rPr>
                <w:szCs w:val="23"/>
                <w:lang w:val="ro-RO"/>
              </w:rPr>
              <w:t xml:space="preserve">28,50 </w:t>
            </w:r>
          </w:p>
        </w:tc>
      </w:tr>
      <w:tr w:rsidR="00E13FF7" w:rsidRPr="008339AD" w:rsidTr="00980985">
        <w:trPr>
          <w:trHeight w:val="319"/>
        </w:trPr>
        <w:tc>
          <w:tcPr>
            <w:tcW w:w="2480" w:type="dxa"/>
            <w:tcBorders>
              <w:top w:val="single" w:sz="8" w:space="0" w:color="000000"/>
              <w:left w:val="single" w:sz="8" w:space="0" w:color="000000"/>
              <w:bottom w:val="single" w:sz="8" w:space="0" w:color="000000"/>
              <w:right w:val="single" w:sz="8" w:space="0" w:color="000000"/>
            </w:tcBorders>
          </w:tcPr>
          <w:p w:rsidR="00E13FF7" w:rsidRPr="008339AD" w:rsidRDefault="00E13FF7" w:rsidP="006616CB">
            <w:pPr>
              <w:pStyle w:val="Default"/>
              <w:jc w:val="both"/>
              <w:rPr>
                <w:szCs w:val="23"/>
                <w:lang w:val="ro-RO"/>
              </w:rPr>
            </w:pPr>
            <w:r w:rsidRPr="008339AD">
              <w:rPr>
                <w:szCs w:val="23"/>
                <w:lang w:val="ro-RO"/>
              </w:rPr>
              <w:t>LECTOR SUPERIOR</w:t>
            </w:r>
          </w:p>
        </w:tc>
        <w:tc>
          <w:tcPr>
            <w:tcW w:w="1985" w:type="dxa"/>
            <w:tcBorders>
              <w:top w:val="single" w:sz="8" w:space="0" w:color="000000"/>
              <w:left w:val="single" w:sz="8" w:space="0" w:color="000000"/>
              <w:bottom w:val="single" w:sz="8" w:space="0" w:color="000000"/>
              <w:right w:val="single" w:sz="8" w:space="0" w:color="000000"/>
            </w:tcBorders>
          </w:tcPr>
          <w:p w:rsidR="00E13FF7" w:rsidRPr="008339AD" w:rsidRDefault="00E13FF7" w:rsidP="00EE379C">
            <w:pPr>
              <w:pStyle w:val="Default"/>
              <w:ind w:firstLine="450"/>
              <w:jc w:val="both"/>
              <w:rPr>
                <w:szCs w:val="23"/>
                <w:lang w:val="ro-RO"/>
              </w:rPr>
            </w:pPr>
            <w:r w:rsidRPr="008339AD">
              <w:rPr>
                <w:szCs w:val="23"/>
                <w:lang w:val="ro-RO"/>
              </w:rPr>
              <w:t xml:space="preserve">30% </w:t>
            </w:r>
          </w:p>
        </w:tc>
        <w:tc>
          <w:tcPr>
            <w:tcW w:w="1417" w:type="dxa"/>
            <w:tcBorders>
              <w:top w:val="single" w:sz="8" w:space="0" w:color="000000"/>
              <w:left w:val="single" w:sz="8" w:space="0" w:color="000000"/>
              <w:bottom w:val="single" w:sz="8" w:space="0" w:color="000000"/>
              <w:right w:val="single" w:sz="8" w:space="0" w:color="000000"/>
            </w:tcBorders>
          </w:tcPr>
          <w:p w:rsidR="00E13FF7" w:rsidRPr="008339AD" w:rsidRDefault="00E13FF7" w:rsidP="00EE379C">
            <w:pPr>
              <w:pStyle w:val="Default"/>
              <w:ind w:firstLine="450"/>
              <w:jc w:val="both"/>
              <w:rPr>
                <w:szCs w:val="23"/>
                <w:lang w:val="ro-RO"/>
              </w:rPr>
            </w:pPr>
            <w:r w:rsidRPr="008339AD">
              <w:rPr>
                <w:szCs w:val="23"/>
                <w:lang w:val="ro-RO"/>
              </w:rPr>
              <w:t xml:space="preserve">15% </w:t>
            </w:r>
          </w:p>
        </w:tc>
        <w:tc>
          <w:tcPr>
            <w:tcW w:w="1843" w:type="dxa"/>
            <w:tcBorders>
              <w:top w:val="single" w:sz="8" w:space="0" w:color="000000"/>
              <w:left w:val="single" w:sz="8" w:space="0" w:color="000000"/>
              <w:bottom w:val="single" w:sz="8" w:space="0" w:color="000000"/>
              <w:right w:val="single" w:sz="8" w:space="0" w:color="000000"/>
            </w:tcBorders>
          </w:tcPr>
          <w:p w:rsidR="00E13FF7" w:rsidRPr="008339AD" w:rsidRDefault="00E13FF7" w:rsidP="00EE379C">
            <w:pPr>
              <w:pStyle w:val="Default"/>
              <w:ind w:firstLine="450"/>
              <w:jc w:val="both"/>
              <w:rPr>
                <w:szCs w:val="23"/>
                <w:lang w:val="ro-RO"/>
              </w:rPr>
            </w:pPr>
            <w:r w:rsidRPr="008339AD">
              <w:rPr>
                <w:szCs w:val="23"/>
                <w:lang w:val="ro-RO"/>
              </w:rPr>
              <w:t xml:space="preserve">5% </w:t>
            </w:r>
          </w:p>
        </w:tc>
        <w:tc>
          <w:tcPr>
            <w:tcW w:w="1843" w:type="dxa"/>
            <w:tcBorders>
              <w:top w:val="single" w:sz="8" w:space="0" w:color="000000"/>
              <w:left w:val="single" w:sz="8" w:space="0" w:color="000000"/>
              <w:bottom w:val="single" w:sz="8" w:space="0" w:color="000000"/>
              <w:right w:val="single" w:sz="8" w:space="0" w:color="000000"/>
            </w:tcBorders>
          </w:tcPr>
          <w:p w:rsidR="00E13FF7" w:rsidRPr="008339AD" w:rsidRDefault="00E13FF7" w:rsidP="00EE379C">
            <w:pPr>
              <w:pStyle w:val="Default"/>
              <w:ind w:firstLine="450"/>
              <w:jc w:val="both"/>
              <w:rPr>
                <w:szCs w:val="23"/>
                <w:lang w:val="ro-RO"/>
              </w:rPr>
            </w:pPr>
            <w:r w:rsidRPr="008339AD">
              <w:rPr>
                <w:szCs w:val="23"/>
                <w:lang w:val="ro-RO"/>
              </w:rPr>
              <w:t xml:space="preserve">25% </w:t>
            </w:r>
          </w:p>
        </w:tc>
        <w:tc>
          <w:tcPr>
            <w:tcW w:w="1984" w:type="dxa"/>
            <w:tcBorders>
              <w:top w:val="single" w:sz="8" w:space="0" w:color="000000"/>
              <w:left w:val="single" w:sz="8" w:space="0" w:color="000000"/>
              <w:bottom w:val="single" w:sz="8" w:space="0" w:color="000000"/>
              <w:right w:val="single" w:sz="8" w:space="0" w:color="000000"/>
            </w:tcBorders>
          </w:tcPr>
          <w:p w:rsidR="00E13FF7" w:rsidRPr="008339AD" w:rsidRDefault="00E13FF7" w:rsidP="00EE379C">
            <w:pPr>
              <w:pStyle w:val="Default"/>
              <w:ind w:firstLine="450"/>
              <w:jc w:val="both"/>
              <w:rPr>
                <w:szCs w:val="23"/>
                <w:lang w:val="ro-RO"/>
              </w:rPr>
            </w:pPr>
            <w:r w:rsidRPr="008339AD">
              <w:rPr>
                <w:szCs w:val="23"/>
                <w:lang w:val="ro-RO"/>
              </w:rPr>
              <w:t xml:space="preserve">25% </w:t>
            </w:r>
          </w:p>
        </w:tc>
        <w:tc>
          <w:tcPr>
            <w:tcW w:w="1701" w:type="dxa"/>
            <w:tcBorders>
              <w:top w:val="single" w:sz="8" w:space="0" w:color="000000"/>
              <w:left w:val="single" w:sz="8" w:space="0" w:color="000000"/>
              <w:bottom w:val="single" w:sz="8" w:space="0" w:color="000000"/>
              <w:right w:val="single" w:sz="8" w:space="0" w:color="000000"/>
            </w:tcBorders>
          </w:tcPr>
          <w:p w:rsidR="00E13FF7" w:rsidRPr="008339AD" w:rsidRDefault="00E13FF7" w:rsidP="00EE379C">
            <w:pPr>
              <w:pStyle w:val="Default"/>
              <w:ind w:firstLine="450"/>
              <w:jc w:val="both"/>
              <w:rPr>
                <w:szCs w:val="23"/>
                <w:lang w:val="ro-RO"/>
              </w:rPr>
            </w:pPr>
            <w:r w:rsidRPr="008339AD">
              <w:rPr>
                <w:szCs w:val="23"/>
                <w:lang w:val="ro-RO"/>
              </w:rPr>
              <w:t xml:space="preserve">28,50 </w:t>
            </w:r>
          </w:p>
        </w:tc>
      </w:tr>
      <w:tr w:rsidR="00E13FF7" w:rsidRPr="008339AD" w:rsidTr="00980985">
        <w:trPr>
          <w:trHeight w:val="319"/>
        </w:trPr>
        <w:tc>
          <w:tcPr>
            <w:tcW w:w="2480" w:type="dxa"/>
            <w:tcBorders>
              <w:top w:val="single" w:sz="8" w:space="0" w:color="000000"/>
              <w:left w:val="single" w:sz="8" w:space="0" w:color="000000"/>
              <w:bottom w:val="single" w:sz="8" w:space="0" w:color="000000"/>
              <w:right w:val="single" w:sz="8" w:space="0" w:color="000000"/>
            </w:tcBorders>
          </w:tcPr>
          <w:p w:rsidR="00E13FF7" w:rsidRPr="008339AD" w:rsidRDefault="00E13FF7" w:rsidP="006616CB">
            <w:pPr>
              <w:pStyle w:val="Default"/>
              <w:jc w:val="both"/>
              <w:rPr>
                <w:szCs w:val="23"/>
                <w:lang w:val="ro-RO"/>
              </w:rPr>
            </w:pPr>
            <w:r w:rsidRPr="008339AD">
              <w:rPr>
                <w:szCs w:val="23"/>
                <w:lang w:val="ro-RO"/>
              </w:rPr>
              <w:t xml:space="preserve">CONFERENŢIAR </w:t>
            </w:r>
          </w:p>
        </w:tc>
        <w:tc>
          <w:tcPr>
            <w:tcW w:w="1985" w:type="dxa"/>
            <w:tcBorders>
              <w:top w:val="single" w:sz="8" w:space="0" w:color="000000"/>
              <w:left w:val="single" w:sz="8" w:space="0" w:color="000000"/>
              <w:bottom w:val="single" w:sz="8" w:space="0" w:color="000000"/>
              <w:right w:val="single" w:sz="8" w:space="0" w:color="000000"/>
            </w:tcBorders>
          </w:tcPr>
          <w:p w:rsidR="00E13FF7" w:rsidRPr="008339AD" w:rsidRDefault="00E13FF7" w:rsidP="00EE379C">
            <w:pPr>
              <w:pStyle w:val="Default"/>
              <w:ind w:firstLine="450"/>
              <w:jc w:val="both"/>
              <w:rPr>
                <w:szCs w:val="23"/>
                <w:lang w:val="ro-RO"/>
              </w:rPr>
            </w:pPr>
            <w:r w:rsidRPr="008339AD">
              <w:rPr>
                <w:szCs w:val="23"/>
                <w:lang w:val="ro-RO"/>
              </w:rPr>
              <w:t xml:space="preserve">30% </w:t>
            </w:r>
          </w:p>
        </w:tc>
        <w:tc>
          <w:tcPr>
            <w:tcW w:w="1417" w:type="dxa"/>
            <w:tcBorders>
              <w:top w:val="single" w:sz="8" w:space="0" w:color="000000"/>
              <w:left w:val="single" w:sz="8" w:space="0" w:color="000000"/>
              <w:bottom w:val="single" w:sz="8" w:space="0" w:color="000000"/>
              <w:right w:val="single" w:sz="8" w:space="0" w:color="000000"/>
            </w:tcBorders>
          </w:tcPr>
          <w:p w:rsidR="00E13FF7" w:rsidRPr="008339AD" w:rsidRDefault="00E13FF7" w:rsidP="00EE379C">
            <w:pPr>
              <w:pStyle w:val="Default"/>
              <w:ind w:firstLine="450"/>
              <w:jc w:val="both"/>
              <w:rPr>
                <w:szCs w:val="23"/>
                <w:lang w:val="ro-RO"/>
              </w:rPr>
            </w:pPr>
            <w:r w:rsidRPr="008339AD">
              <w:rPr>
                <w:szCs w:val="23"/>
                <w:lang w:val="ro-RO"/>
              </w:rPr>
              <w:t xml:space="preserve">20% </w:t>
            </w:r>
          </w:p>
        </w:tc>
        <w:tc>
          <w:tcPr>
            <w:tcW w:w="1843" w:type="dxa"/>
            <w:tcBorders>
              <w:top w:val="single" w:sz="8" w:space="0" w:color="000000"/>
              <w:left w:val="single" w:sz="8" w:space="0" w:color="000000"/>
              <w:bottom w:val="single" w:sz="8" w:space="0" w:color="000000"/>
              <w:right w:val="single" w:sz="8" w:space="0" w:color="000000"/>
            </w:tcBorders>
          </w:tcPr>
          <w:p w:rsidR="00E13FF7" w:rsidRPr="008339AD" w:rsidRDefault="00E13FF7" w:rsidP="00EE379C">
            <w:pPr>
              <w:pStyle w:val="Default"/>
              <w:ind w:firstLine="450"/>
              <w:jc w:val="both"/>
              <w:rPr>
                <w:szCs w:val="23"/>
                <w:lang w:val="ro-RO"/>
              </w:rPr>
            </w:pPr>
            <w:r w:rsidRPr="008339AD">
              <w:rPr>
                <w:szCs w:val="23"/>
                <w:lang w:val="ro-RO"/>
              </w:rPr>
              <w:t xml:space="preserve">10% </w:t>
            </w:r>
          </w:p>
        </w:tc>
        <w:tc>
          <w:tcPr>
            <w:tcW w:w="1843" w:type="dxa"/>
            <w:tcBorders>
              <w:top w:val="single" w:sz="8" w:space="0" w:color="000000"/>
              <w:left w:val="single" w:sz="8" w:space="0" w:color="000000"/>
              <w:bottom w:val="single" w:sz="8" w:space="0" w:color="000000"/>
              <w:right w:val="single" w:sz="8" w:space="0" w:color="000000"/>
            </w:tcBorders>
          </w:tcPr>
          <w:p w:rsidR="00E13FF7" w:rsidRPr="008339AD" w:rsidRDefault="00E13FF7" w:rsidP="00EE379C">
            <w:pPr>
              <w:pStyle w:val="Default"/>
              <w:ind w:firstLine="450"/>
              <w:jc w:val="both"/>
              <w:rPr>
                <w:szCs w:val="23"/>
                <w:lang w:val="ro-RO"/>
              </w:rPr>
            </w:pPr>
            <w:r w:rsidRPr="008339AD">
              <w:rPr>
                <w:szCs w:val="23"/>
                <w:lang w:val="ro-RO"/>
              </w:rPr>
              <w:t xml:space="preserve">20% </w:t>
            </w:r>
          </w:p>
        </w:tc>
        <w:tc>
          <w:tcPr>
            <w:tcW w:w="1984" w:type="dxa"/>
            <w:tcBorders>
              <w:top w:val="single" w:sz="8" w:space="0" w:color="000000"/>
              <w:left w:val="single" w:sz="8" w:space="0" w:color="000000"/>
              <w:bottom w:val="single" w:sz="8" w:space="0" w:color="000000"/>
              <w:right w:val="single" w:sz="8" w:space="0" w:color="000000"/>
            </w:tcBorders>
          </w:tcPr>
          <w:p w:rsidR="00E13FF7" w:rsidRPr="008339AD" w:rsidRDefault="00E13FF7" w:rsidP="00EE379C">
            <w:pPr>
              <w:pStyle w:val="Default"/>
              <w:ind w:firstLine="450"/>
              <w:jc w:val="both"/>
              <w:rPr>
                <w:szCs w:val="23"/>
                <w:lang w:val="ro-RO"/>
              </w:rPr>
            </w:pPr>
            <w:r w:rsidRPr="008339AD">
              <w:rPr>
                <w:szCs w:val="23"/>
                <w:lang w:val="ro-RO"/>
              </w:rPr>
              <w:t xml:space="preserve">20% </w:t>
            </w:r>
          </w:p>
        </w:tc>
        <w:tc>
          <w:tcPr>
            <w:tcW w:w="1701" w:type="dxa"/>
            <w:tcBorders>
              <w:top w:val="single" w:sz="8" w:space="0" w:color="000000"/>
              <w:left w:val="single" w:sz="8" w:space="0" w:color="000000"/>
              <w:bottom w:val="single" w:sz="8" w:space="0" w:color="000000"/>
              <w:right w:val="single" w:sz="8" w:space="0" w:color="000000"/>
            </w:tcBorders>
          </w:tcPr>
          <w:p w:rsidR="00E13FF7" w:rsidRPr="008339AD" w:rsidRDefault="00E13FF7" w:rsidP="00EE379C">
            <w:pPr>
              <w:pStyle w:val="Default"/>
              <w:ind w:firstLine="450"/>
              <w:jc w:val="both"/>
              <w:rPr>
                <w:szCs w:val="23"/>
                <w:lang w:val="ro-RO"/>
              </w:rPr>
            </w:pPr>
            <w:r w:rsidRPr="008339AD">
              <w:rPr>
                <w:szCs w:val="23"/>
                <w:lang w:val="ro-RO"/>
              </w:rPr>
              <w:t xml:space="preserve">30,50 </w:t>
            </w:r>
          </w:p>
        </w:tc>
      </w:tr>
      <w:tr w:rsidR="00E13FF7" w:rsidRPr="008339AD" w:rsidTr="00980985">
        <w:trPr>
          <w:trHeight w:val="319"/>
        </w:trPr>
        <w:tc>
          <w:tcPr>
            <w:tcW w:w="2480" w:type="dxa"/>
            <w:tcBorders>
              <w:top w:val="single" w:sz="8" w:space="0" w:color="000000"/>
              <w:left w:val="single" w:sz="8" w:space="0" w:color="000000"/>
              <w:bottom w:val="single" w:sz="8" w:space="0" w:color="000000"/>
              <w:right w:val="single" w:sz="8" w:space="0" w:color="000000"/>
            </w:tcBorders>
          </w:tcPr>
          <w:p w:rsidR="00E13FF7" w:rsidRPr="008339AD" w:rsidRDefault="00E13FF7" w:rsidP="006616CB">
            <w:pPr>
              <w:pStyle w:val="Default"/>
              <w:jc w:val="both"/>
              <w:rPr>
                <w:szCs w:val="23"/>
                <w:lang w:val="ro-RO"/>
              </w:rPr>
            </w:pPr>
            <w:r w:rsidRPr="008339AD">
              <w:rPr>
                <w:szCs w:val="23"/>
                <w:lang w:val="ro-RO"/>
              </w:rPr>
              <w:t xml:space="preserve">PROFESOR </w:t>
            </w:r>
          </w:p>
        </w:tc>
        <w:tc>
          <w:tcPr>
            <w:tcW w:w="1985" w:type="dxa"/>
            <w:tcBorders>
              <w:top w:val="single" w:sz="8" w:space="0" w:color="000000"/>
              <w:left w:val="single" w:sz="8" w:space="0" w:color="000000"/>
              <w:bottom w:val="single" w:sz="8" w:space="0" w:color="000000"/>
              <w:right w:val="single" w:sz="8" w:space="0" w:color="000000"/>
            </w:tcBorders>
          </w:tcPr>
          <w:p w:rsidR="00E13FF7" w:rsidRPr="008339AD" w:rsidRDefault="00E13FF7" w:rsidP="00EE379C">
            <w:pPr>
              <w:pStyle w:val="Default"/>
              <w:ind w:firstLine="450"/>
              <w:jc w:val="both"/>
              <w:rPr>
                <w:szCs w:val="23"/>
                <w:lang w:val="ro-RO"/>
              </w:rPr>
            </w:pPr>
            <w:r w:rsidRPr="008339AD">
              <w:rPr>
                <w:szCs w:val="23"/>
                <w:lang w:val="ro-RO"/>
              </w:rPr>
              <w:t xml:space="preserve">25% </w:t>
            </w:r>
          </w:p>
        </w:tc>
        <w:tc>
          <w:tcPr>
            <w:tcW w:w="1417" w:type="dxa"/>
            <w:tcBorders>
              <w:top w:val="single" w:sz="8" w:space="0" w:color="000000"/>
              <w:left w:val="single" w:sz="8" w:space="0" w:color="000000"/>
              <w:bottom w:val="single" w:sz="8" w:space="0" w:color="000000"/>
              <w:right w:val="single" w:sz="8" w:space="0" w:color="000000"/>
            </w:tcBorders>
          </w:tcPr>
          <w:p w:rsidR="00E13FF7" w:rsidRPr="008339AD" w:rsidRDefault="00E13FF7" w:rsidP="00EE379C">
            <w:pPr>
              <w:pStyle w:val="Default"/>
              <w:ind w:firstLine="450"/>
              <w:jc w:val="both"/>
              <w:rPr>
                <w:szCs w:val="23"/>
                <w:lang w:val="ro-RO"/>
              </w:rPr>
            </w:pPr>
            <w:r w:rsidRPr="008339AD">
              <w:rPr>
                <w:szCs w:val="23"/>
                <w:lang w:val="ro-RO"/>
              </w:rPr>
              <w:t xml:space="preserve">25% </w:t>
            </w:r>
          </w:p>
        </w:tc>
        <w:tc>
          <w:tcPr>
            <w:tcW w:w="1843" w:type="dxa"/>
            <w:tcBorders>
              <w:top w:val="single" w:sz="8" w:space="0" w:color="000000"/>
              <w:left w:val="single" w:sz="8" w:space="0" w:color="000000"/>
              <w:bottom w:val="single" w:sz="8" w:space="0" w:color="000000"/>
              <w:right w:val="single" w:sz="8" w:space="0" w:color="000000"/>
            </w:tcBorders>
          </w:tcPr>
          <w:p w:rsidR="00E13FF7" w:rsidRPr="008339AD" w:rsidRDefault="00E13FF7" w:rsidP="00EE379C">
            <w:pPr>
              <w:pStyle w:val="Default"/>
              <w:ind w:firstLine="450"/>
              <w:jc w:val="both"/>
              <w:rPr>
                <w:szCs w:val="23"/>
                <w:lang w:val="ro-RO"/>
              </w:rPr>
            </w:pPr>
            <w:r w:rsidRPr="008339AD">
              <w:rPr>
                <w:szCs w:val="23"/>
                <w:lang w:val="ro-RO"/>
              </w:rPr>
              <w:t xml:space="preserve">10% </w:t>
            </w:r>
          </w:p>
        </w:tc>
        <w:tc>
          <w:tcPr>
            <w:tcW w:w="1843" w:type="dxa"/>
            <w:tcBorders>
              <w:top w:val="single" w:sz="8" w:space="0" w:color="000000"/>
              <w:left w:val="single" w:sz="8" w:space="0" w:color="000000"/>
              <w:bottom w:val="single" w:sz="8" w:space="0" w:color="000000"/>
              <w:right w:val="single" w:sz="8" w:space="0" w:color="000000"/>
            </w:tcBorders>
          </w:tcPr>
          <w:p w:rsidR="00E13FF7" w:rsidRPr="008339AD" w:rsidRDefault="00E13FF7" w:rsidP="00EE379C">
            <w:pPr>
              <w:pStyle w:val="Default"/>
              <w:ind w:firstLine="450"/>
              <w:jc w:val="both"/>
              <w:rPr>
                <w:szCs w:val="23"/>
                <w:lang w:val="ro-RO"/>
              </w:rPr>
            </w:pPr>
            <w:r w:rsidRPr="008339AD">
              <w:rPr>
                <w:szCs w:val="23"/>
                <w:lang w:val="ro-RO"/>
              </w:rPr>
              <w:t xml:space="preserve">20% </w:t>
            </w:r>
          </w:p>
        </w:tc>
        <w:tc>
          <w:tcPr>
            <w:tcW w:w="1984" w:type="dxa"/>
            <w:tcBorders>
              <w:top w:val="single" w:sz="8" w:space="0" w:color="000000"/>
              <w:left w:val="single" w:sz="8" w:space="0" w:color="000000"/>
              <w:bottom w:val="single" w:sz="8" w:space="0" w:color="000000"/>
              <w:right w:val="single" w:sz="8" w:space="0" w:color="000000"/>
            </w:tcBorders>
          </w:tcPr>
          <w:p w:rsidR="00E13FF7" w:rsidRPr="008339AD" w:rsidRDefault="00E13FF7" w:rsidP="00EE379C">
            <w:pPr>
              <w:pStyle w:val="Default"/>
              <w:ind w:firstLine="450"/>
              <w:jc w:val="both"/>
              <w:rPr>
                <w:szCs w:val="23"/>
                <w:lang w:val="ro-RO"/>
              </w:rPr>
            </w:pPr>
            <w:r w:rsidRPr="008339AD">
              <w:rPr>
                <w:szCs w:val="23"/>
                <w:lang w:val="ro-RO"/>
              </w:rPr>
              <w:t xml:space="preserve">20% </w:t>
            </w:r>
          </w:p>
        </w:tc>
        <w:tc>
          <w:tcPr>
            <w:tcW w:w="1701" w:type="dxa"/>
            <w:tcBorders>
              <w:top w:val="single" w:sz="8" w:space="0" w:color="000000"/>
              <w:left w:val="single" w:sz="8" w:space="0" w:color="000000"/>
              <w:bottom w:val="single" w:sz="8" w:space="0" w:color="000000"/>
              <w:right w:val="single" w:sz="8" w:space="0" w:color="000000"/>
            </w:tcBorders>
          </w:tcPr>
          <w:p w:rsidR="00E13FF7" w:rsidRPr="008339AD" w:rsidRDefault="00E13FF7" w:rsidP="00EE379C">
            <w:pPr>
              <w:pStyle w:val="Default"/>
              <w:ind w:firstLine="450"/>
              <w:jc w:val="both"/>
              <w:rPr>
                <w:szCs w:val="23"/>
                <w:lang w:val="ro-RO"/>
              </w:rPr>
            </w:pPr>
            <w:r w:rsidRPr="008339AD">
              <w:rPr>
                <w:szCs w:val="23"/>
                <w:lang w:val="ro-RO"/>
              </w:rPr>
              <w:t xml:space="preserve">31,25 </w:t>
            </w:r>
          </w:p>
        </w:tc>
      </w:tr>
    </w:tbl>
    <w:p w:rsidR="00E13FF7" w:rsidRPr="008339AD" w:rsidRDefault="00E13FF7" w:rsidP="00EE379C">
      <w:pPr>
        <w:widowControl w:val="0"/>
        <w:autoSpaceDE w:val="0"/>
        <w:autoSpaceDN w:val="0"/>
        <w:adjustRightInd w:val="0"/>
        <w:ind w:right="-20" w:firstLine="450"/>
        <w:jc w:val="both"/>
        <w:rPr>
          <w:rFonts w:eastAsia="Times New Roman"/>
          <w:szCs w:val="24"/>
          <w:lang w:val="ro-RO"/>
        </w:rPr>
      </w:pPr>
      <w:r w:rsidRPr="008339AD">
        <w:rPr>
          <w:rFonts w:eastAsia="Times New Roman"/>
          <w:b/>
          <w:bCs/>
          <w:w w:val="102"/>
          <w:lang w:val="ro-RO"/>
        </w:rPr>
        <w:t>Punct</w:t>
      </w:r>
      <w:r w:rsidRPr="008339AD">
        <w:rPr>
          <w:rFonts w:eastAsia="Times New Roman"/>
          <w:b/>
          <w:bCs/>
          <w:spacing w:val="1"/>
          <w:w w:val="102"/>
          <w:lang w:val="ro-RO"/>
        </w:rPr>
        <w:t>a</w:t>
      </w:r>
      <w:r w:rsidRPr="008339AD">
        <w:rPr>
          <w:rFonts w:eastAsia="Times New Roman"/>
          <w:b/>
          <w:bCs/>
          <w:w w:val="102"/>
          <w:lang w:val="ro-RO"/>
        </w:rPr>
        <w:t>j</w:t>
      </w:r>
      <w:r w:rsidRPr="008339AD">
        <w:rPr>
          <w:rFonts w:eastAsia="Times New Roman"/>
          <w:spacing w:val="1"/>
          <w:lang w:val="ro-RO"/>
        </w:rPr>
        <w:t xml:space="preserve"> </w:t>
      </w:r>
      <w:r w:rsidRPr="008339AD">
        <w:rPr>
          <w:rFonts w:eastAsia="Times New Roman"/>
          <w:b/>
          <w:bCs/>
          <w:w w:val="102"/>
          <w:lang w:val="ro-RO"/>
        </w:rPr>
        <w:t>ob</w:t>
      </w:r>
      <w:r w:rsidRPr="008339AD">
        <w:rPr>
          <w:rFonts w:eastAsia="Times New Roman"/>
          <w:b/>
          <w:bCs/>
          <w:spacing w:val="-1"/>
          <w:w w:val="102"/>
          <w:lang w:val="ro-RO"/>
        </w:rPr>
        <w:t>ţ</w:t>
      </w:r>
      <w:r w:rsidRPr="008339AD">
        <w:rPr>
          <w:rFonts w:eastAsia="Times New Roman"/>
          <w:b/>
          <w:bCs/>
          <w:w w:val="102"/>
          <w:lang w:val="ro-RO"/>
        </w:rPr>
        <w:t>inut:</w:t>
      </w:r>
    </w:p>
    <w:p w:rsidR="00E13FF7" w:rsidRDefault="00E13FF7" w:rsidP="00EE379C">
      <w:pPr>
        <w:widowControl w:val="0"/>
        <w:autoSpaceDE w:val="0"/>
        <w:autoSpaceDN w:val="0"/>
        <w:adjustRightInd w:val="0"/>
        <w:ind w:right="-20" w:firstLine="450"/>
        <w:jc w:val="both"/>
        <w:rPr>
          <w:rFonts w:eastAsia="Times New Roman"/>
          <w:w w:val="102"/>
          <w:lang w:val="ro-RO"/>
        </w:rPr>
      </w:pPr>
      <w:r w:rsidRPr="008339AD">
        <w:rPr>
          <w:rFonts w:eastAsia="Times New Roman"/>
          <w:w w:val="102"/>
          <w:lang w:val="ro-RO"/>
        </w:rPr>
        <w:t>To</w:t>
      </w:r>
      <w:r w:rsidRPr="008339AD">
        <w:rPr>
          <w:rFonts w:eastAsia="Times New Roman"/>
          <w:spacing w:val="-1"/>
          <w:w w:val="102"/>
          <w:lang w:val="ro-RO"/>
        </w:rPr>
        <w:t>t</w:t>
      </w:r>
      <w:r w:rsidRPr="008339AD">
        <w:rPr>
          <w:rFonts w:eastAsia="Times New Roman"/>
          <w:w w:val="102"/>
          <w:lang w:val="ro-RO"/>
        </w:rPr>
        <w:t>al</w:t>
      </w:r>
      <w:r w:rsidRPr="008339AD">
        <w:rPr>
          <w:rFonts w:eastAsia="Times New Roman"/>
          <w:spacing w:val="49"/>
          <w:lang w:val="ro-RO"/>
        </w:rPr>
        <w:t xml:space="preserve"> </w:t>
      </w:r>
      <w:r w:rsidRPr="008339AD">
        <w:rPr>
          <w:rFonts w:eastAsia="Times New Roman"/>
          <w:w w:val="102"/>
          <w:lang w:val="ro-RO"/>
        </w:rPr>
        <w:t>puncte</w:t>
      </w:r>
      <w:r w:rsidRPr="008339AD">
        <w:rPr>
          <w:rFonts w:eastAsia="Times New Roman"/>
          <w:spacing w:val="49"/>
          <w:lang w:val="ro-RO"/>
        </w:rPr>
        <w:t xml:space="preserve"> </w:t>
      </w:r>
      <w:r w:rsidRPr="008339AD">
        <w:rPr>
          <w:rFonts w:eastAsia="Times New Roman"/>
          <w:w w:val="102"/>
          <w:lang w:val="ro-RO"/>
        </w:rPr>
        <w:t>=</w:t>
      </w:r>
      <w:r w:rsidRPr="008339AD">
        <w:rPr>
          <w:rFonts w:eastAsia="Times New Roman"/>
          <w:spacing w:val="51"/>
          <w:lang w:val="ro-RO"/>
        </w:rPr>
        <w:t xml:space="preserve"> </w:t>
      </w:r>
      <w:r w:rsidRPr="008339AD">
        <w:rPr>
          <w:rFonts w:eastAsia="Times New Roman"/>
          <w:w w:val="102"/>
          <w:lang w:val="ro-RO"/>
        </w:rPr>
        <w:t>(total</w:t>
      </w:r>
      <w:r w:rsidRPr="008339AD">
        <w:rPr>
          <w:rFonts w:eastAsia="Times New Roman"/>
          <w:spacing w:val="50"/>
          <w:lang w:val="ro-RO"/>
        </w:rPr>
        <w:t xml:space="preserve"> </w:t>
      </w:r>
      <w:r w:rsidRPr="008339AD">
        <w:rPr>
          <w:rFonts w:eastAsia="Times New Roman"/>
          <w:spacing w:val="1"/>
          <w:w w:val="102"/>
          <w:lang w:val="ro-RO"/>
        </w:rPr>
        <w:t>p</w:t>
      </w:r>
      <w:r w:rsidRPr="008339AD">
        <w:rPr>
          <w:rFonts w:eastAsia="Times New Roman"/>
          <w:w w:val="102"/>
          <w:lang w:val="ro-RO"/>
        </w:rPr>
        <w:t>uncte</w:t>
      </w:r>
      <w:r w:rsidRPr="008339AD">
        <w:rPr>
          <w:rFonts w:eastAsia="Times New Roman"/>
          <w:spacing w:val="51"/>
          <w:lang w:val="ro-RO"/>
        </w:rPr>
        <w:t xml:space="preserve"> </w:t>
      </w:r>
      <w:r w:rsidRPr="008339AD">
        <w:rPr>
          <w:rFonts w:eastAsia="Times New Roman"/>
          <w:spacing w:val="-1"/>
          <w:w w:val="102"/>
          <w:lang w:val="ro-RO"/>
        </w:rPr>
        <w:t>c</w:t>
      </w:r>
      <w:r w:rsidRPr="008339AD">
        <w:rPr>
          <w:rFonts w:eastAsia="Times New Roman"/>
          <w:w w:val="102"/>
          <w:lang w:val="ro-RO"/>
        </w:rPr>
        <w:t>rite</w:t>
      </w:r>
      <w:r w:rsidRPr="008339AD">
        <w:rPr>
          <w:rFonts w:eastAsia="Times New Roman"/>
          <w:spacing w:val="1"/>
          <w:w w:val="102"/>
          <w:lang w:val="ro-RO"/>
        </w:rPr>
        <w:t>r</w:t>
      </w:r>
      <w:r w:rsidRPr="008339AD">
        <w:rPr>
          <w:rFonts w:eastAsia="Times New Roman"/>
          <w:w w:val="102"/>
          <w:lang w:val="ro-RO"/>
        </w:rPr>
        <w:t>iul</w:t>
      </w:r>
      <w:r w:rsidRPr="008339AD">
        <w:rPr>
          <w:rFonts w:eastAsia="Times New Roman"/>
          <w:spacing w:val="50"/>
          <w:lang w:val="ro-RO"/>
        </w:rPr>
        <w:t xml:space="preserve"> </w:t>
      </w:r>
      <w:r w:rsidRPr="008339AD">
        <w:rPr>
          <w:rFonts w:eastAsia="Times New Roman"/>
          <w:w w:val="102"/>
          <w:lang w:val="ro-RO"/>
        </w:rPr>
        <w:t>1</w:t>
      </w:r>
      <w:r w:rsidRPr="008339AD">
        <w:rPr>
          <w:rFonts w:eastAsia="Times New Roman"/>
          <w:spacing w:val="49"/>
          <w:lang w:val="ro-RO"/>
        </w:rPr>
        <w:t xml:space="preserve"> </w:t>
      </w:r>
      <w:r w:rsidRPr="008339AD">
        <w:rPr>
          <w:rFonts w:eastAsia="Times New Roman"/>
          <w:w w:val="102"/>
          <w:lang w:val="ro-RO"/>
        </w:rPr>
        <w:t>x</w:t>
      </w:r>
      <w:r w:rsidRPr="008339AD">
        <w:rPr>
          <w:rFonts w:eastAsia="Times New Roman"/>
          <w:spacing w:val="51"/>
          <w:lang w:val="ro-RO"/>
        </w:rPr>
        <w:t xml:space="preserve"> </w:t>
      </w:r>
      <w:r w:rsidRPr="008339AD">
        <w:rPr>
          <w:rFonts w:eastAsia="Times New Roman"/>
          <w:w w:val="102"/>
          <w:lang w:val="ro-RO"/>
        </w:rPr>
        <w:t>pondere</w:t>
      </w:r>
      <w:r w:rsidRPr="008339AD">
        <w:rPr>
          <w:rFonts w:eastAsia="Times New Roman"/>
          <w:spacing w:val="50"/>
          <w:lang w:val="ro-RO"/>
        </w:rPr>
        <w:t xml:space="preserve"> </w:t>
      </w:r>
      <w:r w:rsidRPr="008339AD">
        <w:rPr>
          <w:rFonts w:eastAsia="Times New Roman"/>
          <w:w w:val="102"/>
          <w:lang w:val="ro-RO"/>
        </w:rPr>
        <w:t>crit</w:t>
      </w:r>
      <w:r w:rsidRPr="008339AD">
        <w:rPr>
          <w:rFonts w:eastAsia="Times New Roman"/>
          <w:spacing w:val="-1"/>
          <w:w w:val="102"/>
          <w:lang w:val="ro-RO"/>
        </w:rPr>
        <w:t>e</w:t>
      </w:r>
      <w:r w:rsidRPr="008339AD">
        <w:rPr>
          <w:rFonts w:eastAsia="Times New Roman"/>
          <w:spacing w:val="1"/>
          <w:w w:val="102"/>
          <w:lang w:val="ro-RO"/>
        </w:rPr>
        <w:t>r</w:t>
      </w:r>
      <w:r w:rsidRPr="008339AD">
        <w:rPr>
          <w:rFonts w:eastAsia="Times New Roman"/>
          <w:w w:val="102"/>
          <w:lang w:val="ro-RO"/>
        </w:rPr>
        <w:t>i</w:t>
      </w:r>
      <w:r w:rsidRPr="008339AD">
        <w:rPr>
          <w:rFonts w:eastAsia="Times New Roman"/>
          <w:spacing w:val="1"/>
          <w:w w:val="102"/>
          <w:lang w:val="ro-RO"/>
        </w:rPr>
        <w:t>u</w:t>
      </w:r>
      <w:r w:rsidRPr="008339AD">
        <w:rPr>
          <w:rFonts w:eastAsia="Times New Roman"/>
          <w:w w:val="102"/>
          <w:lang w:val="ro-RO"/>
        </w:rPr>
        <w:t>l</w:t>
      </w:r>
      <w:r w:rsidRPr="008339AD">
        <w:rPr>
          <w:rFonts w:eastAsia="Times New Roman"/>
          <w:spacing w:val="49"/>
          <w:lang w:val="ro-RO"/>
        </w:rPr>
        <w:t xml:space="preserve"> </w:t>
      </w:r>
      <w:r w:rsidRPr="008339AD">
        <w:rPr>
          <w:rFonts w:eastAsia="Times New Roman"/>
          <w:w w:val="102"/>
          <w:lang w:val="ro-RO"/>
        </w:rPr>
        <w:t>1/100)</w:t>
      </w:r>
      <w:r w:rsidRPr="008339AD">
        <w:rPr>
          <w:rFonts w:eastAsia="Times New Roman"/>
          <w:spacing w:val="50"/>
          <w:lang w:val="ro-RO"/>
        </w:rPr>
        <w:t xml:space="preserve"> </w:t>
      </w:r>
      <w:r w:rsidRPr="008339AD">
        <w:rPr>
          <w:rFonts w:eastAsia="Times New Roman"/>
          <w:w w:val="102"/>
          <w:lang w:val="ro-RO"/>
        </w:rPr>
        <w:t>+</w:t>
      </w:r>
      <w:r w:rsidRPr="008339AD">
        <w:rPr>
          <w:rFonts w:eastAsia="Times New Roman"/>
          <w:spacing w:val="52"/>
          <w:lang w:val="ro-RO"/>
        </w:rPr>
        <w:t xml:space="preserve"> </w:t>
      </w:r>
      <w:r w:rsidRPr="008339AD">
        <w:rPr>
          <w:rFonts w:eastAsia="Times New Roman"/>
          <w:w w:val="102"/>
          <w:lang w:val="ro-RO"/>
        </w:rPr>
        <w:t>(</w:t>
      </w:r>
      <w:r w:rsidRPr="008339AD">
        <w:rPr>
          <w:rFonts w:eastAsia="Times New Roman"/>
          <w:spacing w:val="-1"/>
          <w:w w:val="102"/>
          <w:lang w:val="ro-RO"/>
        </w:rPr>
        <w:t>t</w:t>
      </w:r>
      <w:r w:rsidRPr="008339AD">
        <w:rPr>
          <w:rFonts w:eastAsia="Times New Roman"/>
          <w:w w:val="102"/>
          <w:lang w:val="ro-RO"/>
        </w:rPr>
        <w:t>otal</w:t>
      </w:r>
      <w:r w:rsidRPr="008339AD">
        <w:rPr>
          <w:rFonts w:eastAsia="Times New Roman"/>
          <w:spacing w:val="48"/>
          <w:lang w:val="ro-RO"/>
        </w:rPr>
        <w:t xml:space="preserve"> </w:t>
      </w:r>
      <w:r w:rsidRPr="008339AD">
        <w:rPr>
          <w:rFonts w:eastAsia="Times New Roman"/>
          <w:w w:val="102"/>
          <w:lang w:val="ro-RO"/>
        </w:rPr>
        <w:t>pu</w:t>
      </w:r>
      <w:r w:rsidRPr="008339AD">
        <w:rPr>
          <w:rFonts w:eastAsia="Times New Roman"/>
          <w:spacing w:val="1"/>
          <w:w w:val="102"/>
          <w:lang w:val="ro-RO"/>
        </w:rPr>
        <w:t>n</w:t>
      </w:r>
      <w:r w:rsidRPr="008339AD">
        <w:rPr>
          <w:rFonts w:eastAsia="Times New Roman"/>
          <w:w w:val="102"/>
          <w:lang w:val="ro-RO"/>
        </w:rPr>
        <w:t>cte</w:t>
      </w:r>
      <w:r w:rsidRPr="008339AD">
        <w:rPr>
          <w:rFonts w:eastAsia="Times New Roman"/>
          <w:szCs w:val="24"/>
          <w:lang w:val="ro-RO"/>
        </w:rPr>
        <w:t xml:space="preserve"> </w:t>
      </w:r>
      <w:r w:rsidRPr="008339AD">
        <w:rPr>
          <w:rFonts w:eastAsia="Times New Roman"/>
          <w:w w:val="102"/>
          <w:lang w:val="ro-RO"/>
        </w:rPr>
        <w:t>crit</w:t>
      </w:r>
      <w:r w:rsidRPr="008339AD">
        <w:rPr>
          <w:rFonts w:eastAsia="Times New Roman"/>
          <w:spacing w:val="-2"/>
          <w:w w:val="102"/>
          <w:lang w:val="ro-RO"/>
        </w:rPr>
        <w:t>e</w:t>
      </w:r>
      <w:r w:rsidRPr="008339AD">
        <w:rPr>
          <w:rFonts w:eastAsia="Times New Roman"/>
          <w:w w:val="102"/>
          <w:lang w:val="ro-RO"/>
        </w:rPr>
        <w:t>ri</w:t>
      </w:r>
      <w:r w:rsidRPr="008339AD">
        <w:rPr>
          <w:rFonts w:eastAsia="Times New Roman"/>
          <w:spacing w:val="1"/>
          <w:w w:val="102"/>
          <w:lang w:val="ro-RO"/>
        </w:rPr>
        <w:t>u</w:t>
      </w:r>
      <w:r w:rsidRPr="008339AD">
        <w:rPr>
          <w:rFonts w:eastAsia="Times New Roman"/>
          <w:w w:val="102"/>
          <w:lang w:val="ro-RO"/>
        </w:rPr>
        <w:t>l</w:t>
      </w:r>
      <w:r w:rsidRPr="008339AD">
        <w:rPr>
          <w:rFonts w:eastAsia="Times New Roman"/>
          <w:spacing w:val="24"/>
          <w:lang w:val="ro-RO"/>
        </w:rPr>
        <w:t xml:space="preserve"> </w:t>
      </w:r>
      <w:r w:rsidRPr="008339AD">
        <w:rPr>
          <w:rFonts w:eastAsia="Times New Roman"/>
          <w:w w:val="102"/>
          <w:lang w:val="ro-RO"/>
        </w:rPr>
        <w:t>2</w:t>
      </w:r>
      <w:r w:rsidRPr="008339AD">
        <w:rPr>
          <w:rFonts w:eastAsia="Times New Roman"/>
          <w:spacing w:val="25"/>
          <w:lang w:val="ro-RO"/>
        </w:rPr>
        <w:t xml:space="preserve"> </w:t>
      </w:r>
      <w:r w:rsidRPr="008339AD">
        <w:rPr>
          <w:rFonts w:eastAsia="Times New Roman"/>
          <w:w w:val="102"/>
          <w:lang w:val="ro-RO"/>
        </w:rPr>
        <w:t>x</w:t>
      </w:r>
      <w:r w:rsidRPr="008339AD">
        <w:rPr>
          <w:rFonts w:eastAsia="Times New Roman"/>
          <w:spacing w:val="25"/>
          <w:lang w:val="ro-RO"/>
        </w:rPr>
        <w:t xml:space="preserve"> </w:t>
      </w:r>
      <w:r w:rsidRPr="008339AD">
        <w:rPr>
          <w:rFonts w:eastAsia="Times New Roman"/>
          <w:w w:val="102"/>
          <w:lang w:val="ro-RO"/>
        </w:rPr>
        <w:t>pondere</w:t>
      </w:r>
      <w:r w:rsidRPr="008339AD">
        <w:rPr>
          <w:rFonts w:eastAsia="Times New Roman"/>
          <w:spacing w:val="24"/>
          <w:lang w:val="ro-RO"/>
        </w:rPr>
        <w:t xml:space="preserve"> </w:t>
      </w:r>
      <w:r w:rsidRPr="008339AD">
        <w:rPr>
          <w:rFonts w:eastAsia="Times New Roman"/>
          <w:w w:val="102"/>
          <w:lang w:val="ro-RO"/>
        </w:rPr>
        <w:t>c</w:t>
      </w:r>
      <w:r w:rsidRPr="008339AD">
        <w:rPr>
          <w:rFonts w:eastAsia="Times New Roman"/>
          <w:spacing w:val="2"/>
          <w:w w:val="102"/>
          <w:lang w:val="ro-RO"/>
        </w:rPr>
        <w:t>r</w:t>
      </w:r>
      <w:r w:rsidRPr="008339AD">
        <w:rPr>
          <w:rFonts w:eastAsia="Times New Roman"/>
          <w:w w:val="102"/>
          <w:lang w:val="ro-RO"/>
        </w:rPr>
        <w:t>i</w:t>
      </w:r>
      <w:r w:rsidRPr="008339AD">
        <w:rPr>
          <w:rFonts w:eastAsia="Times New Roman"/>
          <w:spacing w:val="-1"/>
          <w:w w:val="102"/>
          <w:lang w:val="ro-RO"/>
        </w:rPr>
        <w:t>t</w:t>
      </w:r>
      <w:r w:rsidRPr="008339AD">
        <w:rPr>
          <w:rFonts w:eastAsia="Times New Roman"/>
          <w:w w:val="102"/>
          <w:lang w:val="ro-RO"/>
        </w:rPr>
        <w:t>eriul</w:t>
      </w:r>
      <w:r w:rsidRPr="008339AD">
        <w:rPr>
          <w:rFonts w:eastAsia="Times New Roman"/>
          <w:spacing w:val="24"/>
          <w:lang w:val="ro-RO"/>
        </w:rPr>
        <w:t xml:space="preserve"> </w:t>
      </w:r>
      <w:r w:rsidRPr="008339AD">
        <w:rPr>
          <w:rFonts w:eastAsia="Times New Roman"/>
          <w:spacing w:val="1"/>
          <w:w w:val="102"/>
          <w:lang w:val="ro-RO"/>
        </w:rPr>
        <w:t>2</w:t>
      </w:r>
      <w:r w:rsidRPr="008339AD">
        <w:rPr>
          <w:rFonts w:eastAsia="Times New Roman"/>
          <w:spacing w:val="-1"/>
          <w:w w:val="102"/>
          <w:lang w:val="ro-RO"/>
        </w:rPr>
        <w:t>/</w:t>
      </w:r>
      <w:r w:rsidRPr="008339AD">
        <w:rPr>
          <w:rFonts w:eastAsia="Times New Roman"/>
          <w:spacing w:val="1"/>
          <w:w w:val="102"/>
          <w:lang w:val="ro-RO"/>
        </w:rPr>
        <w:t>1</w:t>
      </w:r>
      <w:r w:rsidRPr="008339AD">
        <w:rPr>
          <w:rFonts w:eastAsia="Times New Roman"/>
          <w:w w:val="102"/>
          <w:lang w:val="ro-RO"/>
        </w:rPr>
        <w:t>00)</w:t>
      </w:r>
      <w:r w:rsidRPr="008339AD">
        <w:rPr>
          <w:rFonts w:eastAsia="Times New Roman"/>
          <w:spacing w:val="25"/>
          <w:lang w:val="ro-RO"/>
        </w:rPr>
        <w:t xml:space="preserve"> </w:t>
      </w:r>
      <w:r w:rsidRPr="008339AD">
        <w:rPr>
          <w:rFonts w:eastAsia="Times New Roman"/>
          <w:w w:val="102"/>
          <w:lang w:val="ro-RO"/>
        </w:rPr>
        <w:t>+</w:t>
      </w:r>
      <w:r w:rsidRPr="008339AD">
        <w:rPr>
          <w:rFonts w:eastAsia="Times New Roman"/>
          <w:spacing w:val="24"/>
          <w:lang w:val="ro-RO"/>
        </w:rPr>
        <w:t xml:space="preserve"> </w:t>
      </w:r>
      <w:r w:rsidRPr="008339AD">
        <w:rPr>
          <w:rFonts w:eastAsia="Times New Roman"/>
          <w:w w:val="102"/>
          <w:lang w:val="ro-RO"/>
        </w:rPr>
        <w:t>(total</w:t>
      </w:r>
      <w:r w:rsidRPr="008339AD">
        <w:rPr>
          <w:rFonts w:eastAsia="Times New Roman"/>
          <w:spacing w:val="23"/>
          <w:lang w:val="ro-RO"/>
        </w:rPr>
        <w:t xml:space="preserve"> </w:t>
      </w:r>
      <w:r w:rsidRPr="008339AD">
        <w:rPr>
          <w:rFonts w:eastAsia="Times New Roman"/>
          <w:w w:val="102"/>
          <w:lang w:val="ro-RO"/>
        </w:rPr>
        <w:t>p</w:t>
      </w:r>
      <w:r w:rsidRPr="008339AD">
        <w:rPr>
          <w:rFonts w:eastAsia="Times New Roman"/>
          <w:spacing w:val="1"/>
          <w:w w:val="102"/>
          <w:lang w:val="ro-RO"/>
        </w:rPr>
        <w:t>u</w:t>
      </w:r>
      <w:r w:rsidRPr="008339AD">
        <w:rPr>
          <w:rFonts w:eastAsia="Times New Roman"/>
          <w:w w:val="102"/>
          <w:lang w:val="ro-RO"/>
        </w:rPr>
        <w:t>ncte</w:t>
      </w:r>
      <w:r w:rsidRPr="008339AD">
        <w:rPr>
          <w:rFonts w:eastAsia="Times New Roman"/>
          <w:spacing w:val="25"/>
          <w:lang w:val="ro-RO"/>
        </w:rPr>
        <w:t xml:space="preserve"> </w:t>
      </w:r>
      <w:r w:rsidRPr="008339AD">
        <w:rPr>
          <w:rFonts w:eastAsia="Times New Roman"/>
          <w:w w:val="102"/>
          <w:lang w:val="ro-RO"/>
        </w:rPr>
        <w:t>criter</w:t>
      </w:r>
      <w:r w:rsidRPr="008339AD">
        <w:rPr>
          <w:rFonts w:eastAsia="Times New Roman"/>
          <w:spacing w:val="-1"/>
          <w:w w:val="102"/>
          <w:lang w:val="ro-RO"/>
        </w:rPr>
        <w:t>i</w:t>
      </w:r>
      <w:r w:rsidRPr="008339AD">
        <w:rPr>
          <w:rFonts w:eastAsia="Times New Roman"/>
          <w:spacing w:val="1"/>
          <w:w w:val="102"/>
          <w:lang w:val="ro-RO"/>
        </w:rPr>
        <w:t>u</w:t>
      </w:r>
      <w:r w:rsidRPr="008339AD">
        <w:rPr>
          <w:rFonts w:eastAsia="Times New Roman"/>
          <w:w w:val="102"/>
          <w:lang w:val="ro-RO"/>
        </w:rPr>
        <w:t>l</w:t>
      </w:r>
      <w:r w:rsidRPr="008339AD">
        <w:rPr>
          <w:rFonts w:eastAsia="Times New Roman"/>
          <w:spacing w:val="22"/>
          <w:lang w:val="ro-RO"/>
        </w:rPr>
        <w:t xml:space="preserve"> </w:t>
      </w:r>
      <w:r w:rsidRPr="008339AD">
        <w:rPr>
          <w:rFonts w:eastAsia="Times New Roman"/>
          <w:w w:val="102"/>
          <w:lang w:val="ro-RO"/>
        </w:rPr>
        <w:t>3</w:t>
      </w:r>
      <w:r w:rsidRPr="008339AD">
        <w:rPr>
          <w:rFonts w:eastAsia="Times New Roman"/>
          <w:spacing w:val="24"/>
          <w:lang w:val="ro-RO"/>
        </w:rPr>
        <w:t xml:space="preserve"> </w:t>
      </w:r>
      <w:r w:rsidRPr="008339AD">
        <w:rPr>
          <w:rFonts w:eastAsia="Times New Roman"/>
          <w:w w:val="102"/>
          <w:lang w:val="ro-RO"/>
        </w:rPr>
        <w:t>x</w:t>
      </w:r>
      <w:r w:rsidRPr="008339AD">
        <w:rPr>
          <w:rFonts w:eastAsia="Times New Roman"/>
          <w:spacing w:val="24"/>
          <w:lang w:val="ro-RO"/>
        </w:rPr>
        <w:t xml:space="preserve"> </w:t>
      </w:r>
      <w:r w:rsidRPr="008339AD">
        <w:rPr>
          <w:rFonts w:eastAsia="Times New Roman"/>
          <w:w w:val="102"/>
          <w:lang w:val="ro-RO"/>
        </w:rPr>
        <w:t>pon</w:t>
      </w:r>
      <w:r w:rsidRPr="008339AD">
        <w:rPr>
          <w:rFonts w:eastAsia="Times New Roman"/>
          <w:spacing w:val="1"/>
          <w:w w:val="102"/>
          <w:lang w:val="ro-RO"/>
        </w:rPr>
        <w:t>d</w:t>
      </w:r>
      <w:r w:rsidRPr="008339AD">
        <w:rPr>
          <w:rFonts w:eastAsia="Times New Roman"/>
          <w:w w:val="102"/>
          <w:lang w:val="ro-RO"/>
        </w:rPr>
        <w:t>e</w:t>
      </w:r>
      <w:r w:rsidRPr="008339AD">
        <w:rPr>
          <w:rFonts w:eastAsia="Times New Roman"/>
          <w:spacing w:val="1"/>
          <w:w w:val="102"/>
          <w:lang w:val="ro-RO"/>
        </w:rPr>
        <w:t>r</w:t>
      </w:r>
      <w:r w:rsidRPr="008339AD">
        <w:rPr>
          <w:rFonts w:eastAsia="Times New Roman"/>
          <w:w w:val="102"/>
          <w:lang w:val="ro-RO"/>
        </w:rPr>
        <w:t>e</w:t>
      </w:r>
      <w:r w:rsidRPr="008339AD">
        <w:rPr>
          <w:rFonts w:eastAsia="Times New Roman"/>
          <w:spacing w:val="25"/>
          <w:lang w:val="ro-RO"/>
        </w:rPr>
        <w:t xml:space="preserve"> </w:t>
      </w:r>
      <w:r w:rsidRPr="008339AD">
        <w:rPr>
          <w:rFonts w:eastAsia="Times New Roman"/>
          <w:w w:val="102"/>
          <w:lang w:val="ro-RO"/>
        </w:rPr>
        <w:t>criteriul</w:t>
      </w:r>
      <w:r w:rsidRPr="008339AD">
        <w:rPr>
          <w:rFonts w:eastAsia="Times New Roman"/>
          <w:spacing w:val="23"/>
          <w:lang w:val="ro-RO"/>
        </w:rPr>
        <w:t xml:space="preserve"> </w:t>
      </w:r>
      <w:r w:rsidRPr="008339AD">
        <w:rPr>
          <w:rFonts w:eastAsia="Times New Roman"/>
          <w:spacing w:val="1"/>
          <w:w w:val="102"/>
          <w:lang w:val="ro-RO"/>
        </w:rPr>
        <w:t>3/</w:t>
      </w:r>
      <w:r w:rsidRPr="008339AD">
        <w:rPr>
          <w:rFonts w:eastAsia="Times New Roman"/>
          <w:w w:val="102"/>
          <w:lang w:val="ro-RO"/>
        </w:rPr>
        <w:t>100)</w:t>
      </w:r>
      <w:r w:rsidRPr="008339AD">
        <w:rPr>
          <w:rFonts w:eastAsia="Times New Roman"/>
          <w:spacing w:val="22"/>
          <w:lang w:val="ro-RO"/>
        </w:rPr>
        <w:t xml:space="preserve"> </w:t>
      </w:r>
      <w:r w:rsidRPr="008339AD">
        <w:rPr>
          <w:rFonts w:eastAsia="Times New Roman"/>
          <w:w w:val="102"/>
          <w:lang w:val="ro-RO"/>
        </w:rPr>
        <w:t>+</w:t>
      </w:r>
      <w:r w:rsidRPr="008339AD">
        <w:rPr>
          <w:rFonts w:eastAsia="Times New Roman"/>
          <w:szCs w:val="24"/>
          <w:lang w:val="ro-RO"/>
        </w:rPr>
        <w:t xml:space="preserve"> </w:t>
      </w:r>
      <w:r w:rsidRPr="008339AD">
        <w:rPr>
          <w:rFonts w:eastAsia="Times New Roman"/>
          <w:w w:val="102"/>
          <w:lang w:val="ro-RO"/>
        </w:rPr>
        <w:t>(total</w:t>
      </w:r>
      <w:r w:rsidRPr="008339AD">
        <w:rPr>
          <w:rFonts w:eastAsia="Times New Roman"/>
          <w:spacing w:val="54"/>
          <w:lang w:val="ro-RO"/>
        </w:rPr>
        <w:t xml:space="preserve"> </w:t>
      </w:r>
      <w:r w:rsidRPr="008339AD">
        <w:rPr>
          <w:rFonts w:eastAsia="Times New Roman"/>
          <w:w w:val="102"/>
          <w:lang w:val="ro-RO"/>
        </w:rPr>
        <w:t>puncte</w:t>
      </w:r>
      <w:r w:rsidRPr="008339AD">
        <w:rPr>
          <w:rFonts w:eastAsia="Times New Roman"/>
          <w:spacing w:val="55"/>
          <w:lang w:val="ro-RO"/>
        </w:rPr>
        <w:t xml:space="preserve"> </w:t>
      </w:r>
      <w:r w:rsidRPr="008339AD">
        <w:rPr>
          <w:rFonts w:eastAsia="Times New Roman"/>
          <w:w w:val="102"/>
          <w:lang w:val="ro-RO"/>
        </w:rPr>
        <w:t>criteriul</w:t>
      </w:r>
      <w:r w:rsidRPr="008339AD">
        <w:rPr>
          <w:rFonts w:eastAsia="Times New Roman"/>
          <w:spacing w:val="54"/>
          <w:lang w:val="ro-RO"/>
        </w:rPr>
        <w:t xml:space="preserve"> </w:t>
      </w:r>
      <w:r w:rsidRPr="008339AD">
        <w:rPr>
          <w:rFonts w:eastAsia="Times New Roman"/>
          <w:w w:val="102"/>
          <w:lang w:val="ro-RO"/>
        </w:rPr>
        <w:t>4</w:t>
      </w:r>
      <w:r w:rsidRPr="008339AD">
        <w:rPr>
          <w:rFonts w:eastAsia="Times New Roman"/>
          <w:spacing w:val="57"/>
          <w:lang w:val="ro-RO"/>
        </w:rPr>
        <w:t xml:space="preserve"> </w:t>
      </w:r>
      <w:r w:rsidRPr="008339AD">
        <w:rPr>
          <w:rFonts w:eastAsia="Times New Roman"/>
          <w:w w:val="102"/>
          <w:lang w:val="ro-RO"/>
        </w:rPr>
        <w:t>x</w:t>
      </w:r>
      <w:r w:rsidRPr="008339AD">
        <w:rPr>
          <w:rFonts w:eastAsia="Times New Roman"/>
          <w:spacing w:val="56"/>
          <w:lang w:val="ro-RO"/>
        </w:rPr>
        <w:t xml:space="preserve"> </w:t>
      </w:r>
      <w:r w:rsidRPr="008339AD">
        <w:rPr>
          <w:rFonts w:eastAsia="Times New Roman"/>
          <w:w w:val="102"/>
          <w:lang w:val="ro-RO"/>
        </w:rPr>
        <w:t>pondere</w:t>
      </w:r>
      <w:r w:rsidRPr="008339AD">
        <w:rPr>
          <w:rFonts w:eastAsia="Times New Roman"/>
          <w:spacing w:val="55"/>
          <w:lang w:val="ro-RO"/>
        </w:rPr>
        <w:t xml:space="preserve"> </w:t>
      </w:r>
      <w:r w:rsidRPr="008339AD">
        <w:rPr>
          <w:rFonts w:eastAsia="Times New Roman"/>
          <w:w w:val="102"/>
          <w:lang w:val="ro-RO"/>
        </w:rPr>
        <w:t>cr</w:t>
      </w:r>
      <w:r w:rsidRPr="008339AD">
        <w:rPr>
          <w:rFonts w:eastAsia="Times New Roman"/>
          <w:spacing w:val="-1"/>
          <w:w w:val="102"/>
          <w:lang w:val="ro-RO"/>
        </w:rPr>
        <w:t>i</w:t>
      </w:r>
      <w:r w:rsidRPr="008339AD">
        <w:rPr>
          <w:rFonts w:eastAsia="Times New Roman"/>
          <w:w w:val="102"/>
          <w:lang w:val="ro-RO"/>
        </w:rPr>
        <w:t>teri</w:t>
      </w:r>
      <w:r w:rsidRPr="008339AD">
        <w:rPr>
          <w:rFonts w:eastAsia="Times New Roman"/>
          <w:spacing w:val="1"/>
          <w:w w:val="102"/>
          <w:lang w:val="ro-RO"/>
        </w:rPr>
        <w:t>u</w:t>
      </w:r>
      <w:r w:rsidRPr="008339AD">
        <w:rPr>
          <w:rFonts w:eastAsia="Times New Roman"/>
          <w:w w:val="102"/>
          <w:lang w:val="ro-RO"/>
        </w:rPr>
        <w:t>l</w:t>
      </w:r>
      <w:r w:rsidRPr="008339AD">
        <w:rPr>
          <w:rFonts w:eastAsia="Times New Roman"/>
          <w:spacing w:val="55"/>
          <w:lang w:val="ro-RO"/>
        </w:rPr>
        <w:t xml:space="preserve"> </w:t>
      </w:r>
      <w:r w:rsidRPr="008339AD">
        <w:rPr>
          <w:rFonts w:eastAsia="Times New Roman"/>
          <w:w w:val="102"/>
          <w:lang w:val="ro-RO"/>
        </w:rPr>
        <w:t>4/100)</w:t>
      </w:r>
      <w:r w:rsidRPr="008339AD">
        <w:rPr>
          <w:rFonts w:eastAsia="Times New Roman"/>
          <w:spacing w:val="56"/>
          <w:lang w:val="ro-RO"/>
        </w:rPr>
        <w:t xml:space="preserve"> </w:t>
      </w:r>
      <w:r w:rsidRPr="008339AD">
        <w:rPr>
          <w:rFonts w:eastAsia="Times New Roman"/>
          <w:w w:val="102"/>
          <w:lang w:val="ro-RO"/>
        </w:rPr>
        <w:t>+</w:t>
      </w:r>
      <w:r w:rsidRPr="008339AD">
        <w:rPr>
          <w:rFonts w:eastAsia="Times New Roman"/>
          <w:spacing w:val="54"/>
          <w:lang w:val="ro-RO"/>
        </w:rPr>
        <w:t xml:space="preserve"> </w:t>
      </w:r>
      <w:r w:rsidRPr="008339AD">
        <w:rPr>
          <w:rFonts w:eastAsia="Times New Roman"/>
          <w:w w:val="102"/>
          <w:lang w:val="ro-RO"/>
        </w:rPr>
        <w:t>(total</w:t>
      </w:r>
      <w:r w:rsidRPr="008339AD">
        <w:rPr>
          <w:rFonts w:eastAsia="Times New Roman"/>
          <w:spacing w:val="54"/>
          <w:lang w:val="ro-RO"/>
        </w:rPr>
        <w:t xml:space="preserve"> </w:t>
      </w:r>
      <w:r w:rsidRPr="008339AD">
        <w:rPr>
          <w:rFonts w:eastAsia="Times New Roman"/>
          <w:w w:val="102"/>
          <w:lang w:val="ro-RO"/>
        </w:rPr>
        <w:t>pu</w:t>
      </w:r>
      <w:r w:rsidRPr="008339AD">
        <w:rPr>
          <w:rFonts w:eastAsia="Times New Roman"/>
          <w:spacing w:val="1"/>
          <w:w w:val="102"/>
          <w:lang w:val="ro-RO"/>
        </w:rPr>
        <w:t>n</w:t>
      </w:r>
      <w:r w:rsidRPr="008339AD">
        <w:rPr>
          <w:rFonts w:eastAsia="Times New Roman"/>
          <w:w w:val="102"/>
          <w:lang w:val="ro-RO"/>
        </w:rPr>
        <w:t>cte</w:t>
      </w:r>
      <w:r w:rsidRPr="008339AD">
        <w:rPr>
          <w:rFonts w:eastAsia="Times New Roman"/>
          <w:spacing w:val="56"/>
          <w:lang w:val="ro-RO"/>
        </w:rPr>
        <w:t xml:space="preserve"> </w:t>
      </w:r>
      <w:r w:rsidRPr="008339AD">
        <w:rPr>
          <w:rFonts w:eastAsia="Times New Roman"/>
          <w:w w:val="102"/>
          <w:lang w:val="ro-RO"/>
        </w:rPr>
        <w:t>crit</w:t>
      </w:r>
      <w:r w:rsidRPr="008339AD">
        <w:rPr>
          <w:rFonts w:eastAsia="Times New Roman"/>
          <w:spacing w:val="-1"/>
          <w:w w:val="102"/>
          <w:lang w:val="ro-RO"/>
        </w:rPr>
        <w:t>e</w:t>
      </w:r>
      <w:r w:rsidRPr="008339AD">
        <w:rPr>
          <w:rFonts w:eastAsia="Times New Roman"/>
          <w:spacing w:val="1"/>
          <w:w w:val="102"/>
          <w:lang w:val="ro-RO"/>
        </w:rPr>
        <w:t>r</w:t>
      </w:r>
      <w:r w:rsidRPr="008339AD">
        <w:rPr>
          <w:rFonts w:eastAsia="Times New Roman"/>
          <w:w w:val="102"/>
          <w:lang w:val="ro-RO"/>
        </w:rPr>
        <w:t>iul</w:t>
      </w:r>
      <w:r w:rsidRPr="008339AD">
        <w:rPr>
          <w:rFonts w:eastAsia="Times New Roman"/>
          <w:spacing w:val="55"/>
          <w:lang w:val="ro-RO"/>
        </w:rPr>
        <w:t xml:space="preserve"> </w:t>
      </w:r>
      <w:r w:rsidRPr="008339AD">
        <w:rPr>
          <w:rFonts w:eastAsia="Times New Roman"/>
          <w:w w:val="102"/>
          <w:lang w:val="ro-RO"/>
        </w:rPr>
        <w:t>5</w:t>
      </w:r>
      <w:r w:rsidRPr="008339AD">
        <w:rPr>
          <w:rFonts w:eastAsia="Times New Roman"/>
          <w:spacing w:val="55"/>
          <w:lang w:val="ro-RO"/>
        </w:rPr>
        <w:t xml:space="preserve"> </w:t>
      </w:r>
      <w:r w:rsidRPr="008339AD">
        <w:rPr>
          <w:rFonts w:eastAsia="Times New Roman"/>
          <w:w w:val="102"/>
          <w:lang w:val="ro-RO"/>
        </w:rPr>
        <w:t>x</w:t>
      </w:r>
      <w:r w:rsidRPr="008339AD">
        <w:rPr>
          <w:rFonts w:eastAsia="Times New Roman"/>
          <w:spacing w:val="58"/>
          <w:lang w:val="ro-RO"/>
        </w:rPr>
        <w:t xml:space="preserve"> </w:t>
      </w:r>
      <w:r w:rsidRPr="008339AD">
        <w:rPr>
          <w:rFonts w:eastAsia="Times New Roman"/>
          <w:w w:val="102"/>
          <w:lang w:val="ro-RO"/>
        </w:rPr>
        <w:t>pondere</w:t>
      </w:r>
      <w:r w:rsidRPr="008339AD">
        <w:rPr>
          <w:rFonts w:eastAsia="Times New Roman"/>
          <w:szCs w:val="24"/>
          <w:lang w:val="ro-RO"/>
        </w:rPr>
        <w:t xml:space="preserve"> </w:t>
      </w:r>
      <w:r w:rsidRPr="008339AD">
        <w:rPr>
          <w:rFonts w:eastAsia="Times New Roman"/>
          <w:w w:val="102"/>
          <w:lang w:val="ro-RO"/>
        </w:rPr>
        <w:t>crit</w:t>
      </w:r>
      <w:r w:rsidRPr="008339AD">
        <w:rPr>
          <w:rFonts w:eastAsia="Times New Roman"/>
          <w:spacing w:val="-1"/>
          <w:w w:val="102"/>
          <w:lang w:val="ro-RO"/>
        </w:rPr>
        <w:t>e</w:t>
      </w:r>
      <w:r w:rsidRPr="008339AD">
        <w:rPr>
          <w:rFonts w:eastAsia="Times New Roman"/>
          <w:w w:val="102"/>
          <w:lang w:val="ro-RO"/>
        </w:rPr>
        <w:t>riul</w:t>
      </w:r>
      <w:r w:rsidRPr="008339AD">
        <w:rPr>
          <w:rFonts w:eastAsia="Times New Roman"/>
          <w:spacing w:val="2"/>
          <w:lang w:val="ro-RO"/>
        </w:rPr>
        <w:t xml:space="preserve"> </w:t>
      </w:r>
      <w:r w:rsidRPr="008339AD">
        <w:rPr>
          <w:rFonts w:eastAsia="Times New Roman"/>
          <w:spacing w:val="1"/>
          <w:w w:val="102"/>
          <w:lang w:val="ro-RO"/>
        </w:rPr>
        <w:t>5</w:t>
      </w:r>
      <w:r w:rsidRPr="008339AD">
        <w:rPr>
          <w:rFonts w:eastAsia="Times New Roman"/>
          <w:w w:val="102"/>
          <w:lang w:val="ro-RO"/>
        </w:rPr>
        <w:t>/</w:t>
      </w:r>
      <w:r w:rsidRPr="008339AD">
        <w:rPr>
          <w:rFonts w:eastAsia="Times New Roman"/>
          <w:spacing w:val="1"/>
          <w:w w:val="102"/>
          <w:lang w:val="ro-RO"/>
        </w:rPr>
        <w:t>1</w:t>
      </w:r>
      <w:r w:rsidRPr="008339AD">
        <w:rPr>
          <w:rFonts w:eastAsia="Times New Roman"/>
          <w:w w:val="102"/>
          <w:lang w:val="ro-RO"/>
        </w:rPr>
        <w:t>00).</w:t>
      </w:r>
    </w:p>
    <w:p w:rsidR="0099746A" w:rsidRPr="008339AD" w:rsidRDefault="0099746A" w:rsidP="00EE379C">
      <w:pPr>
        <w:widowControl w:val="0"/>
        <w:autoSpaceDE w:val="0"/>
        <w:autoSpaceDN w:val="0"/>
        <w:adjustRightInd w:val="0"/>
        <w:ind w:right="-20" w:firstLine="450"/>
        <w:jc w:val="both"/>
        <w:rPr>
          <w:rFonts w:eastAsia="Times New Roman"/>
          <w:szCs w:val="24"/>
          <w:lang w:val="ro-RO"/>
        </w:rPr>
      </w:pPr>
    </w:p>
    <w:tbl>
      <w:tblPr>
        <w:tblW w:w="4507" w:type="pct"/>
        <w:tblInd w:w="108" w:type="dxa"/>
        <w:tblBorders>
          <w:top w:val="nil"/>
          <w:left w:val="nil"/>
          <w:bottom w:val="nil"/>
          <w:right w:val="nil"/>
        </w:tblBorders>
        <w:tblLook w:val="0000"/>
      </w:tblPr>
      <w:tblGrid>
        <w:gridCol w:w="3589"/>
        <w:gridCol w:w="1571"/>
        <w:gridCol w:w="1437"/>
        <w:gridCol w:w="1383"/>
        <w:gridCol w:w="1109"/>
        <w:gridCol w:w="1458"/>
        <w:gridCol w:w="1330"/>
      </w:tblGrid>
      <w:tr w:rsidR="00E13FF7" w:rsidRPr="008339AD" w:rsidTr="005A68CB">
        <w:trPr>
          <w:trHeight w:val="303"/>
        </w:trPr>
        <w:tc>
          <w:tcPr>
            <w:tcW w:w="1511" w:type="pct"/>
            <w:tcBorders>
              <w:top w:val="single" w:sz="8" w:space="0" w:color="000000"/>
              <w:left w:val="single" w:sz="8" w:space="0" w:color="000000"/>
              <w:bottom w:val="single" w:sz="8" w:space="0" w:color="000000"/>
              <w:right w:val="single" w:sz="8" w:space="0" w:color="000000"/>
            </w:tcBorders>
          </w:tcPr>
          <w:p w:rsidR="00E13FF7" w:rsidRPr="008339AD" w:rsidRDefault="005A68CB" w:rsidP="006616CB">
            <w:pPr>
              <w:pStyle w:val="Default"/>
              <w:jc w:val="both"/>
              <w:rPr>
                <w:b/>
                <w:szCs w:val="23"/>
                <w:lang w:val="ro-RO"/>
              </w:rPr>
            </w:pPr>
            <w:r>
              <w:rPr>
                <w:b/>
                <w:szCs w:val="23"/>
                <w:lang w:val="ro-RO"/>
              </w:rPr>
              <w:t>C</w:t>
            </w:r>
            <w:r w:rsidR="00E13FF7" w:rsidRPr="008339AD">
              <w:rPr>
                <w:b/>
                <w:szCs w:val="23"/>
                <w:lang w:val="ro-RO"/>
              </w:rPr>
              <w:t xml:space="preserve">ALIFICATIV OBŢINUT </w:t>
            </w:r>
          </w:p>
        </w:tc>
        <w:tc>
          <w:tcPr>
            <w:tcW w:w="661" w:type="pct"/>
            <w:tcBorders>
              <w:top w:val="single" w:sz="8" w:space="0" w:color="000000"/>
              <w:left w:val="single" w:sz="8" w:space="0" w:color="000000"/>
              <w:bottom w:val="single" w:sz="8" w:space="0" w:color="000000"/>
              <w:right w:val="single" w:sz="8" w:space="0" w:color="000000"/>
            </w:tcBorders>
            <w:vAlign w:val="center"/>
          </w:tcPr>
          <w:p w:rsidR="00E13FF7" w:rsidRPr="008339AD" w:rsidRDefault="00E13FF7" w:rsidP="006616CB">
            <w:pPr>
              <w:pStyle w:val="Default"/>
              <w:jc w:val="both"/>
              <w:rPr>
                <w:sz w:val="20"/>
                <w:szCs w:val="20"/>
                <w:lang w:val="ro-RO"/>
              </w:rPr>
            </w:pPr>
            <w:r w:rsidRPr="008339AD">
              <w:rPr>
                <w:sz w:val="20"/>
                <w:szCs w:val="20"/>
                <w:lang w:val="ro-RO"/>
              </w:rPr>
              <w:t>Necorespunzător</w:t>
            </w:r>
          </w:p>
        </w:tc>
        <w:tc>
          <w:tcPr>
            <w:tcW w:w="605" w:type="pct"/>
            <w:tcBorders>
              <w:top w:val="single" w:sz="8" w:space="0" w:color="000000"/>
              <w:left w:val="single" w:sz="8" w:space="0" w:color="000000"/>
              <w:bottom w:val="single" w:sz="8" w:space="0" w:color="000000"/>
              <w:right w:val="single" w:sz="8" w:space="0" w:color="000000"/>
            </w:tcBorders>
            <w:vAlign w:val="center"/>
          </w:tcPr>
          <w:p w:rsidR="00E13FF7" w:rsidRPr="008339AD" w:rsidRDefault="00E13FF7" w:rsidP="006616CB">
            <w:pPr>
              <w:pStyle w:val="Default"/>
              <w:jc w:val="both"/>
              <w:rPr>
                <w:sz w:val="20"/>
                <w:szCs w:val="20"/>
                <w:lang w:val="ro-RO"/>
              </w:rPr>
            </w:pPr>
            <w:r w:rsidRPr="008339AD">
              <w:rPr>
                <w:sz w:val="20"/>
                <w:szCs w:val="20"/>
                <w:lang w:val="ro-RO"/>
              </w:rPr>
              <w:t>Mediocru</w:t>
            </w:r>
          </w:p>
        </w:tc>
        <w:tc>
          <w:tcPr>
            <w:tcW w:w="582" w:type="pct"/>
            <w:tcBorders>
              <w:top w:val="single" w:sz="8" w:space="0" w:color="000000"/>
              <w:left w:val="single" w:sz="8" w:space="0" w:color="000000"/>
              <w:bottom w:val="single" w:sz="8" w:space="0" w:color="000000"/>
              <w:right w:val="single" w:sz="4" w:space="0" w:color="auto"/>
            </w:tcBorders>
            <w:vAlign w:val="center"/>
          </w:tcPr>
          <w:p w:rsidR="00E13FF7" w:rsidRPr="008339AD" w:rsidRDefault="00E13FF7" w:rsidP="006616CB">
            <w:pPr>
              <w:pStyle w:val="Default"/>
              <w:jc w:val="both"/>
              <w:rPr>
                <w:sz w:val="20"/>
                <w:szCs w:val="20"/>
                <w:lang w:val="ro-RO"/>
              </w:rPr>
            </w:pPr>
            <w:r w:rsidRPr="008339AD">
              <w:rPr>
                <w:sz w:val="20"/>
                <w:szCs w:val="20"/>
                <w:lang w:val="ro-RO"/>
              </w:rPr>
              <w:t>Corespunzător</w:t>
            </w:r>
          </w:p>
        </w:tc>
        <w:tc>
          <w:tcPr>
            <w:tcW w:w="467" w:type="pct"/>
            <w:tcBorders>
              <w:top w:val="single" w:sz="8" w:space="0" w:color="000000"/>
              <w:left w:val="single" w:sz="4" w:space="0" w:color="auto"/>
              <w:bottom w:val="single" w:sz="8" w:space="0" w:color="000000"/>
              <w:right w:val="single" w:sz="4" w:space="0" w:color="auto"/>
            </w:tcBorders>
            <w:vAlign w:val="center"/>
          </w:tcPr>
          <w:p w:rsidR="00E13FF7" w:rsidRPr="008339AD" w:rsidRDefault="00E13FF7" w:rsidP="006616CB">
            <w:pPr>
              <w:pStyle w:val="Default"/>
              <w:jc w:val="both"/>
              <w:rPr>
                <w:sz w:val="20"/>
                <w:szCs w:val="20"/>
                <w:lang w:val="ro-RO"/>
              </w:rPr>
            </w:pPr>
            <w:r w:rsidRPr="008339AD">
              <w:rPr>
                <w:sz w:val="20"/>
                <w:szCs w:val="20"/>
                <w:lang w:val="ro-RO"/>
              </w:rPr>
              <w:t>Bun</w:t>
            </w:r>
          </w:p>
        </w:tc>
        <w:tc>
          <w:tcPr>
            <w:tcW w:w="614" w:type="pct"/>
            <w:tcBorders>
              <w:top w:val="single" w:sz="8" w:space="0" w:color="000000"/>
              <w:left w:val="single" w:sz="4" w:space="0" w:color="auto"/>
              <w:bottom w:val="single" w:sz="8" w:space="0" w:color="000000"/>
              <w:right w:val="single" w:sz="8" w:space="0" w:color="000000"/>
            </w:tcBorders>
            <w:vAlign w:val="center"/>
          </w:tcPr>
          <w:p w:rsidR="00E13FF7" w:rsidRPr="008339AD" w:rsidRDefault="00E13FF7" w:rsidP="006616CB">
            <w:pPr>
              <w:pStyle w:val="Default"/>
              <w:jc w:val="both"/>
              <w:rPr>
                <w:sz w:val="20"/>
                <w:szCs w:val="20"/>
                <w:lang w:val="ro-RO"/>
              </w:rPr>
            </w:pPr>
            <w:r w:rsidRPr="008339AD">
              <w:rPr>
                <w:sz w:val="20"/>
                <w:szCs w:val="20"/>
                <w:lang w:val="ro-RO"/>
              </w:rPr>
              <w:t>Foarte bun</w:t>
            </w:r>
          </w:p>
        </w:tc>
        <w:tc>
          <w:tcPr>
            <w:tcW w:w="560" w:type="pct"/>
            <w:tcBorders>
              <w:top w:val="single" w:sz="8" w:space="0" w:color="000000"/>
              <w:left w:val="single" w:sz="4" w:space="0" w:color="auto"/>
              <w:bottom w:val="single" w:sz="8" w:space="0" w:color="000000"/>
              <w:right w:val="single" w:sz="8" w:space="0" w:color="000000"/>
            </w:tcBorders>
            <w:vAlign w:val="center"/>
          </w:tcPr>
          <w:p w:rsidR="00E13FF7" w:rsidRPr="008339AD" w:rsidRDefault="00E13FF7" w:rsidP="006616CB">
            <w:pPr>
              <w:pStyle w:val="Default"/>
              <w:jc w:val="both"/>
              <w:rPr>
                <w:sz w:val="20"/>
                <w:szCs w:val="20"/>
                <w:lang w:val="ro-RO"/>
              </w:rPr>
            </w:pPr>
            <w:r w:rsidRPr="008339AD">
              <w:rPr>
                <w:sz w:val="20"/>
                <w:szCs w:val="20"/>
                <w:lang w:val="ro-RO"/>
              </w:rPr>
              <w:t>Excelent</w:t>
            </w:r>
          </w:p>
        </w:tc>
      </w:tr>
    </w:tbl>
    <w:p w:rsidR="00E13FF7" w:rsidRPr="008339AD" w:rsidRDefault="00E13FF7" w:rsidP="00EE379C">
      <w:pPr>
        <w:pStyle w:val="Default"/>
        <w:ind w:firstLine="450"/>
        <w:jc w:val="both"/>
        <w:rPr>
          <w:sz w:val="20"/>
          <w:szCs w:val="20"/>
          <w:lang w:val="ro-RO"/>
        </w:rPr>
      </w:pPr>
    </w:p>
    <w:p w:rsidR="005A68CB" w:rsidRDefault="005A68CB">
      <w:pPr>
        <w:rPr>
          <w:rFonts w:cs="Times New Roman"/>
          <w:b/>
          <w:bCs/>
          <w:color w:val="000000"/>
          <w:sz w:val="28"/>
          <w:szCs w:val="28"/>
          <w:lang w:val="ro-RO"/>
        </w:rPr>
      </w:pPr>
      <w:r>
        <w:rPr>
          <w:b/>
          <w:bCs/>
          <w:sz w:val="28"/>
          <w:szCs w:val="28"/>
          <w:lang w:val="ro-RO"/>
        </w:rPr>
        <w:br w:type="page"/>
      </w:r>
    </w:p>
    <w:p w:rsidR="00E13FF7" w:rsidRPr="005A68CB" w:rsidRDefault="00E13FF7" w:rsidP="005A68CB">
      <w:pPr>
        <w:pStyle w:val="Default"/>
        <w:ind w:firstLine="450"/>
        <w:jc w:val="center"/>
        <w:rPr>
          <w:sz w:val="22"/>
          <w:szCs w:val="22"/>
          <w:lang w:val="ro-RO"/>
        </w:rPr>
      </w:pPr>
      <w:r w:rsidRPr="005A68CB">
        <w:rPr>
          <w:b/>
          <w:bCs/>
          <w:sz w:val="22"/>
          <w:szCs w:val="22"/>
          <w:lang w:val="ro-RO"/>
        </w:rPr>
        <w:lastRenderedPageBreak/>
        <w:t>E V A L U A R E A</w:t>
      </w:r>
    </w:p>
    <w:p w:rsidR="00E13FF7" w:rsidRPr="005A68CB" w:rsidRDefault="00E13FF7" w:rsidP="005A68CB">
      <w:pPr>
        <w:pStyle w:val="Default"/>
        <w:ind w:firstLine="450"/>
        <w:jc w:val="center"/>
        <w:rPr>
          <w:sz w:val="22"/>
          <w:szCs w:val="22"/>
          <w:lang w:val="ro-RO"/>
        </w:rPr>
      </w:pPr>
      <w:r w:rsidRPr="005A68CB">
        <w:rPr>
          <w:sz w:val="22"/>
          <w:szCs w:val="22"/>
          <w:lang w:val="ro-RO"/>
        </w:rPr>
        <w:t>PERFORMANŢELOR PROFESIONALE INDIVIDUALE ALE PERSONALULUI DIDACTIC DIN INSTITUŢIE DUPĂ GRILA ETALON</w:t>
      </w:r>
    </w:p>
    <w:p w:rsidR="00E13FF7" w:rsidRPr="005A68CB" w:rsidRDefault="00E13FF7" w:rsidP="00EE379C">
      <w:pPr>
        <w:pStyle w:val="Default"/>
        <w:ind w:firstLine="450"/>
        <w:jc w:val="both"/>
        <w:rPr>
          <w:color w:val="auto"/>
          <w:sz w:val="22"/>
          <w:szCs w:val="22"/>
          <w:lang w:val="ro-RO"/>
        </w:rPr>
      </w:pPr>
      <w:r w:rsidRPr="005A68CB">
        <w:rPr>
          <w:color w:val="auto"/>
          <w:sz w:val="22"/>
          <w:szCs w:val="22"/>
          <w:lang w:val="ro-RO"/>
        </w:rPr>
        <w:t xml:space="preserve">Catedra: </w:t>
      </w:r>
      <w:r w:rsidRPr="005A68CB">
        <w:rPr>
          <w:sz w:val="22"/>
          <w:szCs w:val="22"/>
          <w:lang w:val="ro-RO"/>
        </w:rPr>
        <w:t>____________________________________________________________</w:t>
      </w:r>
    </w:p>
    <w:p w:rsidR="00E13FF7" w:rsidRPr="008339AD" w:rsidRDefault="00E13FF7" w:rsidP="00EE379C">
      <w:pPr>
        <w:pStyle w:val="Default"/>
        <w:ind w:firstLine="450"/>
        <w:jc w:val="both"/>
        <w:rPr>
          <w:sz w:val="10"/>
          <w:szCs w:val="10"/>
          <w:lang w:val="ro-RO"/>
        </w:rPr>
      </w:pPr>
    </w:p>
    <w:tbl>
      <w:tblPr>
        <w:tblW w:w="12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8"/>
        <w:gridCol w:w="3436"/>
        <w:gridCol w:w="1718"/>
        <w:gridCol w:w="1717"/>
        <w:gridCol w:w="2246"/>
        <w:gridCol w:w="1715"/>
        <w:gridCol w:w="1506"/>
      </w:tblGrid>
      <w:tr w:rsidR="00E13FF7" w:rsidRPr="008339AD" w:rsidTr="005A68CB">
        <w:trPr>
          <w:trHeight w:val="422"/>
        </w:trPr>
        <w:tc>
          <w:tcPr>
            <w:tcW w:w="498" w:type="dxa"/>
            <w:vAlign w:val="center"/>
          </w:tcPr>
          <w:p w:rsidR="00E13FF7" w:rsidRPr="005A68CB" w:rsidRDefault="00E13FF7" w:rsidP="006616CB">
            <w:pPr>
              <w:pStyle w:val="Default"/>
              <w:jc w:val="both"/>
              <w:rPr>
                <w:sz w:val="20"/>
                <w:szCs w:val="20"/>
                <w:lang w:val="ro-RO"/>
              </w:rPr>
            </w:pPr>
            <w:r w:rsidRPr="005A68CB">
              <w:rPr>
                <w:sz w:val="20"/>
                <w:szCs w:val="20"/>
                <w:lang w:val="ro-RO"/>
              </w:rPr>
              <w:t>Nr.</w:t>
            </w:r>
          </w:p>
          <w:p w:rsidR="00E13FF7" w:rsidRPr="005A68CB" w:rsidRDefault="00E13FF7" w:rsidP="006616CB">
            <w:pPr>
              <w:pStyle w:val="Default"/>
              <w:jc w:val="both"/>
              <w:rPr>
                <w:sz w:val="20"/>
                <w:szCs w:val="20"/>
                <w:lang w:val="ro-RO"/>
              </w:rPr>
            </w:pPr>
            <w:r w:rsidRPr="005A68CB">
              <w:rPr>
                <w:sz w:val="20"/>
                <w:szCs w:val="20"/>
                <w:lang w:val="ro-RO"/>
              </w:rPr>
              <w:t>crt.</w:t>
            </w:r>
          </w:p>
        </w:tc>
        <w:tc>
          <w:tcPr>
            <w:tcW w:w="3436" w:type="dxa"/>
            <w:vAlign w:val="center"/>
          </w:tcPr>
          <w:p w:rsidR="00E13FF7" w:rsidRPr="005A68CB" w:rsidRDefault="00E13FF7" w:rsidP="006616CB">
            <w:pPr>
              <w:pStyle w:val="Default"/>
              <w:jc w:val="both"/>
              <w:rPr>
                <w:sz w:val="20"/>
                <w:szCs w:val="20"/>
                <w:lang w:val="ro-RO"/>
              </w:rPr>
            </w:pPr>
            <w:r w:rsidRPr="005A68CB">
              <w:rPr>
                <w:sz w:val="20"/>
                <w:szCs w:val="20"/>
                <w:lang w:val="ro-RO"/>
              </w:rPr>
              <w:t>Nume, prenume</w:t>
            </w:r>
            <w:r w:rsidR="006616CB" w:rsidRPr="005A68CB">
              <w:rPr>
                <w:sz w:val="20"/>
                <w:szCs w:val="20"/>
                <w:lang w:val="ro-RO"/>
              </w:rPr>
              <w:t xml:space="preserve"> </w:t>
            </w:r>
            <w:r w:rsidRPr="005A68CB">
              <w:rPr>
                <w:sz w:val="20"/>
                <w:szCs w:val="20"/>
                <w:lang w:val="ro-RO"/>
              </w:rPr>
              <w:t>şi funcţia didactică</w:t>
            </w:r>
          </w:p>
        </w:tc>
        <w:tc>
          <w:tcPr>
            <w:tcW w:w="1718" w:type="dxa"/>
            <w:vAlign w:val="center"/>
          </w:tcPr>
          <w:p w:rsidR="00E13FF7" w:rsidRPr="005A68CB" w:rsidRDefault="00E13FF7" w:rsidP="006616CB">
            <w:pPr>
              <w:pStyle w:val="Default"/>
              <w:jc w:val="both"/>
              <w:rPr>
                <w:sz w:val="20"/>
                <w:szCs w:val="20"/>
                <w:lang w:val="ro-RO"/>
              </w:rPr>
            </w:pPr>
            <w:r w:rsidRPr="005A68CB">
              <w:rPr>
                <w:sz w:val="20"/>
                <w:szCs w:val="20"/>
                <w:lang w:val="ro-RO"/>
              </w:rPr>
              <w:t>Criterii</w:t>
            </w:r>
          </w:p>
        </w:tc>
        <w:tc>
          <w:tcPr>
            <w:tcW w:w="1717" w:type="dxa"/>
            <w:vAlign w:val="center"/>
          </w:tcPr>
          <w:p w:rsidR="00E13FF7" w:rsidRPr="005A68CB" w:rsidRDefault="00E13FF7" w:rsidP="006616CB">
            <w:pPr>
              <w:pStyle w:val="Default"/>
              <w:jc w:val="both"/>
              <w:rPr>
                <w:sz w:val="20"/>
                <w:szCs w:val="20"/>
                <w:lang w:val="ro-RO"/>
              </w:rPr>
            </w:pPr>
            <w:r w:rsidRPr="005A68CB">
              <w:rPr>
                <w:sz w:val="20"/>
                <w:szCs w:val="20"/>
                <w:lang w:val="ro-RO"/>
              </w:rPr>
              <w:t>Pondere</w:t>
            </w:r>
          </w:p>
        </w:tc>
        <w:tc>
          <w:tcPr>
            <w:tcW w:w="2246" w:type="dxa"/>
            <w:vAlign w:val="center"/>
          </w:tcPr>
          <w:p w:rsidR="00E13FF7" w:rsidRPr="005A68CB" w:rsidRDefault="00E13FF7" w:rsidP="006616CB">
            <w:pPr>
              <w:pStyle w:val="Default"/>
              <w:jc w:val="both"/>
              <w:rPr>
                <w:sz w:val="20"/>
                <w:szCs w:val="20"/>
                <w:lang w:val="ro-RO"/>
              </w:rPr>
            </w:pPr>
            <w:r w:rsidRPr="005A68CB">
              <w:rPr>
                <w:sz w:val="20"/>
                <w:szCs w:val="20"/>
                <w:lang w:val="ro-RO"/>
              </w:rPr>
              <w:t>Puncte acordate pe criterii</w:t>
            </w:r>
          </w:p>
        </w:tc>
        <w:tc>
          <w:tcPr>
            <w:tcW w:w="1715" w:type="dxa"/>
            <w:vAlign w:val="center"/>
          </w:tcPr>
          <w:p w:rsidR="00E13FF7" w:rsidRPr="005A68CB" w:rsidRDefault="00E13FF7" w:rsidP="006616CB">
            <w:pPr>
              <w:pStyle w:val="Default"/>
              <w:jc w:val="both"/>
              <w:rPr>
                <w:sz w:val="20"/>
                <w:szCs w:val="20"/>
                <w:lang w:val="ro-RO"/>
              </w:rPr>
            </w:pPr>
            <w:r w:rsidRPr="005A68CB">
              <w:rPr>
                <w:sz w:val="20"/>
                <w:szCs w:val="20"/>
                <w:lang w:val="ro-RO"/>
              </w:rPr>
              <w:t>Scor deţinut</w:t>
            </w:r>
          </w:p>
        </w:tc>
        <w:tc>
          <w:tcPr>
            <w:tcW w:w="1506" w:type="dxa"/>
            <w:vAlign w:val="center"/>
          </w:tcPr>
          <w:p w:rsidR="00E13FF7" w:rsidRPr="005A68CB" w:rsidRDefault="00E13FF7" w:rsidP="006616CB">
            <w:pPr>
              <w:pStyle w:val="Default"/>
              <w:jc w:val="both"/>
              <w:rPr>
                <w:sz w:val="20"/>
                <w:szCs w:val="20"/>
                <w:lang w:val="ro-RO"/>
              </w:rPr>
            </w:pPr>
            <w:r w:rsidRPr="005A68CB">
              <w:rPr>
                <w:sz w:val="20"/>
                <w:szCs w:val="20"/>
                <w:lang w:val="ro-RO"/>
              </w:rPr>
              <w:t>Observaţii</w:t>
            </w:r>
          </w:p>
        </w:tc>
      </w:tr>
      <w:tr w:rsidR="00E13FF7" w:rsidRPr="008339AD" w:rsidTr="005A68CB">
        <w:trPr>
          <w:trHeight w:val="205"/>
        </w:trPr>
        <w:tc>
          <w:tcPr>
            <w:tcW w:w="498" w:type="dxa"/>
            <w:vMerge w:val="restart"/>
          </w:tcPr>
          <w:p w:rsidR="00E13FF7" w:rsidRPr="005A68CB" w:rsidRDefault="00E13FF7" w:rsidP="006616CB">
            <w:pPr>
              <w:pStyle w:val="Default"/>
              <w:jc w:val="both"/>
              <w:rPr>
                <w:sz w:val="20"/>
                <w:szCs w:val="20"/>
                <w:lang w:val="ro-RO"/>
              </w:rPr>
            </w:pPr>
            <w:r w:rsidRPr="005A68CB">
              <w:rPr>
                <w:sz w:val="20"/>
                <w:szCs w:val="20"/>
                <w:lang w:val="ro-RO"/>
              </w:rPr>
              <w:t>1.</w:t>
            </w:r>
          </w:p>
        </w:tc>
        <w:tc>
          <w:tcPr>
            <w:tcW w:w="3436" w:type="dxa"/>
            <w:vMerge w:val="restart"/>
          </w:tcPr>
          <w:p w:rsidR="00E13FF7" w:rsidRPr="005A68CB" w:rsidRDefault="00E13FF7" w:rsidP="00EE379C">
            <w:pPr>
              <w:pStyle w:val="Default"/>
              <w:ind w:firstLine="450"/>
              <w:jc w:val="both"/>
              <w:rPr>
                <w:sz w:val="20"/>
                <w:szCs w:val="20"/>
                <w:lang w:val="ro-RO"/>
              </w:rPr>
            </w:pPr>
          </w:p>
        </w:tc>
        <w:tc>
          <w:tcPr>
            <w:tcW w:w="1718" w:type="dxa"/>
          </w:tcPr>
          <w:p w:rsidR="00E13FF7" w:rsidRPr="005A68CB" w:rsidRDefault="00E13FF7" w:rsidP="00EE379C">
            <w:pPr>
              <w:pStyle w:val="Default"/>
              <w:ind w:firstLine="450"/>
              <w:jc w:val="both"/>
              <w:rPr>
                <w:sz w:val="20"/>
                <w:szCs w:val="20"/>
                <w:lang w:val="ro-RO"/>
              </w:rPr>
            </w:pPr>
            <w:r w:rsidRPr="005A68CB">
              <w:rPr>
                <w:sz w:val="20"/>
                <w:szCs w:val="20"/>
                <w:lang w:val="ro-RO"/>
              </w:rPr>
              <w:t>1</w:t>
            </w:r>
          </w:p>
        </w:tc>
        <w:tc>
          <w:tcPr>
            <w:tcW w:w="1717" w:type="dxa"/>
          </w:tcPr>
          <w:p w:rsidR="00E13FF7" w:rsidRPr="005A68CB" w:rsidRDefault="00E13FF7" w:rsidP="00EE379C">
            <w:pPr>
              <w:pStyle w:val="Default"/>
              <w:ind w:firstLine="450"/>
              <w:jc w:val="both"/>
              <w:rPr>
                <w:sz w:val="20"/>
                <w:szCs w:val="20"/>
                <w:lang w:val="ro-RO"/>
              </w:rPr>
            </w:pPr>
          </w:p>
        </w:tc>
        <w:tc>
          <w:tcPr>
            <w:tcW w:w="2246" w:type="dxa"/>
          </w:tcPr>
          <w:p w:rsidR="00E13FF7" w:rsidRPr="005A68CB" w:rsidRDefault="00E13FF7" w:rsidP="00EE379C">
            <w:pPr>
              <w:pStyle w:val="Default"/>
              <w:ind w:firstLine="450"/>
              <w:jc w:val="both"/>
              <w:rPr>
                <w:sz w:val="20"/>
                <w:szCs w:val="20"/>
                <w:lang w:val="ro-RO"/>
              </w:rPr>
            </w:pPr>
          </w:p>
        </w:tc>
        <w:tc>
          <w:tcPr>
            <w:tcW w:w="1715" w:type="dxa"/>
          </w:tcPr>
          <w:p w:rsidR="00E13FF7" w:rsidRPr="005A68CB" w:rsidRDefault="00E13FF7" w:rsidP="00EE379C">
            <w:pPr>
              <w:pStyle w:val="Default"/>
              <w:ind w:firstLine="450"/>
              <w:jc w:val="both"/>
              <w:rPr>
                <w:sz w:val="20"/>
                <w:szCs w:val="20"/>
                <w:lang w:val="ro-RO"/>
              </w:rPr>
            </w:pPr>
          </w:p>
        </w:tc>
        <w:tc>
          <w:tcPr>
            <w:tcW w:w="1506" w:type="dxa"/>
          </w:tcPr>
          <w:p w:rsidR="00E13FF7" w:rsidRPr="005A68CB" w:rsidRDefault="00E13FF7" w:rsidP="00EE379C">
            <w:pPr>
              <w:pStyle w:val="Default"/>
              <w:ind w:firstLine="450"/>
              <w:jc w:val="both"/>
              <w:rPr>
                <w:sz w:val="20"/>
                <w:szCs w:val="20"/>
                <w:lang w:val="ro-RO"/>
              </w:rPr>
            </w:pPr>
          </w:p>
        </w:tc>
      </w:tr>
      <w:tr w:rsidR="00E13FF7" w:rsidRPr="008339AD" w:rsidTr="005A68CB">
        <w:trPr>
          <w:trHeight w:val="218"/>
        </w:trPr>
        <w:tc>
          <w:tcPr>
            <w:tcW w:w="498" w:type="dxa"/>
            <w:vMerge/>
          </w:tcPr>
          <w:p w:rsidR="00E13FF7" w:rsidRPr="005A68CB" w:rsidRDefault="00E13FF7" w:rsidP="00EE379C">
            <w:pPr>
              <w:pStyle w:val="Default"/>
              <w:ind w:firstLine="450"/>
              <w:jc w:val="both"/>
              <w:rPr>
                <w:sz w:val="20"/>
                <w:szCs w:val="20"/>
                <w:lang w:val="ro-RO"/>
              </w:rPr>
            </w:pPr>
          </w:p>
        </w:tc>
        <w:tc>
          <w:tcPr>
            <w:tcW w:w="3436" w:type="dxa"/>
            <w:vMerge/>
          </w:tcPr>
          <w:p w:rsidR="00E13FF7" w:rsidRPr="005A68CB" w:rsidRDefault="00E13FF7" w:rsidP="00EE379C">
            <w:pPr>
              <w:pStyle w:val="Default"/>
              <w:ind w:firstLine="450"/>
              <w:jc w:val="both"/>
              <w:rPr>
                <w:sz w:val="20"/>
                <w:szCs w:val="20"/>
                <w:lang w:val="ro-RO"/>
              </w:rPr>
            </w:pPr>
          </w:p>
        </w:tc>
        <w:tc>
          <w:tcPr>
            <w:tcW w:w="1718" w:type="dxa"/>
          </w:tcPr>
          <w:p w:rsidR="00E13FF7" w:rsidRPr="005A68CB" w:rsidRDefault="00E13FF7" w:rsidP="00EE379C">
            <w:pPr>
              <w:pStyle w:val="Default"/>
              <w:ind w:firstLine="450"/>
              <w:jc w:val="both"/>
              <w:rPr>
                <w:sz w:val="20"/>
                <w:szCs w:val="20"/>
                <w:lang w:val="ro-RO"/>
              </w:rPr>
            </w:pPr>
            <w:r w:rsidRPr="005A68CB">
              <w:rPr>
                <w:sz w:val="20"/>
                <w:szCs w:val="20"/>
                <w:lang w:val="ro-RO"/>
              </w:rPr>
              <w:t>2</w:t>
            </w:r>
          </w:p>
        </w:tc>
        <w:tc>
          <w:tcPr>
            <w:tcW w:w="1717" w:type="dxa"/>
          </w:tcPr>
          <w:p w:rsidR="00E13FF7" w:rsidRPr="005A68CB" w:rsidRDefault="00E13FF7" w:rsidP="00EE379C">
            <w:pPr>
              <w:pStyle w:val="Default"/>
              <w:ind w:firstLine="450"/>
              <w:jc w:val="both"/>
              <w:rPr>
                <w:sz w:val="20"/>
                <w:szCs w:val="20"/>
                <w:lang w:val="ro-RO"/>
              </w:rPr>
            </w:pPr>
          </w:p>
        </w:tc>
        <w:tc>
          <w:tcPr>
            <w:tcW w:w="2246" w:type="dxa"/>
          </w:tcPr>
          <w:p w:rsidR="00E13FF7" w:rsidRPr="005A68CB" w:rsidRDefault="00E13FF7" w:rsidP="00EE379C">
            <w:pPr>
              <w:pStyle w:val="Default"/>
              <w:ind w:firstLine="450"/>
              <w:jc w:val="both"/>
              <w:rPr>
                <w:sz w:val="20"/>
                <w:szCs w:val="20"/>
                <w:lang w:val="ro-RO"/>
              </w:rPr>
            </w:pPr>
          </w:p>
        </w:tc>
        <w:tc>
          <w:tcPr>
            <w:tcW w:w="1715" w:type="dxa"/>
          </w:tcPr>
          <w:p w:rsidR="00E13FF7" w:rsidRPr="005A68CB" w:rsidRDefault="00E13FF7" w:rsidP="00EE379C">
            <w:pPr>
              <w:pStyle w:val="Default"/>
              <w:ind w:firstLine="450"/>
              <w:jc w:val="both"/>
              <w:rPr>
                <w:sz w:val="20"/>
                <w:szCs w:val="20"/>
                <w:lang w:val="ro-RO"/>
              </w:rPr>
            </w:pPr>
          </w:p>
        </w:tc>
        <w:tc>
          <w:tcPr>
            <w:tcW w:w="1506" w:type="dxa"/>
          </w:tcPr>
          <w:p w:rsidR="00E13FF7" w:rsidRPr="005A68CB" w:rsidRDefault="00E13FF7" w:rsidP="00EE379C">
            <w:pPr>
              <w:pStyle w:val="Default"/>
              <w:ind w:firstLine="450"/>
              <w:jc w:val="both"/>
              <w:rPr>
                <w:sz w:val="20"/>
                <w:szCs w:val="20"/>
                <w:lang w:val="ro-RO"/>
              </w:rPr>
            </w:pPr>
          </w:p>
        </w:tc>
      </w:tr>
      <w:tr w:rsidR="00E13FF7" w:rsidRPr="008339AD" w:rsidTr="005A68CB">
        <w:trPr>
          <w:trHeight w:val="218"/>
        </w:trPr>
        <w:tc>
          <w:tcPr>
            <w:tcW w:w="498" w:type="dxa"/>
            <w:vMerge/>
          </w:tcPr>
          <w:p w:rsidR="00E13FF7" w:rsidRPr="005A68CB" w:rsidRDefault="00E13FF7" w:rsidP="00EE379C">
            <w:pPr>
              <w:pStyle w:val="Default"/>
              <w:ind w:firstLine="450"/>
              <w:jc w:val="both"/>
              <w:rPr>
                <w:sz w:val="20"/>
                <w:szCs w:val="20"/>
                <w:lang w:val="ro-RO"/>
              </w:rPr>
            </w:pPr>
          </w:p>
        </w:tc>
        <w:tc>
          <w:tcPr>
            <w:tcW w:w="3436" w:type="dxa"/>
            <w:vMerge/>
          </w:tcPr>
          <w:p w:rsidR="00E13FF7" w:rsidRPr="005A68CB" w:rsidRDefault="00E13FF7" w:rsidP="00EE379C">
            <w:pPr>
              <w:pStyle w:val="Default"/>
              <w:ind w:firstLine="450"/>
              <w:jc w:val="both"/>
              <w:rPr>
                <w:sz w:val="20"/>
                <w:szCs w:val="20"/>
                <w:lang w:val="ro-RO"/>
              </w:rPr>
            </w:pPr>
          </w:p>
        </w:tc>
        <w:tc>
          <w:tcPr>
            <w:tcW w:w="1718" w:type="dxa"/>
          </w:tcPr>
          <w:p w:rsidR="00E13FF7" w:rsidRPr="005A68CB" w:rsidRDefault="00E13FF7" w:rsidP="00EE379C">
            <w:pPr>
              <w:pStyle w:val="Default"/>
              <w:ind w:firstLine="450"/>
              <w:jc w:val="both"/>
              <w:rPr>
                <w:sz w:val="20"/>
                <w:szCs w:val="20"/>
                <w:lang w:val="ro-RO"/>
              </w:rPr>
            </w:pPr>
            <w:r w:rsidRPr="005A68CB">
              <w:rPr>
                <w:sz w:val="20"/>
                <w:szCs w:val="20"/>
                <w:lang w:val="ro-RO"/>
              </w:rPr>
              <w:t>3</w:t>
            </w:r>
          </w:p>
        </w:tc>
        <w:tc>
          <w:tcPr>
            <w:tcW w:w="1717" w:type="dxa"/>
          </w:tcPr>
          <w:p w:rsidR="00E13FF7" w:rsidRPr="005A68CB" w:rsidRDefault="00E13FF7" w:rsidP="00EE379C">
            <w:pPr>
              <w:pStyle w:val="Default"/>
              <w:ind w:firstLine="450"/>
              <w:jc w:val="both"/>
              <w:rPr>
                <w:sz w:val="20"/>
                <w:szCs w:val="20"/>
                <w:lang w:val="ro-RO"/>
              </w:rPr>
            </w:pPr>
          </w:p>
        </w:tc>
        <w:tc>
          <w:tcPr>
            <w:tcW w:w="2246" w:type="dxa"/>
          </w:tcPr>
          <w:p w:rsidR="00E13FF7" w:rsidRPr="005A68CB" w:rsidRDefault="00E13FF7" w:rsidP="00EE379C">
            <w:pPr>
              <w:pStyle w:val="Default"/>
              <w:ind w:firstLine="450"/>
              <w:jc w:val="both"/>
              <w:rPr>
                <w:sz w:val="20"/>
                <w:szCs w:val="20"/>
                <w:lang w:val="ro-RO"/>
              </w:rPr>
            </w:pPr>
          </w:p>
        </w:tc>
        <w:tc>
          <w:tcPr>
            <w:tcW w:w="1715" w:type="dxa"/>
          </w:tcPr>
          <w:p w:rsidR="00E13FF7" w:rsidRPr="005A68CB" w:rsidRDefault="00E13FF7" w:rsidP="00EE379C">
            <w:pPr>
              <w:pStyle w:val="Default"/>
              <w:ind w:firstLine="450"/>
              <w:jc w:val="both"/>
              <w:rPr>
                <w:sz w:val="20"/>
                <w:szCs w:val="20"/>
                <w:lang w:val="ro-RO"/>
              </w:rPr>
            </w:pPr>
          </w:p>
        </w:tc>
        <w:tc>
          <w:tcPr>
            <w:tcW w:w="1506" w:type="dxa"/>
          </w:tcPr>
          <w:p w:rsidR="00E13FF7" w:rsidRPr="005A68CB" w:rsidRDefault="00E13FF7" w:rsidP="00EE379C">
            <w:pPr>
              <w:pStyle w:val="Default"/>
              <w:ind w:firstLine="450"/>
              <w:jc w:val="both"/>
              <w:rPr>
                <w:sz w:val="20"/>
                <w:szCs w:val="20"/>
                <w:lang w:val="ro-RO"/>
              </w:rPr>
            </w:pPr>
          </w:p>
        </w:tc>
      </w:tr>
      <w:tr w:rsidR="00E13FF7" w:rsidRPr="008339AD" w:rsidTr="005A68CB">
        <w:trPr>
          <w:trHeight w:val="218"/>
        </w:trPr>
        <w:tc>
          <w:tcPr>
            <w:tcW w:w="498" w:type="dxa"/>
            <w:vMerge/>
          </w:tcPr>
          <w:p w:rsidR="00E13FF7" w:rsidRPr="005A68CB" w:rsidRDefault="00E13FF7" w:rsidP="00EE379C">
            <w:pPr>
              <w:pStyle w:val="Default"/>
              <w:ind w:firstLine="450"/>
              <w:jc w:val="both"/>
              <w:rPr>
                <w:sz w:val="20"/>
                <w:szCs w:val="20"/>
                <w:lang w:val="ro-RO"/>
              </w:rPr>
            </w:pPr>
          </w:p>
        </w:tc>
        <w:tc>
          <w:tcPr>
            <w:tcW w:w="3436" w:type="dxa"/>
            <w:vMerge/>
          </w:tcPr>
          <w:p w:rsidR="00E13FF7" w:rsidRPr="005A68CB" w:rsidRDefault="00E13FF7" w:rsidP="00EE379C">
            <w:pPr>
              <w:pStyle w:val="Default"/>
              <w:ind w:firstLine="450"/>
              <w:jc w:val="both"/>
              <w:rPr>
                <w:sz w:val="20"/>
                <w:szCs w:val="20"/>
                <w:lang w:val="ro-RO"/>
              </w:rPr>
            </w:pPr>
          </w:p>
        </w:tc>
        <w:tc>
          <w:tcPr>
            <w:tcW w:w="1718" w:type="dxa"/>
          </w:tcPr>
          <w:p w:rsidR="00E13FF7" w:rsidRPr="005A68CB" w:rsidRDefault="00E13FF7" w:rsidP="00EE379C">
            <w:pPr>
              <w:pStyle w:val="Default"/>
              <w:ind w:firstLine="450"/>
              <w:jc w:val="both"/>
              <w:rPr>
                <w:sz w:val="20"/>
                <w:szCs w:val="20"/>
                <w:lang w:val="ro-RO"/>
              </w:rPr>
            </w:pPr>
            <w:r w:rsidRPr="005A68CB">
              <w:rPr>
                <w:sz w:val="20"/>
                <w:szCs w:val="20"/>
                <w:lang w:val="ro-RO"/>
              </w:rPr>
              <w:t>4</w:t>
            </w:r>
          </w:p>
        </w:tc>
        <w:tc>
          <w:tcPr>
            <w:tcW w:w="1717" w:type="dxa"/>
          </w:tcPr>
          <w:p w:rsidR="00E13FF7" w:rsidRPr="005A68CB" w:rsidRDefault="00E13FF7" w:rsidP="00EE379C">
            <w:pPr>
              <w:pStyle w:val="Default"/>
              <w:ind w:firstLine="450"/>
              <w:jc w:val="both"/>
              <w:rPr>
                <w:sz w:val="20"/>
                <w:szCs w:val="20"/>
                <w:lang w:val="ro-RO"/>
              </w:rPr>
            </w:pPr>
          </w:p>
        </w:tc>
        <w:tc>
          <w:tcPr>
            <w:tcW w:w="2246" w:type="dxa"/>
          </w:tcPr>
          <w:p w:rsidR="00E13FF7" w:rsidRPr="005A68CB" w:rsidRDefault="00E13FF7" w:rsidP="00EE379C">
            <w:pPr>
              <w:pStyle w:val="Default"/>
              <w:ind w:firstLine="450"/>
              <w:jc w:val="both"/>
              <w:rPr>
                <w:sz w:val="20"/>
                <w:szCs w:val="20"/>
                <w:lang w:val="ro-RO"/>
              </w:rPr>
            </w:pPr>
          </w:p>
        </w:tc>
        <w:tc>
          <w:tcPr>
            <w:tcW w:w="1715" w:type="dxa"/>
          </w:tcPr>
          <w:p w:rsidR="00E13FF7" w:rsidRPr="005A68CB" w:rsidRDefault="00E13FF7" w:rsidP="00EE379C">
            <w:pPr>
              <w:pStyle w:val="Default"/>
              <w:ind w:firstLine="450"/>
              <w:jc w:val="both"/>
              <w:rPr>
                <w:sz w:val="20"/>
                <w:szCs w:val="20"/>
                <w:lang w:val="ro-RO"/>
              </w:rPr>
            </w:pPr>
          </w:p>
        </w:tc>
        <w:tc>
          <w:tcPr>
            <w:tcW w:w="1506" w:type="dxa"/>
          </w:tcPr>
          <w:p w:rsidR="00E13FF7" w:rsidRPr="005A68CB" w:rsidRDefault="00E13FF7" w:rsidP="00EE379C">
            <w:pPr>
              <w:pStyle w:val="Default"/>
              <w:ind w:firstLine="450"/>
              <w:jc w:val="both"/>
              <w:rPr>
                <w:sz w:val="20"/>
                <w:szCs w:val="20"/>
                <w:lang w:val="ro-RO"/>
              </w:rPr>
            </w:pPr>
          </w:p>
        </w:tc>
      </w:tr>
      <w:tr w:rsidR="00E13FF7" w:rsidRPr="008339AD" w:rsidTr="005A68CB">
        <w:trPr>
          <w:trHeight w:val="218"/>
        </w:trPr>
        <w:tc>
          <w:tcPr>
            <w:tcW w:w="498" w:type="dxa"/>
            <w:vMerge/>
          </w:tcPr>
          <w:p w:rsidR="00E13FF7" w:rsidRPr="005A68CB" w:rsidRDefault="00E13FF7" w:rsidP="00EE379C">
            <w:pPr>
              <w:pStyle w:val="Default"/>
              <w:ind w:firstLine="450"/>
              <w:jc w:val="both"/>
              <w:rPr>
                <w:sz w:val="20"/>
                <w:szCs w:val="20"/>
                <w:lang w:val="ro-RO"/>
              </w:rPr>
            </w:pPr>
          </w:p>
        </w:tc>
        <w:tc>
          <w:tcPr>
            <w:tcW w:w="3436" w:type="dxa"/>
            <w:vMerge/>
          </w:tcPr>
          <w:p w:rsidR="00E13FF7" w:rsidRPr="005A68CB" w:rsidRDefault="00E13FF7" w:rsidP="00EE379C">
            <w:pPr>
              <w:pStyle w:val="Default"/>
              <w:ind w:firstLine="450"/>
              <w:jc w:val="both"/>
              <w:rPr>
                <w:sz w:val="20"/>
                <w:szCs w:val="20"/>
                <w:lang w:val="ro-RO"/>
              </w:rPr>
            </w:pPr>
          </w:p>
        </w:tc>
        <w:tc>
          <w:tcPr>
            <w:tcW w:w="1718" w:type="dxa"/>
            <w:tcBorders>
              <w:bottom w:val="thickThinSmallGap" w:sz="12" w:space="0" w:color="auto"/>
            </w:tcBorders>
          </w:tcPr>
          <w:p w:rsidR="00E13FF7" w:rsidRPr="005A68CB" w:rsidRDefault="00E13FF7" w:rsidP="00EE379C">
            <w:pPr>
              <w:pStyle w:val="Default"/>
              <w:ind w:firstLine="450"/>
              <w:jc w:val="both"/>
              <w:rPr>
                <w:sz w:val="20"/>
                <w:szCs w:val="20"/>
                <w:lang w:val="ro-RO"/>
              </w:rPr>
            </w:pPr>
            <w:r w:rsidRPr="005A68CB">
              <w:rPr>
                <w:sz w:val="20"/>
                <w:szCs w:val="20"/>
                <w:lang w:val="ro-RO"/>
              </w:rPr>
              <w:t>5</w:t>
            </w:r>
          </w:p>
        </w:tc>
        <w:tc>
          <w:tcPr>
            <w:tcW w:w="1717" w:type="dxa"/>
            <w:tcBorders>
              <w:bottom w:val="thickThinSmallGap" w:sz="12" w:space="0" w:color="auto"/>
            </w:tcBorders>
          </w:tcPr>
          <w:p w:rsidR="00E13FF7" w:rsidRPr="005A68CB" w:rsidRDefault="00E13FF7" w:rsidP="00EE379C">
            <w:pPr>
              <w:pStyle w:val="Default"/>
              <w:ind w:firstLine="450"/>
              <w:jc w:val="both"/>
              <w:rPr>
                <w:sz w:val="20"/>
                <w:szCs w:val="20"/>
                <w:lang w:val="ro-RO"/>
              </w:rPr>
            </w:pPr>
          </w:p>
        </w:tc>
        <w:tc>
          <w:tcPr>
            <w:tcW w:w="2246" w:type="dxa"/>
            <w:tcBorders>
              <w:bottom w:val="thickThinSmallGap" w:sz="12" w:space="0" w:color="auto"/>
            </w:tcBorders>
          </w:tcPr>
          <w:p w:rsidR="00E13FF7" w:rsidRPr="005A68CB" w:rsidRDefault="00E13FF7" w:rsidP="00EE379C">
            <w:pPr>
              <w:pStyle w:val="Default"/>
              <w:ind w:firstLine="450"/>
              <w:jc w:val="both"/>
              <w:rPr>
                <w:sz w:val="20"/>
                <w:szCs w:val="20"/>
                <w:lang w:val="ro-RO"/>
              </w:rPr>
            </w:pPr>
          </w:p>
        </w:tc>
        <w:tc>
          <w:tcPr>
            <w:tcW w:w="1715" w:type="dxa"/>
            <w:tcBorders>
              <w:bottom w:val="thickThinSmallGap" w:sz="12" w:space="0" w:color="auto"/>
            </w:tcBorders>
          </w:tcPr>
          <w:p w:rsidR="00E13FF7" w:rsidRPr="005A68CB" w:rsidRDefault="00E13FF7" w:rsidP="00EE379C">
            <w:pPr>
              <w:pStyle w:val="Default"/>
              <w:ind w:firstLine="450"/>
              <w:jc w:val="both"/>
              <w:rPr>
                <w:sz w:val="20"/>
                <w:szCs w:val="20"/>
                <w:lang w:val="ro-RO"/>
              </w:rPr>
            </w:pPr>
          </w:p>
        </w:tc>
        <w:tc>
          <w:tcPr>
            <w:tcW w:w="1506" w:type="dxa"/>
          </w:tcPr>
          <w:p w:rsidR="00E13FF7" w:rsidRPr="005A68CB" w:rsidRDefault="00E13FF7" w:rsidP="00EE379C">
            <w:pPr>
              <w:pStyle w:val="Default"/>
              <w:ind w:firstLine="450"/>
              <w:jc w:val="both"/>
              <w:rPr>
                <w:sz w:val="20"/>
                <w:szCs w:val="20"/>
                <w:lang w:val="ro-RO"/>
              </w:rPr>
            </w:pPr>
          </w:p>
        </w:tc>
      </w:tr>
      <w:tr w:rsidR="00E13FF7" w:rsidRPr="008339AD" w:rsidTr="005A68CB">
        <w:trPr>
          <w:trHeight w:val="117"/>
        </w:trPr>
        <w:tc>
          <w:tcPr>
            <w:tcW w:w="498" w:type="dxa"/>
            <w:vMerge/>
          </w:tcPr>
          <w:p w:rsidR="00E13FF7" w:rsidRPr="005A68CB" w:rsidRDefault="00E13FF7" w:rsidP="00EE379C">
            <w:pPr>
              <w:pStyle w:val="Default"/>
              <w:ind w:firstLine="450"/>
              <w:jc w:val="both"/>
              <w:rPr>
                <w:sz w:val="20"/>
                <w:szCs w:val="20"/>
                <w:lang w:val="ro-RO"/>
              </w:rPr>
            </w:pPr>
          </w:p>
        </w:tc>
        <w:tc>
          <w:tcPr>
            <w:tcW w:w="3436" w:type="dxa"/>
            <w:vMerge/>
          </w:tcPr>
          <w:p w:rsidR="00E13FF7" w:rsidRPr="005A68CB" w:rsidRDefault="00E13FF7" w:rsidP="00EE379C">
            <w:pPr>
              <w:pStyle w:val="Default"/>
              <w:ind w:firstLine="450"/>
              <w:jc w:val="both"/>
              <w:rPr>
                <w:sz w:val="20"/>
                <w:szCs w:val="20"/>
                <w:lang w:val="ro-RO"/>
              </w:rPr>
            </w:pPr>
          </w:p>
        </w:tc>
        <w:tc>
          <w:tcPr>
            <w:tcW w:w="5681" w:type="dxa"/>
            <w:gridSpan w:val="3"/>
            <w:tcBorders>
              <w:top w:val="thickThinSmallGap" w:sz="12" w:space="0" w:color="auto"/>
              <w:bottom w:val="thickThinSmallGap" w:sz="12" w:space="0" w:color="auto"/>
              <w:right w:val="thickThinSmallGap" w:sz="12" w:space="0" w:color="auto"/>
            </w:tcBorders>
          </w:tcPr>
          <w:p w:rsidR="00E13FF7" w:rsidRPr="005A68CB" w:rsidRDefault="00E13FF7" w:rsidP="00EE379C">
            <w:pPr>
              <w:pStyle w:val="Default"/>
              <w:ind w:firstLine="450"/>
              <w:jc w:val="both"/>
              <w:rPr>
                <w:sz w:val="20"/>
                <w:szCs w:val="20"/>
                <w:lang w:val="ro-RO"/>
              </w:rPr>
            </w:pPr>
            <w:r w:rsidRPr="005A68CB">
              <w:rPr>
                <w:sz w:val="20"/>
                <w:szCs w:val="20"/>
                <w:lang w:val="ro-RO"/>
              </w:rPr>
              <w:t>CALIFICATIV GENERAL</w:t>
            </w:r>
          </w:p>
        </w:tc>
        <w:tc>
          <w:tcPr>
            <w:tcW w:w="1715" w:type="dxa"/>
            <w:tcBorders>
              <w:top w:val="thickThinSmallGap" w:sz="12" w:space="0" w:color="auto"/>
              <w:left w:val="thickThinSmallGap" w:sz="12" w:space="0" w:color="auto"/>
              <w:bottom w:val="thickThinSmallGap" w:sz="12" w:space="0" w:color="auto"/>
              <w:right w:val="thickThinSmallGap" w:sz="12" w:space="0" w:color="auto"/>
            </w:tcBorders>
          </w:tcPr>
          <w:p w:rsidR="00E13FF7" w:rsidRPr="005A68CB" w:rsidRDefault="00E13FF7" w:rsidP="00EE379C">
            <w:pPr>
              <w:pStyle w:val="Default"/>
              <w:ind w:firstLine="450"/>
              <w:jc w:val="both"/>
              <w:rPr>
                <w:sz w:val="20"/>
                <w:szCs w:val="20"/>
                <w:lang w:val="ro-RO"/>
              </w:rPr>
            </w:pPr>
          </w:p>
        </w:tc>
        <w:tc>
          <w:tcPr>
            <w:tcW w:w="1506" w:type="dxa"/>
            <w:tcBorders>
              <w:left w:val="thickThinSmallGap" w:sz="12" w:space="0" w:color="auto"/>
            </w:tcBorders>
          </w:tcPr>
          <w:p w:rsidR="00E13FF7" w:rsidRPr="005A68CB" w:rsidRDefault="00E13FF7" w:rsidP="00EE379C">
            <w:pPr>
              <w:pStyle w:val="Default"/>
              <w:ind w:firstLine="450"/>
              <w:jc w:val="both"/>
              <w:rPr>
                <w:sz w:val="20"/>
                <w:szCs w:val="20"/>
                <w:lang w:val="ro-RO"/>
              </w:rPr>
            </w:pPr>
          </w:p>
        </w:tc>
      </w:tr>
      <w:tr w:rsidR="00E13FF7" w:rsidRPr="008339AD" w:rsidTr="005A68CB">
        <w:trPr>
          <w:trHeight w:val="218"/>
        </w:trPr>
        <w:tc>
          <w:tcPr>
            <w:tcW w:w="498" w:type="dxa"/>
            <w:vMerge w:val="restart"/>
          </w:tcPr>
          <w:p w:rsidR="00E13FF7" w:rsidRPr="005A68CB" w:rsidRDefault="00E13FF7" w:rsidP="006616CB">
            <w:pPr>
              <w:pStyle w:val="Default"/>
              <w:jc w:val="both"/>
              <w:rPr>
                <w:sz w:val="20"/>
                <w:szCs w:val="20"/>
                <w:lang w:val="ro-RO"/>
              </w:rPr>
            </w:pPr>
            <w:r w:rsidRPr="005A68CB">
              <w:rPr>
                <w:sz w:val="20"/>
                <w:szCs w:val="20"/>
                <w:lang w:val="ro-RO"/>
              </w:rPr>
              <w:t>2.</w:t>
            </w:r>
          </w:p>
        </w:tc>
        <w:tc>
          <w:tcPr>
            <w:tcW w:w="3436" w:type="dxa"/>
            <w:vMerge w:val="restart"/>
          </w:tcPr>
          <w:p w:rsidR="00E13FF7" w:rsidRPr="005A68CB" w:rsidRDefault="00E13FF7" w:rsidP="00EE379C">
            <w:pPr>
              <w:pStyle w:val="Default"/>
              <w:ind w:firstLine="450"/>
              <w:jc w:val="both"/>
              <w:rPr>
                <w:sz w:val="20"/>
                <w:szCs w:val="20"/>
                <w:lang w:val="ro-RO"/>
              </w:rPr>
            </w:pPr>
          </w:p>
        </w:tc>
        <w:tc>
          <w:tcPr>
            <w:tcW w:w="1718" w:type="dxa"/>
          </w:tcPr>
          <w:p w:rsidR="00E13FF7" w:rsidRPr="005A68CB" w:rsidRDefault="00E13FF7" w:rsidP="00EE379C">
            <w:pPr>
              <w:pStyle w:val="Default"/>
              <w:ind w:firstLine="450"/>
              <w:jc w:val="both"/>
              <w:rPr>
                <w:sz w:val="20"/>
                <w:szCs w:val="20"/>
                <w:lang w:val="ro-RO"/>
              </w:rPr>
            </w:pPr>
            <w:r w:rsidRPr="005A68CB">
              <w:rPr>
                <w:sz w:val="20"/>
                <w:szCs w:val="20"/>
                <w:lang w:val="ro-RO"/>
              </w:rPr>
              <w:t>1</w:t>
            </w:r>
          </w:p>
        </w:tc>
        <w:tc>
          <w:tcPr>
            <w:tcW w:w="1717" w:type="dxa"/>
          </w:tcPr>
          <w:p w:rsidR="00E13FF7" w:rsidRPr="005A68CB" w:rsidRDefault="00E13FF7" w:rsidP="00EE379C">
            <w:pPr>
              <w:pStyle w:val="Default"/>
              <w:ind w:firstLine="450"/>
              <w:jc w:val="both"/>
              <w:rPr>
                <w:sz w:val="20"/>
                <w:szCs w:val="20"/>
                <w:lang w:val="ro-RO"/>
              </w:rPr>
            </w:pPr>
          </w:p>
        </w:tc>
        <w:tc>
          <w:tcPr>
            <w:tcW w:w="2246" w:type="dxa"/>
          </w:tcPr>
          <w:p w:rsidR="00E13FF7" w:rsidRPr="005A68CB" w:rsidRDefault="00E13FF7" w:rsidP="00EE379C">
            <w:pPr>
              <w:pStyle w:val="Default"/>
              <w:ind w:firstLine="450"/>
              <w:jc w:val="both"/>
              <w:rPr>
                <w:sz w:val="20"/>
                <w:szCs w:val="20"/>
                <w:lang w:val="ro-RO"/>
              </w:rPr>
            </w:pPr>
          </w:p>
        </w:tc>
        <w:tc>
          <w:tcPr>
            <w:tcW w:w="1715" w:type="dxa"/>
          </w:tcPr>
          <w:p w:rsidR="00E13FF7" w:rsidRPr="005A68CB" w:rsidRDefault="00E13FF7" w:rsidP="00EE379C">
            <w:pPr>
              <w:pStyle w:val="Default"/>
              <w:ind w:firstLine="450"/>
              <w:jc w:val="both"/>
              <w:rPr>
                <w:sz w:val="20"/>
                <w:szCs w:val="20"/>
                <w:lang w:val="ro-RO"/>
              </w:rPr>
            </w:pPr>
          </w:p>
        </w:tc>
        <w:tc>
          <w:tcPr>
            <w:tcW w:w="1506" w:type="dxa"/>
          </w:tcPr>
          <w:p w:rsidR="00E13FF7" w:rsidRPr="005A68CB" w:rsidRDefault="00E13FF7" w:rsidP="00EE379C">
            <w:pPr>
              <w:pStyle w:val="Default"/>
              <w:ind w:firstLine="450"/>
              <w:jc w:val="both"/>
              <w:rPr>
                <w:sz w:val="20"/>
                <w:szCs w:val="20"/>
                <w:lang w:val="ro-RO"/>
              </w:rPr>
            </w:pPr>
          </w:p>
        </w:tc>
      </w:tr>
      <w:tr w:rsidR="00E13FF7" w:rsidRPr="008339AD" w:rsidTr="005A68CB">
        <w:trPr>
          <w:trHeight w:val="218"/>
        </w:trPr>
        <w:tc>
          <w:tcPr>
            <w:tcW w:w="498" w:type="dxa"/>
            <w:vMerge/>
          </w:tcPr>
          <w:p w:rsidR="00E13FF7" w:rsidRPr="005A68CB" w:rsidRDefault="00E13FF7" w:rsidP="00EE379C">
            <w:pPr>
              <w:pStyle w:val="Default"/>
              <w:ind w:firstLine="450"/>
              <w:jc w:val="both"/>
              <w:rPr>
                <w:sz w:val="20"/>
                <w:szCs w:val="20"/>
                <w:lang w:val="ro-RO"/>
              </w:rPr>
            </w:pPr>
          </w:p>
        </w:tc>
        <w:tc>
          <w:tcPr>
            <w:tcW w:w="3436" w:type="dxa"/>
            <w:vMerge/>
          </w:tcPr>
          <w:p w:rsidR="00E13FF7" w:rsidRPr="005A68CB" w:rsidRDefault="00E13FF7" w:rsidP="00EE379C">
            <w:pPr>
              <w:pStyle w:val="Default"/>
              <w:ind w:firstLine="450"/>
              <w:jc w:val="both"/>
              <w:rPr>
                <w:sz w:val="20"/>
                <w:szCs w:val="20"/>
                <w:lang w:val="ro-RO"/>
              </w:rPr>
            </w:pPr>
          </w:p>
        </w:tc>
        <w:tc>
          <w:tcPr>
            <w:tcW w:w="1718" w:type="dxa"/>
          </w:tcPr>
          <w:p w:rsidR="00E13FF7" w:rsidRPr="005A68CB" w:rsidRDefault="00E13FF7" w:rsidP="00EE379C">
            <w:pPr>
              <w:pStyle w:val="Default"/>
              <w:ind w:firstLine="450"/>
              <w:jc w:val="both"/>
              <w:rPr>
                <w:sz w:val="20"/>
                <w:szCs w:val="20"/>
                <w:lang w:val="ro-RO"/>
              </w:rPr>
            </w:pPr>
            <w:r w:rsidRPr="005A68CB">
              <w:rPr>
                <w:sz w:val="20"/>
                <w:szCs w:val="20"/>
                <w:lang w:val="ro-RO"/>
              </w:rPr>
              <w:t>2</w:t>
            </w:r>
          </w:p>
        </w:tc>
        <w:tc>
          <w:tcPr>
            <w:tcW w:w="1717" w:type="dxa"/>
          </w:tcPr>
          <w:p w:rsidR="00E13FF7" w:rsidRPr="005A68CB" w:rsidRDefault="00E13FF7" w:rsidP="00EE379C">
            <w:pPr>
              <w:pStyle w:val="Default"/>
              <w:ind w:firstLine="450"/>
              <w:jc w:val="both"/>
              <w:rPr>
                <w:sz w:val="20"/>
                <w:szCs w:val="20"/>
                <w:lang w:val="ro-RO"/>
              </w:rPr>
            </w:pPr>
          </w:p>
        </w:tc>
        <w:tc>
          <w:tcPr>
            <w:tcW w:w="2246" w:type="dxa"/>
          </w:tcPr>
          <w:p w:rsidR="00E13FF7" w:rsidRPr="005A68CB" w:rsidRDefault="00E13FF7" w:rsidP="00EE379C">
            <w:pPr>
              <w:pStyle w:val="Default"/>
              <w:ind w:firstLine="450"/>
              <w:jc w:val="both"/>
              <w:rPr>
                <w:sz w:val="20"/>
                <w:szCs w:val="20"/>
                <w:lang w:val="ro-RO"/>
              </w:rPr>
            </w:pPr>
          </w:p>
        </w:tc>
        <w:tc>
          <w:tcPr>
            <w:tcW w:w="1715" w:type="dxa"/>
          </w:tcPr>
          <w:p w:rsidR="00E13FF7" w:rsidRPr="005A68CB" w:rsidRDefault="00E13FF7" w:rsidP="00EE379C">
            <w:pPr>
              <w:pStyle w:val="Default"/>
              <w:ind w:firstLine="450"/>
              <w:jc w:val="both"/>
              <w:rPr>
                <w:sz w:val="20"/>
                <w:szCs w:val="20"/>
                <w:lang w:val="ro-RO"/>
              </w:rPr>
            </w:pPr>
          </w:p>
        </w:tc>
        <w:tc>
          <w:tcPr>
            <w:tcW w:w="1506" w:type="dxa"/>
          </w:tcPr>
          <w:p w:rsidR="00E13FF7" w:rsidRPr="005A68CB" w:rsidRDefault="00E13FF7" w:rsidP="00EE379C">
            <w:pPr>
              <w:pStyle w:val="Default"/>
              <w:ind w:firstLine="450"/>
              <w:jc w:val="both"/>
              <w:rPr>
                <w:sz w:val="20"/>
                <w:szCs w:val="20"/>
                <w:lang w:val="ro-RO"/>
              </w:rPr>
            </w:pPr>
          </w:p>
        </w:tc>
      </w:tr>
      <w:tr w:rsidR="00E13FF7" w:rsidRPr="008339AD" w:rsidTr="005A68CB">
        <w:trPr>
          <w:trHeight w:val="218"/>
        </w:trPr>
        <w:tc>
          <w:tcPr>
            <w:tcW w:w="498" w:type="dxa"/>
            <w:vMerge/>
          </w:tcPr>
          <w:p w:rsidR="00E13FF7" w:rsidRPr="005A68CB" w:rsidRDefault="00E13FF7" w:rsidP="00EE379C">
            <w:pPr>
              <w:pStyle w:val="Default"/>
              <w:ind w:firstLine="450"/>
              <w:jc w:val="both"/>
              <w:rPr>
                <w:sz w:val="20"/>
                <w:szCs w:val="20"/>
                <w:lang w:val="ro-RO"/>
              </w:rPr>
            </w:pPr>
          </w:p>
        </w:tc>
        <w:tc>
          <w:tcPr>
            <w:tcW w:w="3436" w:type="dxa"/>
            <w:vMerge/>
          </w:tcPr>
          <w:p w:rsidR="00E13FF7" w:rsidRPr="005A68CB" w:rsidRDefault="00E13FF7" w:rsidP="00EE379C">
            <w:pPr>
              <w:pStyle w:val="Default"/>
              <w:ind w:firstLine="450"/>
              <w:jc w:val="both"/>
              <w:rPr>
                <w:sz w:val="20"/>
                <w:szCs w:val="20"/>
                <w:lang w:val="ro-RO"/>
              </w:rPr>
            </w:pPr>
          </w:p>
        </w:tc>
        <w:tc>
          <w:tcPr>
            <w:tcW w:w="1718" w:type="dxa"/>
          </w:tcPr>
          <w:p w:rsidR="00E13FF7" w:rsidRPr="005A68CB" w:rsidRDefault="00E13FF7" w:rsidP="00EE379C">
            <w:pPr>
              <w:pStyle w:val="Default"/>
              <w:ind w:firstLine="450"/>
              <w:jc w:val="both"/>
              <w:rPr>
                <w:sz w:val="20"/>
                <w:szCs w:val="20"/>
                <w:lang w:val="ro-RO"/>
              </w:rPr>
            </w:pPr>
            <w:r w:rsidRPr="005A68CB">
              <w:rPr>
                <w:sz w:val="20"/>
                <w:szCs w:val="20"/>
                <w:lang w:val="ro-RO"/>
              </w:rPr>
              <w:t>3</w:t>
            </w:r>
          </w:p>
        </w:tc>
        <w:tc>
          <w:tcPr>
            <w:tcW w:w="1717" w:type="dxa"/>
          </w:tcPr>
          <w:p w:rsidR="00E13FF7" w:rsidRPr="005A68CB" w:rsidRDefault="00E13FF7" w:rsidP="00EE379C">
            <w:pPr>
              <w:pStyle w:val="Default"/>
              <w:ind w:firstLine="450"/>
              <w:jc w:val="both"/>
              <w:rPr>
                <w:sz w:val="20"/>
                <w:szCs w:val="20"/>
                <w:lang w:val="ro-RO"/>
              </w:rPr>
            </w:pPr>
          </w:p>
        </w:tc>
        <w:tc>
          <w:tcPr>
            <w:tcW w:w="2246" w:type="dxa"/>
          </w:tcPr>
          <w:p w:rsidR="00E13FF7" w:rsidRPr="005A68CB" w:rsidRDefault="00E13FF7" w:rsidP="00EE379C">
            <w:pPr>
              <w:pStyle w:val="Default"/>
              <w:ind w:firstLine="450"/>
              <w:jc w:val="both"/>
              <w:rPr>
                <w:sz w:val="20"/>
                <w:szCs w:val="20"/>
                <w:lang w:val="ro-RO"/>
              </w:rPr>
            </w:pPr>
          </w:p>
        </w:tc>
        <w:tc>
          <w:tcPr>
            <w:tcW w:w="1715" w:type="dxa"/>
          </w:tcPr>
          <w:p w:rsidR="00E13FF7" w:rsidRPr="005A68CB" w:rsidRDefault="00E13FF7" w:rsidP="00EE379C">
            <w:pPr>
              <w:pStyle w:val="Default"/>
              <w:ind w:firstLine="450"/>
              <w:jc w:val="both"/>
              <w:rPr>
                <w:sz w:val="20"/>
                <w:szCs w:val="20"/>
                <w:lang w:val="ro-RO"/>
              </w:rPr>
            </w:pPr>
          </w:p>
        </w:tc>
        <w:tc>
          <w:tcPr>
            <w:tcW w:w="1506" w:type="dxa"/>
          </w:tcPr>
          <w:p w:rsidR="00E13FF7" w:rsidRPr="005A68CB" w:rsidRDefault="00E13FF7" w:rsidP="00EE379C">
            <w:pPr>
              <w:pStyle w:val="Default"/>
              <w:ind w:firstLine="450"/>
              <w:jc w:val="both"/>
              <w:rPr>
                <w:sz w:val="20"/>
                <w:szCs w:val="20"/>
                <w:lang w:val="ro-RO"/>
              </w:rPr>
            </w:pPr>
          </w:p>
        </w:tc>
      </w:tr>
      <w:tr w:rsidR="00E13FF7" w:rsidRPr="008339AD" w:rsidTr="005A68CB">
        <w:trPr>
          <w:trHeight w:val="218"/>
        </w:trPr>
        <w:tc>
          <w:tcPr>
            <w:tcW w:w="498" w:type="dxa"/>
            <w:vMerge/>
          </w:tcPr>
          <w:p w:rsidR="00E13FF7" w:rsidRPr="005A68CB" w:rsidRDefault="00E13FF7" w:rsidP="00EE379C">
            <w:pPr>
              <w:pStyle w:val="Default"/>
              <w:ind w:firstLine="450"/>
              <w:jc w:val="both"/>
              <w:rPr>
                <w:sz w:val="20"/>
                <w:szCs w:val="20"/>
                <w:lang w:val="ro-RO"/>
              </w:rPr>
            </w:pPr>
          </w:p>
        </w:tc>
        <w:tc>
          <w:tcPr>
            <w:tcW w:w="3436" w:type="dxa"/>
            <w:vMerge/>
          </w:tcPr>
          <w:p w:rsidR="00E13FF7" w:rsidRPr="005A68CB" w:rsidRDefault="00E13FF7" w:rsidP="00EE379C">
            <w:pPr>
              <w:pStyle w:val="Default"/>
              <w:ind w:firstLine="450"/>
              <w:jc w:val="both"/>
              <w:rPr>
                <w:sz w:val="20"/>
                <w:szCs w:val="20"/>
                <w:lang w:val="ro-RO"/>
              </w:rPr>
            </w:pPr>
          </w:p>
        </w:tc>
        <w:tc>
          <w:tcPr>
            <w:tcW w:w="1718" w:type="dxa"/>
          </w:tcPr>
          <w:p w:rsidR="00E13FF7" w:rsidRPr="005A68CB" w:rsidRDefault="00E13FF7" w:rsidP="00EE379C">
            <w:pPr>
              <w:pStyle w:val="Default"/>
              <w:ind w:firstLine="450"/>
              <w:jc w:val="both"/>
              <w:rPr>
                <w:sz w:val="20"/>
                <w:szCs w:val="20"/>
                <w:lang w:val="ro-RO"/>
              </w:rPr>
            </w:pPr>
            <w:r w:rsidRPr="005A68CB">
              <w:rPr>
                <w:sz w:val="20"/>
                <w:szCs w:val="20"/>
                <w:lang w:val="ro-RO"/>
              </w:rPr>
              <w:t>4</w:t>
            </w:r>
          </w:p>
        </w:tc>
        <w:tc>
          <w:tcPr>
            <w:tcW w:w="1717" w:type="dxa"/>
          </w:tcPr>
          <w:p w:rsidR="00E13FF7" w:rsidRPr="005A68CB" w:rsidRDefault="00E13FF7" w:rsidP="00EE379C">
            <w:pPr>
              <w:pStyle w:val="Default"/>
              <w:ind w:firstLine="450"/>
              <w:jc w:val="both"/>
              <w:rPr>
                <w:sz w:val="20"/>
                <w:szCs w:val="20"/>
                <w:lang w:val="ro-RO"/>
              </w:rPr>
            </w:pPr>
          </w:p>
        </w:tc>
        <w:tc>
          <w:tcPr>
            <w:tcW w:w="2246" w:type="dxa"/>
          </w:tcPr>
          <w:p w:rsidR="00E13FF7" w:rsidRPr="005A68CB" w:rsidRDefault="00E13FF7" w:rsidP="00EE379C">
            <w:pPr>
              <w:pStyle w:val="Default"/>
              <w:ind w:firstLine="450"/>
              <w:jc w:val="both"/>
              <w:rPr>
                <w:sz w:val="20"/>
                <w:szCs w:val="20"/>
                <w:lang w:val="ro-RO"/>
              </w:rPr>
            </w:pPr>
          </w:p>
        </w:tc>
        <w:tc>
          <w:tcPr>
            <w:tcW w:w="1715" w:type="dxa"/>
          </w:tcPr>
          <w:p w:rsidR="00E13FF7" w:rsidRPr="005A68CB" w:rsidRDefault="00E13FF7" w:rsidP="00EE379C">
            <w:pPr>
              <w:pStyle w:val="Default"/>
              <w:ind w:firstLine="450"/>
              <w:jc w:val="both"/>
              <w:rPr>
                <w:sz w:val="20"/>
                <w:szCs w:val="20"/>
                <w:lang w:val="ro-RO"/>
              </w:rPr>
            </w:pPr>
          </w:p>
        </w:tc>
        <w:tc>
          <w:tcPr>
            <w:tcW w:w="1506" w:type="dxa"/>
          </w:tcPr>
          <w:p w:rsidR="00E13FF7" w:rsidRPr="005A68CB" w:rsidRDefault="00E13FF7" w:rsidP="00EE379C">
            <w:pPr>
              <w:pStyle w:val="Default"/>
              <w:ind w:firstLine="450"/>
              <w:jc w:val="both"/>
              <w:rPr>
                <w:sz w:val="20"/>
                <w:szCs w:val="20"/>
                <w:lang w:val="ro-RO"/>
              </w:rPr>
            </w:pPr>
          </w:p>
        </w:tc>
      </w:tr>
      <w:tr w:rsidR="00E13FF7" w:rsidRPr="008339AD" w:rsidTr="005A68CB">
        <w:trPr>
          <w:trHeight w:val="218"/>
        </w:trPr>
        <w:tc>
          <w:tcPr>
            <w:tcW w:w="498" w:type="dxa"/>
            <w:vMerge/>
          </w:tcPr>
          <w:p w:rsidR="00E13FF7" w:rsidRPr="005A68CB" w:rsidRDefault="00E13FF7" w:rsidP="00EE379C">
            <w:pPr>
              <w:pStyle w:val="Default"/>
              <w:ind w:firstLine="450"/>
              <w:jc w:val="both"/>
              <w:rPr>
                <w:sz w:val="20"/>
                <w:szCs w:val="20"/>
                <w:lang w:val="ro-RO"/>
              </w:rPr>
            </w:pPr>
          </w:p>
        </w:tc>
        <w:tc>
          <w:tcPr>
            <w:tcW w:w="3436" w:type="dxa"/>
            <w:vMerge/>
          </w:tcPr>
          <w:p w:rsidR="00E13FF7" w:rsidRPr="005A68CB" w:rsidRDefault="00E13FF7" w:rsidP="00EE379C">
            <w:pPr>
              <w:pStyle w:val="Default"/>
              <w:ind w:firstLine="450"/>
              <w:jc w:val="both"/>
              <w:rPr>
                <w:sz w:val="20"/>
                <w:szCs w:val="20"/>
                <w:lang w:val="ro-RO"/>
              </w:rPr>
            </w:pPr>
          </w:p>
        </w:tc>
        <w:tc>
          <w:tcPr>
            <w:tcW w:w="1718" w:type="dxa"/>
            <w:tcBorders>
              <w:bottom w:val="thickThinSmallGap" w:sz="12" w:space="0" w:color="auto"/>
            </w:tcBorders>
          </w:tcPr>
          <w:p w:rsidR="00E13FF7" w:rsidRPr="005A68CB" w:rsidRDefault="00E13FF7" w:rsidP="00EE379C">
            <w:pPr>
              <w:pStyle w:val="Default"/>
              <w:ind w:firstLine="450"/>
              <w:jc w:val="both"/>
              <w:rPr>
                <w:sz w:val="20"/>
                <w:szCs w:val="20"/>
                <w:lang w:val="ro-RO"/>
              </w:rPr>
            </w:pPr>
            <w:r w:rsidRPr="005A68CB">
              <w:rPr>
                <w:sz w:val="20"/>
                <w:szCs w:val="20"/>
                <w:lang w:val="ro-RO"/>
              </w:rPr>
              <w:t>5</w:t>
            </w:r>
          </w:p>
        </w:tc>
        <w:tc>
          <w:tcPr>
            <w:tcW w:w="1717" w:type="dxa"/>
            <w:tcBorders>
              <w:bottom w:val="thickThinSmallGap" w:sz="12" w:space="0" w:color="auto"/>
            </w:tcBorders>
          </w:tcPr>
          <w:p w:rsidR="00E13FF7" w:rsidRPr="005A68CB" w:rsidRDefault="00E13FF7" w:rsidP="00EE379C">
            <w:pPr>
              <w:pStyle w:val="Default"/>
              <w:ind w:firstLine="450"/>
              <w:jc w:val="both"/>
              <w:rPr>
                <w:sz w:val="20"/>
                <w:szCs w:val="20"/>
                <w:lang w:val="ro-RO"/>
              </w:rPr>
            </w:pPr>
          </w:p>
        </w:tc>
        <w:tc>
          <w:tcPr>
            <w:tcW w:w="2246" w:type="dxa"/>
            <w:tcBorders>
              <w:bottom w:val="thickThinSmallGap" w:sz="12" w:space="0" w:color="auto"/>
            </w:tcBorders>
          </w:tcPr>
          <w:p w:rsidR="00E13FF7" w:rsidRPr="005A68CB" w:rsidRDefault="00E13FF7" w:rsidP="00EE379C">
            <w:pPr>
              <w:pStyle w:val="Default"/>
              <w:ind w:firstLine="450"/>
              <w:jc w:val="both"/>
              <w:rPr>
                <w:sz w:val="20"/>
                <w:szCs w:val="20"/>
                <w:lang w:val="ro-RO"/>
              </w:rPr>
            </w:pPr>
          </w:p>
        </w:tc>
        <w:tc>
          <w:tcPr>
            <w:tcW w:w="1715" w:type="dxa"/>
            <w:tcBorders>
              <w:bottom w:val="thickThinSmallGap" w:sz="12" w:space="0" w:color="auto"/>
            </w:tcBorders>
          </w:tcPr>
          <w:p w:rsidR="00E13FF7" w:rsidRPr="005A68CB" w:rsidRDefault="00E13FF7" w:rsidP="00EE379C">
            <w:pPr>
              <w:pStyle w:val="Default"/>
              <w:ind w:firstLine="450"/>
              <w:jc w:val="both"/>
              <w:rPr>
                <w:sz w:val="20"/>
                <w:szCs w:val="20"/>
                <w:lang w:val="ro-RO"/>
              </w:rPr>
            </w:pPr>
          </w:p>
        </w:tc>
        <w:tc>
          <w:tcPr>
            <w:tcW w:w="1506" w:type="dxa"/>
          </w:tcPr>
          <w:p w:rsidR="00E13FF7" w:rsidRPr="005A68CB" w:rsidRDefault="00E13FF7" w:rsidP="00EE379C">
            <w:pPr>
              <w:pStyle w:val="Default"/>
              <w:ind w:firstLine="450"/>
              <w:jc w:val="both"/>
              <w:rPr>
                <w:sz w:val="20"/>
                <w:szCs w:val="20"/>
                <w:lang w:val="ro-RO"/>
              </w:rPr>
            </w:pPr>
          </w:p>
        </w:tc>
      </w:tr>
      <w:tr w:rsidR="00E13FF7" w:rsidRPr="008339AD" w:rsidTr="005A68CB">
        <w:trPr>
          <w:trHeight w:val="259"/>
        </w:trPr>
        <w:tc>
          <w:tcPr>
            <w:tcW w:w="498" w:type="dxa"/>
            <w:vMerge/>
          </w:tcPr>
          <w:p w:rsidR="00E13FF7" w:rsidRPr="005A68CB" w:rsidRDefault="00E13FF7" w:rsidP="00EE379C">
            <w:pPr>
              <w:pStyle w:val="Default"/>
              <w:ind w:firstLine="450"/>
              <w:jc w:val="both"/>
              <w:rPr>
                <w:sz w:val="20"/>
                <w:szCs w:val="20"/>
                <w:lang w:val="ro-RO"/>
              </w:rPr>
            </w:pPr>
          </w:p>
        </w:tc>
        <w:tc>
          <w:tcPr>
            <w:tcW w:w="3436" w:type="dxa"/>
            <w:vMerge/>
          </w:tcPr>
          <w:p w:rsidR="00E13FF7" w:rsidRPr="005A68CB" w:rsidRDefault="00E13FF7" w:rsidP="00EE379C">
            <w:pPr>
              <w:pStyle w:val="Default"/>
              <w:ind w:firstLine="450"/>
              <w:jc w:val="both"/>
              <w:rPr>
                <w:sz w:val="20"/>
                <w:szCs w:val="20"/>
                <w:lang w:val="ro-RO"/>
              </w:rPr>
            </w:pPr>
          </w:p>
        </w:tc>
        <w:tc>
          <w:tcPr>
            <w:tcW w:w="5681" w:type="dxa"/>
            <w:gridSpan w:val="3"/>
            <w:tcBorders>
              <w:top w:val="thickThinSmallGap" w:sz="12" w:space="0" w:color="auto"/>
              <w:bottom w:val="thickThinSmallGap" w:sz="12" w:space="0" w:color="auto"/>
              <w:right w:val="thickThinSmallGap" w:sz="12" w:space="0" w:color="auto"/>
            </w:tcBorders>
          </w:tcPr>
          <w:p w:rsidR="00E13FF7" w:rsidRPr="005A68CB" w:rsidRDefault="00E13FF7" w:rsidP="00EE379C">
            <w:pPr>
              <w:pStyle w:val="Default"/>
              <w:ind w:firstLine="450"/>
              <w:jc w:val="both"/>
              <w:rPr>
                <w:sz w:val="20"/>
                <w:szCs w:val="20"/>
                <w:lang w:val="ro-RO"/>
              </w:rPr>
            </w:pPr>
            <w:r w:rsidRPr="005A68CB">
              <w:rPr>
                <w:sz w:val="20"/>
                <w:szCs w:val="20"/>
                <w:lang w:val="ro-RO"/>
              </w:rPr>
              <w:t>CALIFICATIV GENERAL</w:t>
            </w:r>
          </w:p>
        </w:tc>
        <w:tc>
          <w:tcPr>
            <w:tcW w:w="1715" w:type="dxa"/>
            <w:tcBorders>
              <w:top w:val="thickThinSmallGap" w:sz="12" w:space="0" w:color="auto"/>
              <w:left w:val="thickThinSmallGap" w:sz="12" w:space="0" w:color="auto"/>
              <w:bottom w:val="thickThinSmallGap" w:sz="12" w:space="0" w:color="auto"/>
              <w:right w:val="thickThinSmallGap" w:sz="12" w:space="0" w:color="auto"/>
            </w:tcBorders>
          </w:tcPr>
          <w:p w:rsidR="00E13FF7" w:rsidRPr="005A68CB" w:rsidRDefault="00E13FF7" w:rsidP="00EE379C">
            <w:pPr>
              <w:pStyle w:val="Default"/>
              <w:ind w:firstLine="450"/>
              <w:jc w:val="both"/>
              <w:rPr>
                <w:sz w:val="20"/>
                <w:szCs w:val="20"/>
                <w:lang w:val="ro-RO"/>
              </w:rPr>
            </w:pPr>
          </w:p>
        </w:tc>
        <w:tc>
          <w:tcPr>
            <w:tcW w:w="1506" w:type="dxa"/>
            <w:tcBorders>
              <w:left w:val="thickThinSmallGap" w:sz="12" w:space="0" w:color="auto"/>
            </w:tcBorders>
          </w:tcPr>
          <w:p w:rsidR="00E13FF7" w:rsidRPr="005A68CB" w:rsidRDefault="00E13FF7" w:rsidP="00EE379C">
            <w:pPr>
              <w:pStyle w:val="Default"/>
              <w:ind w:firstLine="450"/>
              <w:jc w:val="both"/>
              <w:rPr>
                <w:sz w:val="20"/>
                <w:szCs w:val="20"/>
                <w:lang w:val="ro-RO"/>
              </w:rPr>
            </w:pPr>
          </w:p>
        </w:tc>
      </w:tr>
      <w:tr w:rsidR="00E13FF7" w:rsidRPr="008339AD" w:rsidTr="005A68CB">
        <w:trPr>
          <w:trHeight w:val="205"/>
        </w:trPr>
        <w:tc>
          <w:tcPr>
            <w:tcW w:w="498" w:type="dxa"/>
            <w:vMerge w:val="restart"/>
          </w:tcPr>
          <w:p w:rsidR="00E13FF7" w:rsidRPr="005A68CB" w:rsidRDefault="00E13FF7" w:rsidP="006616CB">
            <w:pPr>
              <w:pStyle w:val="Default"/>
              <w:jc w:val="both"/>
              <w:rPr>
                <w:sz w:val="20"/>
                <w:szCs w:val="20"/>
                <w:lang w:val="ro-RO"/>
              </w:rPr>
            </w:pPr>
            <w:r w:rsidRPr="005A68CB">
              <w:rPr>
                <w:sz w:val="20"/>
                <w:szCs w:val="20"/>
                <w:lang w:val="ro-RO"/>
              </w:rPr>
              <w:t>3.</w:t>
            </w:r>
          </w:p>
        </w:tc>
        <w:tc>
          <w:tcPr>
            <w:tcW w:w="3436" w:type="dxa"/>
            <w:vMerge w:val="restart"/>
          </w:tcPr>
          <w:p w:rsidR="00E13FF7" w:rsidRPr="005A68CB" w:rsidRDefault="00E13FF7" w:rsidP="00EE379C">
            <w:pPr>
              <w:pStyle w:val="Default"/>
              <w:ind w:firstLine="450"/>
              <w:jc w:val="both"/>
              <w:rPr>
                <w:sz w:val="20"/>
                <w:szCs w:val="20"/>
                <w:lang w:val="ro-RO"/>
              </w:rPr>
            </w:pPr>
          </w:p>
        </w:tc>
        <w:tc>
          <w:tcPr>
            <w:tcW w:w="1718" w:type="dxa"/>
          </w:tcPr>
          <w:p w:rsidR="00E13FF7" w:rsidRPr="005A68CB" w:rsidRDefault="00E13FF7" w:rsidP="00EE379C">
            <w:pPr>
              <w:pStyle w:val="Default"/>
              <w:ind w:firstLine="450"/>
              <w:jc w:val="both"/>
              <w:rPr>
                <w:sz w:val="20"/>
                <w:szCs w:val="20"/>
                <w:lang w:val="ro-RO"/>
              </w:rPr>
            </w:pPr>
            <w:r w:rsidRPr="005A68CB">
              <w:rPr>
                <w:sz w:val="20"/>
                <w:szCs w:val="20"/>
                <w:lang w:val="ro-RO"/>
              </w:rPr>
              <w:t>1</w:t>
            </w:r>
          </w:p>
        </w:tc>
        <w:tc>
          <w:tcPr>
            <w:tcW w:w="1717" w:type="dxa"/>
          </w:tcPr>
          <w:p w:rsidR="00E13FF7" w:rsidRPr="005A68CB" w:rsidRDefault="00E13FF7" w:rsidP="00EE379C">
            <w:pPr>
              <w:pStyle w:val="Default"/>
              <w:ind w:firstLine="450"/>
              <w:jc w:val="both"/>
              <w:rPr>
                <w:sz w:val="20"/>
                <w:szCs w:val="20"/>
                <w:lang w:val="ro-RO"/>
              </w:rPr>
            </w:pPr>
          </w:p>
        </w:tc>
        <w:tc>
          <w:tcPr>
            <w:tcW w:w="2246" w:type="dxa"/>
          </w:tcPr>
          <w:p w:rsidR="00E13FF7" w:rsidRPr="005A68CB" w:rsidRDefault="00E13FF7" w:rsidP="00EE379C">
            <w:pPr>
              <w:pStyle w:val="Default"/>
              <w:ind w:firstLine="450"/>
              <w:jc w:val="both"/>
              <w:rPr>
                <w:sz w:val="20"/>
                <w:szCs w:val="20"/>
                <w:lang w:val="ro-RO"/>
              </w:rPr>
            </w:pPr>
          </w:p>
        </w:tc>
        <w:tc>
          <w:tcPr>
            <w:tcW w:w="1715" w:type="dxa"/>
          </w:tcPr>
          <w:p w:rsidR="00E13FF7" w:rsidRPr="005A68CB" w:rsidRDefault="00E13FF7" w:rsidP="00EE379C">
            <w:pPr>
              <w:pStyle w:val="Default"/>
              <w:ind w:firstLine="450"/>
              <w:jc w:val="both"/>
              <w:rPr>
                <w:sz w:val="20"/>
                <w:szCs w:val="20"/>
                <w:lang w:val="ro-RO"/>
              </w:rPr>
            </w:pPr>
          </w:p>
        </w:tc>
        <w:tc>
          <w:tcPr>
            <w:tcW w:w="1506" w:type="dxa"/>
          </w:tcPr>
          <w:p w:rsidR="00E13FF7" w:rsidRPr="005A68CB" w:rsidRDefault="00E13FF7" w:rsidP="00EE379C">
            <w:pPr>
              <w:pStyle w:val="Default"/>
              <w:ind w:firstLine="450"/>
              <w:jc w:val="both"/>
              <w:rPr>
                <w:sz w:val="20"/>
                <w:szCs w:val="20"/>
                <w:lang w:val="ro-RO"/>
              </w:rPr>
            </w:pPr>
          </w:p>
        </w:tc>
      </w:tr>
      <w:tr w:rsidR="00E13FF7" w:rsidRPr="008339AD" w:rsidTr="005A68CB">
        <w:trPr>
          <w:trHeight w:val="218"/>
        </w:trPr>
        <w:tc>
          <w:tcPr>
            <w:tcW w:w="498" w:type="dxa"/>
            <w:vMerge/>
          </w:tcPr>
          <w:p w:rsidR="00E13FF7" w:rsidRPr="005A68CB" w:rsidRDefault="00E13FF7" w:rsidP="00EE379C">
            <w:pPr>
              <w:pStyle w:val="Default"/>
              <w:ind w:firstLine="450"/>
              <w:jc w:val="both"/>
              <w:rPr>
                <w:sz w:val="20"/>
                <w:szCs w:val="20"/>
                <w:lang w:val="ro-RO"/>
              </w:rPr>
            </w:pPr>
          </w:p>
        </w:tc>
        <w:tc>
          <w:tcPr>
            <w:tcW w:w="3436" w:type="dxa"/>
            <w:vMerge/>
          </w:tcPr>
          <w:p w:rsidR="00E13FF7" w:rsidRPr="005A68CB" w:rsidRDefault="00E13FF7" w:rsidP="00EE379C">
            <w:pPr>
              <w:pStyle w:val="Default"/>
              <w:ind w:firstLine="450"/>
              <w:jc w:val="both"/>
              <w:rPr>
                <w:sz w:val="20"/>
                <w:szCs w:val="20"/>
                <w:lang w:val="ro-RO"/>
              </w:rPr>
            </w:pPr>
          </w:p>
        </w:tc>
        <w:tc>
          <w:tcPr>
            <w:tcW w:w="1718" w:type="dxa"/>
          </w:tcPr>
          <w:p w:rsidR="00E13FF7" w:rsidRPr="005A68CB" w:rsidRDefault="00E13FF7" w:rsidP="00EE379C">
            <w:pPr>
              <w:pStyle w:val="Default"/>
              <w:ind w:firstLine="450"/>
              <w:jc w:val="both"/>
              <w:rPr>
                <w:sz w:val="20"/>
                <w:szCs w:val="20"/>
                <w:lang w:val="ro-RO"/>
              </w:rPr>
            </w:pPr>
            <w:r w:rsidRPr="005A68CB">
              <w:rPr>
                <w:sz w:val="20"/>
                <w:szCs w:val="20"/>
                <w:lang w:val="ro-RO"/>
              </w:rPr>
              <w:t>2</w:t>
            </w:r>
          </w:p>
        </w:tc>
        <w:tc>
          <w:tcPr>
            <w:tcW w:w="1717" w:type="dxa"/>
          </w:tcPr>
          <w:p w:rsidR="00E13FF7" w:rsidRPr="005A68CB" w:rsidRDefault="00E13FF7" w:rsidP="00EE379C">
            <w:pPr>
              <w:pStyle w:val="Default"/>
              <w:ind w:firstLine="450"/>
              <w:jc w:val="both"/>
              <w:rPr>
                <w:sz w:val="20"/>
                <w:szCs w:val="20"/>
                <w:lang w:val="ro-RO"/>
              </w:rPr>
            </w:pPr>
          </w:p>
        </w:tc>
        <w:tc>
          <w:tcPr>
            <w:tcW w:w="2246" w:type="dxa"/>
          </w:tcPr>
          <w:p w:rsidR="00E13FF7" w:rsidRPr="005A68CB" w:rsidRDefault="00E13FF7" w:rsidP="00EE379C">
            <w:pPr>
              <w:pStyle w:val="Default"/>
              <w:ind w:firstLine="450"/>
              <w:jc w:val="both"/>
              <w:rPr>
                <w:sz w:val="20"/>
                <w:szCs w:val="20"/>
                <w:lang w:val="ro-RO"/>
              </w:rPr>
            </w:pPr>
          </w:p>
        </w:tc>
        <w:tc>
          <w:tcPr>
            <w:tcW w:w="1715" w:type="dxa"/>
          </w:tcPr>
          <w:p w:rsidR="00E13FF7" w:rsidRPr="005A68CB" w:rsidRDefault="00E13FF7" w:rsidP="00EE379C">
            <w:pPr>
              <w:pStyle w:val="Default"/>
              <w:ind w:firstLine="450"/>
              <w:jc w:val="both"/>
              <w:rPr>
                <w:sz w:val="20"/>
                <w:szCs w:val="20"/>
                <w:lang w:val="ro-RO"/>
              </w:rPr>
            </w:pPr>
          </w:p>
        </w:tc>
        <w:tc>
          <w:tcPr>
            <w:tcW w:w="1506" w:type="dxa"/>
          </w:tcPr>
          <w:p w:rsidR="00E13FF7" w:rsidRPr="005A68CB" w:rsidRDefault="00E13FF7" w:rsidP="00EE379C">
            <w:pPr>
              <w:pStyle w:val="Default"/>
              <w:ind w:firstLine="450"/>
              <w:jc w:val="both"/>
              <w:rPr>
                <w:sz w:val="20"/>
                <w:szCs w:val="20"/>
                <w:lang w:val="ro-RO"/>
              </w:rPr>
            </w:pPr>
          </w:p>
        </w:tc>
      </w:tr>
      <w:tr w:rsidR="00E13FF7" w:rsidRPr="008339AD" w:rsidTr="005A68CB">
        <w:trPr>
          <w:trHeight w:val="218"/>
        </w:trPr>
        <w:tc>
          <w:tcPr>
            <w:tcW w:w="498" w:type="dxa"/>
            <w:vMerge/>
          </w:tcPr>
          <w:p w:rsidR="00E13FF7" w:rsidRPr="005A68CB" w:rsidRDefault="00E13FF7" w:rsidP="00EE379C">
            <w:pPr>
              <w:pStyle w:val="Default"/>
              <w:ind w:firstLine="450"/>
              <w:jc w:val="both"/>
              <w:rPr>
                <w:sz w:val="20"/>
                <w:szCs w:val="20"/>
                <w:lang w:val="ro-RO"/>
              </w:rPr>
            </w:pPr>
          </w:p>
        </w:tc>
        <w:tc>
          <w:tcPr>
            <w:tcW w:w="3436" w:type="dxa"/>
            <w:vMerge/>
          </w:tcPr>
          <w:p w:rsidR="00E13FF7" w:rsidRPr="005A68CB" w:rsidRDefault="00E13FF7" w:rsidP="00EE379C">
            <w:pPr>
              <w:pStyle w:val="Default"/>
              <w:ind w:firstLine="450"/>
              <w:jc w:val="both"/>
              <w:rPr>
                <w:sz w:val="20"/>
                <w:szCs w:val="20"/>
                <w:lang w:val="ro-RO"/>
              </w:rPr>
            </w:pPr>
          </w:p>
        </w:tc>
        <w:tc>
          <w:tcPr>
            <w:tcW w:w="1718" w:type="dxa"/>
          </w:tcPr>
          <w:p w:rsidR="00E13FF7" w:rsidRPr="005A68CB" w:rsidRDefault="00E13FF7" w:rsidP="00EE379C">
            <w:pPr>
              <w:pStyle w:val="Default"/>
              <w:ind w:firstLine="450"/>
              <w:jc w:val="both"/>
              <w:rPr>
                <w:sz w:val="20"/>
                <w:szCs w:val="20"/>
                <w:lang w:val="ro-RO"/>
              </w:rPr>
            </w:pPr>
            <w:r w:rsidRPr="005A68CB">
              <w:rPr>
                <w:sz w:val="20"/>
                <w:szCs w:val="20"/>
                <w:lang w:val="ro-RO"/>
              </w:rPr>
              <w:t>3</w:t>
            </w:r>
          </w:p>
        </w:tc>
        <w:tc>
          <w:tcPr>
            <w:tcW w:w="1717" w:type="dxa"/>
          </w:tcPr>
          <w:p w:rsidR="00E13FF7" w:rsidRPr="005A68CB" w:rsidRDefault="00E13FF7" w:rsidP="00EE379C">
            <w:pPr>
              <w:pStyle w:val="Default"/>
              <w:ind w:firstLine="450"/>
              <w:jc w:val="both"/>
              <w:rPr>
                <w:sz w:val="20"/>
                <w:szCs w:val="20"/>
                <w:lang w:val="ro-RO"/>
              </w:rPr>
            </w:pPr>
          </w:p>
        </w:tc>
        <w:tc>
          <w:tcPr>
            <w:tcW w:w="2246" w:type="dxa"/>
          </w:tcPr>
          <w:p w:rsidR="00E13FF7" w:rsidRPr="005A68CB" w:rsidRDefault="00E13FF7" w:rsidP="00EE379C">
            <w:pPr>
              <w:pStyle w:val="Default"/>
              <w:ind w:firstLine="450"/>
              <w:jc w:val="both"/>
              <w:rPr>
                <w:sz w:val="20"/>
                <w:szCs w:val="20"/>
                <w:lang w:val="ro-RO"/>
              </w:rPr>
            </w:pPr>
          </w:p>
        </w:tc>
        <w:tc>
          <w:tcPr>
            <w:tcW w:w="1715" w:type="dxa"/>
          </w:tcPr>
          <w:p w:rsidR="00E13FF7" w:rsidRPr="005A68CB" w:rsidRDefault="00E13FF7" w:rsidP="00EE379C">
            <w:pPr>
              <w:pStyle w:val="Default"/>
              <w:ind w:firstLine="450"/>
              <w:jc w:val="both"/>
              <w:rPr>
                <w:sz w:val="20"/>
                <w:szCs w:val="20"/>
                <w:lang w:val="ro-RO"/>
              </w:rPr>
            </w:pPr>
          </w:p>
        </w:tc>
        <w:tc>
          <w:tcPr>
            <w:tcW w:w="1506" w:type="dxa"/>
          </w:tcPr>
          <w:p w:rsidR="00E13FF7" w:rsidRPr="005A68CB" w:rsidRDefault="00E13FF7" w:rsidP="00EE379C">
            <w:pPr>
              <w:pStyle w:val="Default"/>
              <w:ind w:firstLine="450"/>
              <w:jc w:val="both"/>
              <w:rPr>
                <w:sz w:val="20"/>
                <w:szCs w:val="20"/>
                <w:lang w:val="ro-RO"/>
              </w:rPr>
            </w:pPr>
          </w:p>
        </w:tc>
      </w:tr>
      <w:tr w:rsidR="00E13FF7" w:rsidRPr="008339AD" w:rsidTr="005A68CB">
        <w:trPr>
          <w:trHeight w:val="218"/>
        </w:trPr>
        <w:tc>
          <w:tcPr>
            <w:tcW w:w="498" w:type="dxa"/>
            <w:vMerge/>
          </w:tcPr>
          <w:p w:rsidR="00E13FF7" w:rsidRPr="005A68CB" w:rsidRDefault="00E13FF7" w:rsidP="00EE379C">
            <w:pPr>
              <w:pStyle w:val="Default"/>
              <w:ind w:firstLine="450"/>
              <w:jc w:val="both"/>
              <w:rPr>
                <w:sz w:val="20"/>
                <w:szCs w:val="20"/>
                <w:lang w:val="ro-RO"/>
              </w:rPr>
            </w:pPr>
          </w:p>
        </w:tc>
        <w:tc>
          <w:tcPr>
            <w:tcW w:w="3436" w:type="dxa"/>
            <w:vMerge/>
          </w:tcPr>
          <w:p w:rsidR="00E13FF7" w:rsidRPr="005A68CB" w:rsidRDefault="00E13FF7" w:rsidP="00EE379C">
            <w:pPr>
              <w:pStyle w:val="Default"/>
              <w:ind w:firstLine="450"/>
              <w:jc w:val="both"/>
              <w:rPr>
                <w:sz w:val="20"/>
                <w:szCs w:val="20"/>
                <w:lang w:val="ro-RO"/>
              </w:rPr>
            </w:pPr>
          </w:p>
        </w:tc>
        <w:tc>
          <w:tcPr>
            <w:tcW w:w="1718" w:type="dxa"/>
          </w:tcPr>
          <w:p w:rsidR="00E13FF7" w:rsidRPr="005A68CB" w:rsidRDefault="00E13FF7" w:rsidP="00EE379C">
            <w:pPr>
              <w:pStyle w:val="Default"/>
              <w:ind w:firstLine="450"/>
              <w:jc w:val="both"/>
              <w:rPr>
                <w:sz w:val="20"/>
                <w:szCs w:val="20"/>
                <w:lang w:val="ro-RO"/>
              </w:rPr>
            </w:pPr>
            <w:r w:rsidRPr="005A68CB">
              <w:rPr>
                <w:sz w:val="20"/>
                <w:szCs w:val="20"/>
                <w:lang w:val="ro-RO"/>
              </w:rPr>
              <w:t>4</w:t>
            </w:r>
          </w:p>
        </w:tc>
        <w:tc>
          <w:tcPr>
            <w:tcW w:w="1717" w:type="dxa"/>
          </w:tcPr>
          <w:p w:rsidR="00E13FF7" w:rsidRPr="005A68CB" w:rsidRDefault="00E13FF7" w:rsidP="00EE379C">
            <w:pPr>
              <w:pStyle w:val="Default"/>
              <w:ind w:firstLine="450"/>
              <w:jc w:val="both"/>
              <w:rPr>
                <w:sz w:val="20"/>
                <w:szCs w:val="20"/>
                <w:lang w:val="ro-RO"/>
              </w:rPr>
            </w:pPr>
          </w:p>
        </w:tc>
        <w:tc>
          <w:tcPr>
            <w:tcW w:w="2246" w:type="dxa"/>
          </w:tcPr>
          <w:p w:rsidR="00E13FF7" w:rsidRPr="005A68CB" w:rsidRDefault="00E13FF7" w:rsidP="00EE379C">
            <w:pPr>
              <w:pStyle w:val="Default"/>
              <w:ind w:firstLine="450"/>
              <w:jc w:val="both"/>
              <w:rPr>
                <w:sz w:val="20"/>
                <w:szCs w:val="20"/>
                <w:lang w:val="ro-RO"/>
              </w:rPr>
            </w:pPr>
          </w:p>
        </w:tc>
        <w:tc>
          <w:tcPr>
            <w:tcW w:w="1715" w:type="dxa"/>
          </w:tcPr>
          <w:p w:rsidR="00E13FF7" w:rsidRPr="005A68CB" w:rsidRDefault="00E13FF7" w:rsidP="00EE379C">
            <w:pPr>
              <w:pStyle w:val="Default"/>
              <w:ind w:firstLine="450"/>
              <w:jc w:val="both"/>
              <w:rPr>
                <w:sz w:val="20"/>
                <w:szCs w:val="20"/>
                <w:lang w:val="ro-RO"/>
              </w:rPr>
            </w:pPr>
          </w:p>
        </w:tc>
        <w:tc>
          <w:tcPr>
            <w:tcW w:w="1506" w:type="dxa"/>
          </w:tcPr>
          <w:p w:rsidR="00E13FF7" w:rsidRPr="005A68CB" w:rsidRDefault="00E13FF7" w:rsidP="00EE379C">
            <w:pPr>
              <w:pStyle w:val="Default"/>
              <w:ind w:firstLine="450"/>
              <w:jc w:val="both"/>
              <w:rPr>
                <w:sz w:val="20"/>
                <w:szCs w:val="20"/>
                <w:lang w:val="ro-RO"/>
              </w:rPr>
            </w:pPr>
          </w:p>
        </w:tc>
      </w:tr>
      <w:tr w:rsidR="00E13FF7" w:rsidRPr="008339AD" w:rsidTr="005A68CB">
        <w:trPr>
          <w:trHeight w:val="218"/>
        </w:trPr>
        <w:tc>
          <w:tcPr>
            <w:tcW w:w="498" w:type="dxa"/>
            <w:vMerge/>
          </w:tcPr>
          <w:p w:rsidR="00E13FF7" w:rsidRPr="005A68CB" w:rsidRDefault="00E13FF7" w:rsidP="00EE379C">
            <w:pPr>
              <w:pStyle w:val="Default"/>
              <w:ind w:firstLine="450"/>
              <w:jc w:val="both"/>
              <w:rPr>
                <w:sz w:val="20"/>
                <w:szCs w:val="20"/>
                <w:lang w:val="ro-RO"/>
              </w:rPr>
            </w:pPr>
          </w:p>
        </w:tc>
        <w:tc>
          <w:tcPr>
            <w:tcW w:w="3436" w:type="dxa"/>
            <w:vMerge/>
          </w:tcPr>
          <w:p w:rsidR="00E13FF7" w:rsidRPr="005A68CB" w:rsidRDefault="00E13FF7" w:rsidP="00EE379C">
            <w:pPr>
              <w:pStyle w:val="Default"/>
              <w:ind w:firstLine="450"/>
              <w:jc w:val="both"/>
              <w:rPr>
                <w:sz w:val="20"/>
                <w:szCs w:val="20"/>
                <w:lang w:val="ro-RO"/>
              </w:rPr>
            </w:pPr>
          </w:p>
        </w:tc>
        <w:tc>
          <w:tcPr>
            <w:tcW w:w="1718" w:type="dxa"/>
            <w:tcBorders>
              <w:bottom w:val="thickThinSmallGap" w:sz="12" w:space="0" w:color="auto"/>
            </w:tcBorders>
          </w:tcPr>
          <w:p w:rsidR="00E13FF7" w:rsidRPr="005A68CB" w:rsidRDefault="00E13FF7" w:rsidP="00EE379C">
            <w:pPr>
              <w:pStyle w:val="Default"/>
              <w:ind w:firstLine="450"/>
              <w:jc w:val="both"/>
              <w:rPr>
                <w:sz w:val="20"/>
                <w:szCs w:val="20"/>
                <w:lang w:val="ro-RO"/>
              </w:rPr>
            </w:pPr>
            <w:r w:rsidRPr="005A68CB">
              <w:rPr>
                <w:sz w:val="20"/>
                <w:szCs w:val="20"/>
                <w:lang w:val="ro-RO"/>
              </w:rPr>
              <w:t>5</w:t>
            </w:r>
          </w:p>
        </w:tc>
        <w:tc>
          <w:tcPr>
            <w:tcW w:w="1717" w:type="dxa"/>
            <w:tcBorders>
              <w:bottom w:val="thickThinSmallGap" w:sz="12" w:space="0" w:color="auto"/>
            </w:tcBorders>
          </w:tcPr>
          <w:p w:rsidR="00E13FF7" w:rsidRPr="005A68CB" w:rsidRDefault="00E13FF7" w:rsidP="00EE379C">
            <w:pPr>
              <w:pStyle w:val="Default"/>
              <w:ind w:firstLine="450"/>
              <w:jc w:val="both"/>
              <w:rPr>
                <w:sz w:val="20"/>
                <w:szCs w:val="20"/>
                <w:lang w:val="ro-RO"/>
              </w:rPr>
            </w:pPr>
          </w:p>
        </w:tc>
        <w:tc>
          <w:tcPr>
            <w:tcW w:w="2246" w:type="dxa"/>
            <w:tcBorders>
              <w:bottom w:val="thickThinSmallGap" w:sz="12" w:space="0" w:color="auto"/>
            </w:tcBorders>
          </w:tcPr>
          <w:p w:rsidR="00E13FF7" w:rsidRPr="005A68CB" w:rsidRDefault="00E13FF7" w:rsidP="00EE379C">
            <w:pPr>
              <w:pStyle w:val="Default"/>
              <w:ind w:firstLine="450"/>
              <w:jc w:val="both"/>
              <w:rPr>
                <w:sz w:val="20"/>
                <w:szCs w:val="20"/>
                <w:lang w:val="ro-RO"/>
              </w:rPr>
            </w:pPr>
          </w:p>
        </w:tc>
        <w:tc>
          <w:tcPr>
            <w:tcW w:w="1715" w:type="dxa"/>
            <w:tcBorders>
              <w:bottom w:val="thickThinSmallGap" w:sz="12" w:space="0" w:color="auto"/>
            </w:tcBorders>
          </w:tcPr>
          <w:p w:rsidR="00E13FF7" w:rsidRPr="005A68CB" w:rsidRDefault="00E13FF7" w:rsidP="00EE379C">
            <w:pPr>
              <w:pStyle w:val="Default"/>
              <w:ind w:firstLine="450"/>
              <w:jc w:val="both"/>
              <w:rPr>
                <w:sz w:val="20"/>
                <w:szCs w:val="20"/>
                <w:lang w:val="ro-RO"/>
              </w:rPr>
            </w:pPr>
          </w:p>
        </w:tc>
        <w:tc>
          <w:tcPr>
            <w:tcW w:w="1506" w:type="dxa"/>
          </w:tcPr>
          <w:p w:rsidR="00E13FF7" w:rsidRPr="005A68CB" w:rsidRDefault="00E13FF7" w:rsidP="00EE379C">
            <w:pPr>
              <w:pStyle w:val="Default"/>
              <w:ind w:firstLine="450"/>
              <w:jc w:val="both"/>
              <w:rPr>
                <w:sz w:val="20"/>
                <w:szCs w:val="20"/>
                <w:lang w:val="ro-RO"/>
              </w:rPr>
            </w:pPr>
          </w:p>
        </w:tc>
      </w:tr>
      <w:tr w:rsidR="00E13FF7" w:rsidRPr="008339AD" w:rsidTr="005A68CB">
        <w:trPr>
          <w:trHeight w:val="273"/>
        </w:trPr>
        <w:tc>
          <w:tcPr>
            <w:tcW w:w="498" w:type="dxa"/>
            <w:vMerge/>
          </w:tcPr>
          <w:p w:rsidR="00E13FF7" w:rsidRPr="005A68CB" w:rsidRDefault="00E13FF7" w:rsidP="00EE379C">
            <w:pPr>
              <w:pStyle w:val="Default"/>
              <w:ind w:firstLine="450"/>
              <w:jc w:val="both"/>
              <w:rPr>
                <w:sz w:val="20"/>
                <w:szCs w:val="20"/>
                <w:lang w:val="ro-RO"/>
              </w:rPr>
            </w:pPr>
          </w:p>
        </w:tc>
        <w:tc>
          <w:tcPr>
            <w:tcW w:w="3436" w:type="dxa"/>
            <w:vMerge/>
          </w:tcPr>
          <w:p w:rsidR="00E13FF7" w:rsidRPr="005A68CB" w:rsidRDefault="00E13FF7" w:rsidP="00EE379C">
            <w:pPr>
              <w:pStyle w:val="Default"/>
              <w:ind w:firstLine="450"/>
              <w:jc w:val="both"/>
              <w:rPr>
                <w:sz w:val="20"/>
                <w:szCs w:val="20"/>
                <w:lang w:val="ro-RO"/>
              </w:rPr>
            </w:pPr>
          </w:p>
        </w:tc>
        <w:tc>
          <w:tcPr>
            <w:tcW w:w="5681" w:type="dxa"/>
            <w:gridSpan w:val="3"/>
            <w:tcBorders>
              <w:top w:val="thickThinSmallGap" w:sz="12" w:space="0" w:color="auto"/>
              <w:bottom w:val="thickThinSmallGap" w:sz="12" w:space="0" w:color="auto"/>
              <w:right w:val="thickThinSmallGap" w:sz="12" w:space="0" w:color="auto"/>
            </w:tcBorders>
          </w:tcPr>
          <w:p w:rsidR="00E13FF7" w:rsidRPr="005A68CB" w:rsidRDefault="00E13FF7" w:rsidP="00EE379C">
            <w:pPr>
              <w:pStyle w:val="Default"/>
              <w:ind w:firstLine="450"/>
              <w:jc w:val="both"/>
              <w:rPr>
                <w:sz w:val="20"/>
                <w:szCs w:val="20"/>
                <w:lang w:val="ro-RO"/>
              </w:rPr>
            </w:pPr>
            <w:r w:rsidRPr="005A68CB">
              <w:rPr>
                <w:sz w:val="20"/>
                <w:szCs w:val="20"/>
                <w:lang w:val="ro-RO"/>
              </w:rPr>
              <w:t>CALIFICATIV GENERAL</w:t>
            </w:r>
          </w:p>
        </w:tc>
        <w:tc>
          <w:tcPr>
            <w:tcW w:w="1715" w:type="dxa"/>
            <w:tcBorders>
              <w:top w:val="thickThinSmallGap" w:sz="12" w:space="0" w:color="auto"/>
              <w:left w:val="thickThinSmallGap" w:sz="12" w:space="0" w:color="auto"/>
              <w:bottom w:val="thickThinSmallGap" w:sz="12" w:space="0" w:color="auto"/>
              <w:right w:val="thickThinSmallGap" w:sz="12" w:space="0" w:color="auto"/>
            </w:tcBorders>
          </w:tcPr>
          <w:p w:rsidR="00E13FF7" w:rsidRPr="005A68CB" w:rsidRDefault="00E13FF7" w:rsidP="00EE379C">
            <w:pPr>
              <w:pStyle w:val="Default"/>
              <w:ind w:firstLine="450"/>
              <w:jc w:val="both"/>
              <w:rPr>
                <w:sz w:val="20"/>
                <w:szCs w:val="20"/>
                <w:lang w:val="ro-RO"/>
              </w:rPr>
            </w:pPr>
          </w:p>
        </w:tc>
        <w:tc>
          <w:tcPr>
            <w:tcW w:w="1506" w:type="dxa"/>
            <w:tcBorders>
              <w:left w:val="thickThinSmallGap" w:sz="12" w:space="0" w:color="auto"/>
            </w:tcBorders>
          </w:tcPr>
          <w:p w:rsidR="00E13FF7" w:rsidRPr="005A68CB" w:rsidRDefault="00E13FF7" w:rsidP="00EE379C">
            <w:pPr>
              <w:pStyle w:val="Default"/>
              <w:ind w:firstLine="450"/>
              <w:jc w:val="both"/>
              <w:rPr>
                <w:sz w:val="20"/>
                <w:szCs w:val="20"/>
                <w:lang w:val="ro-RO"/>
              </w:rPr>
            </w:pPr>
          </w:p>
        </w:tc>
      </w:tr>
      <w:tr w:rsidR="00E13FF7" w:rsidRPr="008339AD" w:rsidTr="005A68CB">
        <w:trPr>
          <w:trHeight w:val="205"/>
        </w:trPr>
        <w:tc>
          <w:tcPr>
            <w:tcW w:w="498" w:type="dxa"/>
            <w:vMerge w:val="restart"/>
          </w:tcPr>
          <w:p w:rsidR="00E13FF7" w:rsidRPr="005A68CB" w:rsidRDefault="00E13FF7" w:rsidP="006616CB">
            <w:pPr>
              <w:pStyle w:val="Default"/>
              <w:jc w:val="both"/>
              <w:rPr>
                <w:sz w:val="20"/>
                <w:szCs w:val="20"/>
                <w:lang w:val="ro-RO"/>
              </w:rPr>
            </w:pPr>
            <w:r w:rsidRPr="005A68CB">
              <w:rPr>
                <w:sz w:val="20"/>
                <w:szCs w:val="20"/>
                <w:lang w:val="ro-RO"/>
              </w:rPr>
              <w:t>4.</w:t>
            </w:r>
          </w:p>
        </w:tc>
        <w:tc>
          <w:tcPr>
            <w:tcW w:w="3436" w:type="dxa"/>
            <w:vMerge w:val="restart"/>
          </w:tcPr>
          <w:p w:rsidR="00E13FF7" w:rsidRPr="005A68CB" w:rsidRDefault="00E13FF7" w:rsidP="00EE379C">
            <w:pPr>
              <w:pStyle w:val="Default"/>
              <w:ind w:firstLine="450"/>
              <w:jc w:val="both"/>
              <w:rPr>
                <w:sz w:val="20"/>
                <w:szCs w:val="20"/>
                <w:lang w:val="ro-RO"/>
              </w:rPr>
            </w:pPr>
          </w:p>
        </w:tc>
        <w:tc>
          <w:tcPr>
            <w:tcW w:w="1718" w:type="dxa"/>
          </w:tcPr>
          <w:p w:rsidR="00E13FF7" w:rsidRPr="005A68CB" w:rsidRDefault="00E13FF7" w:rsidP="00EE379C">
            <w:pPr>
              <w:pStyle w:val="Default"/>
              <w:ind w:firstLine="450"/>
              <w:jc w:val="both"/>
              <w:rPr>
                <w:sz w:val="20"/>
                <w:szCs w:val="20"/>
                <w:lang w:val="ro-RO"/>
              </w:rPr>
            </w:pPr>
            <w:r w:rsidRPr="005A68CB">
              <w:rPr>
                <w:sz w:val="20"/>
                <w:szCs w:val="20"/>
                <w:lang w:val="ro-RO"/>
              </w:rPr>
              <w:t>1</w:t>
            </w:r>
          </w:p>
        </w:tc>
        <w:tc>
          <w:tcPr>
            <w:tcW w:w="1717" w:type="dxa"/>
          </w:tcPr>
          <w:p w:rsidR="00E13FF7" w:rsidRPr="005A68CB" w:rsidRDefault="00E13FF7" w:rsidP="00EE379C">
            <w:pPr>
              <w:pStyle w:val="Default"/>
              <w:ind w:firstLine="450"/>
              <w:jc w:val="both"/>
              <w:rPr>
                <w:sz w:val="20"/>
                <w:szCs w:val="20"/>
                <w:lang w:val="ro-RO"/>
              </w:rPr>
            </w:pPr>
          </w:p>
        </w:tc>
        <w:tc>
          <w:tcPr>
            <w:tcW w:w="2246" w:type="dxa"/>
          </w:tcPr>
          <w:p w:rsidR="00E13FF7" w:rsidRPr="005A68CB" w:rsidRDefault="00E13FF7" w:rsidP="00EE379C">
            <w:pPr>
              <w:pStyle w:val="Default"/>
              <w:ind w:firstLine="450"/>
              <w:jc w:val="both"/>
              <w:rPr>
                <w:sz w:val="20"/>
                <w:szCs w:val="20"/>
                <w:lang w:val="ro-RO"/>
              </w:rPr>
            </w:pPr>
          </w:p>
        </w:tc>
        <w:tc>
          <w:tcPr>
            <w:tcW w:w="1715" w:type="dxa"/>
          </w:tcPr>
          <w:p w:rsidR="00E13FF7" w:rsidRPr="005A68CB" w:rsidRDefault="00E13FF7" w:rsidP="00EE379C">
            <w:pPr>
              <w:pStyle w:val="Default"/>
              <w:ind w:firstLine="450"/>
              <w:jc w:val="both"/>
              <w:rPr>
                <w:sz w:val="20"/>
                <w:szCs w:val="20"/>
                <w:lang w:val="ro-RO"/>
              </w:rPr>
            </w:pPr>
          </w:p>
        </w:tc>
        <w:tc>
          <w:tcPr>
            <w:tcW w:w="1506" w:type="dxa"/>
          </w:tcPr>
          <w:p w:rsidR="00E13FF7" w:rsidRPr="005A68CB" w:rsidRDefault="00E13FF7" w:rsidP="00EE379C">
            <w:pPr>
              <w:pStyle w:val="Default"/>
              <w:ind w:firstLine="450"/>
              <w:jc w:val="both"/>
              <w:rPr>
                <w:sz w:val="20"/>
                <w:szCs w:val="20"/>
                <w:lang w:val="ro-RO"/>
              </w:rPr>
            </w:pPr>
          </w:p>
        </w:tc>
      </w:tr>
      <w:tr w:rsidR="00E13FF7" w:rsidRPr="008339AD" w:rsidTr="005A68CB">
        <w:trPr>
          <w:trHeight w:val="218"/>
        </w:trPr>
        <w:tc>
          <w:tcPr>
            <w:tcW w:w="498" w:type="dxa"/>
            <w:vMerge/>
          </w:tcPr>
          <w:p w:rsidR="00E13FF7" w:rsidRPr="005A68CB" w:rsidRDefault="00E13FF7" w:rsidP="00EE379C">
            <w:pPr>
              <w:pStyle w:val="Default"/>
              <w:ind w:firstLine="450"/>
              <w:jc w:val="both"/>
              <w:rPr>
                <w:sz w:val="20"/>
                <w:szCs w:val="20"/>
                <w:lang w:val="ro-RO"/>
              </w:rPr>
            </w:pPr>
          </w:p>
        </w:tc>
        <w:tc>
          <w:tcPr>
            <w:tcW w:w="3436" w:type="dxa"/>
            <w:vMerge/>
          </w:tcPr>
          <w:p w:rsidR="00E13FF7" w:rsidRPr="005A68CB" w:rsidRDefault="00E13FF7" w:rsidP="00EE379C">
            <w:pPr>
              <w:pStyle w:val="Default"/>
              <w:ind w:firstLine="450"/>
              <w:jc w:val="both"/>
              <w:rPr>
                <w:sz w:val="20"/>
                <w:szCs w:val="20"/>
                <w:lang w:val="ro-RO"/>
              </w:rPr>
            </w:pPr>
          </w:p>
        </w:tc>
        <w:tc>
          <w:tcPr>
            <w:tcW w:w="1718" w:type="dxa"/>
          </w:tcPr>
          <w:p w:rsidR="00E13FF7" w:rsidRPr="005A68CB" w:rsidRDefault="00E13FF7" w:rsidP="00EE379C">
            <w:pPr>
              <w:pStyle w:val="Default"/>
              <w:ind w:firstLine="450"/>
              <w:jc w:val="both"/>
              <w:rPr>
                <w:sz w:val="20"/>
                <w:szCs w:val="20"/>
                <w:lang w:val="ro-RO"/>
              </w:rPr>
            </w:pPr>
            <w:r w:rsidRPr="005A68CB">
              <w:rPr>
                <w:sz w:val="20"/>
                <w:szCs w:val="20"/>
                <w:lang w:val="ro-RO"/>
              </w:rPr>
              <w:t>2</w:t>
            </w:r>
          </w:p>
        </w:tc>
        <w:tc>
          <w:tcPr>
            <w:tcW w:w="1717" w:type="dxa"/>
          </w:tcPr>
          <w:p w:rsidR="00E13FF7" w:rsidRPr="005A68CB" w:rsidRDefault="00E13FF7" w:rsidP="00EE379C">
            <w:pPr>
              <w:pStyle w:val="Default"/>
              <w:ind w:firstLine="450"/>
              <w:jc w:val="both"/>
              <w:rPr>
                <w:sz w:val="20"/>
                <w:szCs w:val="20"/>
                <w:lang w:val="ro-RO"/>
              </w:rPr>
            </w:pPr>
          </w:p>
        </w:tc>
        <w:tc>
          <w:tcPr>
            <w:tcW w:w="2246" w:type="dxa"/>
          </w:tcPr>
          <w:p w:rsidR="00E13FF7" w:rsidRPr="005A68CB" w:rsidRDefault="00E13FF7" w:rsidP="00EE379C">
            <w:pPr>
              <w:pStyle w:val="Default"/>
              <w:ind w:firstLine="450"/>
              <w:jc w:val="both"/>
              <w:rPr>
                <w:sz w:val="20"/>
                <w:szCs w:val="20"/>
                <w:lang w:val="ro-RO"/>
              </w:rPr>
            </w:pPr>
          </w:p>
        </w:tc>
        <w:tc>
          <w:tcPr>
            <w:tcW w:w="1715" w:type="dxa"/>
          </w:tcPr>
          <w:p w:rsidR="00E13FF7" w:rsidRPr="005A68CB" w:rsidRDefault="00E13FF7" w:rsidP="00EE379C">
            <w:pPr>
              <w:pStyle w:val="Default"/>
              <w:ind w:firstLine="450"/>
              <w:jc w:val="both"/>
              <w:rPr>
                <w:sz w:val="20"/>
                <w:szCs w:val="20"/>
                <w:lang w:val="ro-RO"/>
              </w:rPr>
            </w:pPr>
          </w:p>
        </w:tc>
        <w:tc>
          <w:tcPr>
            <w:tcW w:w="1506" w:type="dxa"/>
          </w:tcPr>
          <w:p w:rsidR="00E13FF7" w:rsidRPr="005A68CB" w:rsidRDefault="00E13FF7" w:rsidP="00EE379C">
            <w:pPr>
              <w:pStyle w:val="Default"/>
              <w:ind w:firstLine="450"/>
              <w:jc w:val="both"/>
              <w:rPr>
                <w:sz w:val="20"/>
                <w:szCs w:val="20"/>
                <w:lang w:val="ro-RO"/>
              </w:rPr>
            </w:pPr>
          </w:p>
        </w:tc>
      </w:tr>
      <w:tr w:rsidR="00E13FF7" w:rsidRPr="008339AD" w:rsidTr="005A68CB">
        <w:trPr>
          <w:trHeight w:val="218"/>
        </w:trPr>
        <w:tc>
          <w:tcPr>
            <w:tcW w:w="498" w:type="dxa"/>
            <w:vMerge/>
          </w:tcPr>
          <w:p w:rsidR="00E13FF7" w:rsidRPr="005A68CB" w:rsidRDefault="00E13FF7" w:rsidP="00EE379C">
            <w:pPr>
              <w:pStyle w:val="Default"/>
              <w:ind w:firstLine="450"/>
              <w:jc w:val="both"/>
              <w:rPr>
                <w:sz w:val="20"/>
                <w:szCs w:val="20"/>
                <w:lang w:val="ro-RO"/>
              </w:rPr>
            </w:pPr>
          </w:p>
        </w:tc>
        <w:tc>
          <w:tcPr>
            <w:tcW w:w="3436" w:type="dxa"/>
            <w:vMerge/>
          </w:tcPr>
          <w:p w:rsidR="00E13FF7" w:rsidRPr="005A68CB" w:rsidRDefault="00E13FF7" w:rsidP="00EE379C">
            <w:pPr>
              <w:pStyle w:val="Default"/>
              <w:ind w:firstLine="450"/>
              <w:jc w:val="both"/>
              <w:rPr>
                <w:sz w:val="20"/>
                <w:szCs w:val="20"/>
                <w:lang w:val="ro-RO"/>
              </w:rPr>
            </w:pPr>
          </w:p>
        </w:tc>
        <w:tc>
          <w:tcPr>
            <w:tcW w:w="1718" w:type="dxa"/>
          </w:tcPr>
          <w:p w:rsidR="00E13FF7" w:rsidRPr="005A68CB" w:rsidRDefault="00E13FF7" w:rsidP="00EE379C">
            <w:pPr>
              <w:pStyle w:val="Default"/>
              <w:ind w:firstLine="450"/>
              <w:jc w:val="both"/>
              <w:rPr>
                <w:sz w:val="20"/>
                <w:szCs w:val="20"/>
                <w:lang w:val="ro-RO"/>
              </w:rPr>
            </w:pPr>
            <w:r w:rsidRPr="005A68CB">
              <w:rPr>
                <w:sz w:val="20"/>
                <w:szCs w:val="20"/>
                <w:lang w:val="ro-RO"/>
              </w:rPr>
              <w:t>3</w:t>
            </w:r>
          </w:p>
        </w:tc>
        <w:tc>
          <w:tcPr>
            <w:tcW w:w="1717" w:type="dxa"/>
          </w:tcPr>
          <w:p w:rsidR="00E13FF7" w:rsidRPr="005A68CB" w:rsidRDefault="00E13FF7" w:rsidP="00EE379C">
            <w:pPr>
              <w:pStyle w:val="Default"/>
              <w:ind w:firstLine="450"/>
              <w:jc w:val="both"/>
              <w:rPr>
                <w:sz w:val="20"/>
                <w:szCs w:val="20"/>
                <w:lang w:val="ro-RO"/>
              </w:rPr>
            </w:pPr>
          </w:p>
        </w:tc>
        <w:tc>
          <w:tcPr>
            <w:tcW w:w="2246" w:type="dxa"/>
          </w:tcPr>
          <w:p w:rsidR="00E13FF7" w:rsidRPr="005A68CB" w:rsidRDefault="00E13FF7" w:rsidP="00EE379C">
            <w:pPr>
              <w:pStyle w:val="Default"/>
              <w:ind w:firstLine="450"/>
              <w:jc w:val="both"/>
              <w:rPr>
                <w:sz w:val="20"/>
                <w:szCs w:val="20"/>
                <w:lang w:val="ro-RO"/>
              </w:rPr>
            </w:pPr>
          </w:p>
        </w:tc>
        <w:tc>
          <w:tcPr>
            <w:tcW w:w="1715" w:type="dxa"/>
          </w:tcPr>
          <w:p w:rsidR="00E13FF7" w:rsidRPr="005A68CB" w:rsidRDefault="00E13FF7" w:rsidP="00EE379C">
            <w:pPr>
              <w:pStyle w:val="Default"/>
              <w:ind w:firstLine="450"/>
              <w:jc w:val="both"/>
              <w:rPr>
                <w:sz w:val="20"/>
                <w:szCs w:val="20"/>
                <w:lang w:val="ro-RO"/>
              </w:rPr>
            </w:pPr>
          </w:p>
        </w:tc>
        <w:tc>
          <w:tcPr>
            <w:tcW w:w="1506" w:type="dxa"/>
          </w:tcPr>
          <w:p w:rsidR="00E13FF7" w:rsidRPr="005A68CB" w:rsidRDefault="00E13FF7" w:rsidP="00EE379C">
            <w:pPr>
              <w:pStyle w:val="Default"/>
              <w:ind w:firstLine="450"/>
              <w:jc w:val="both"/>
              <w:rPr>
                <w:sz w:val="20"/>
                <w:szCs w:val="20"/>
                <w:lang w:val="ro-RO"/>
              </w:rPr>
            </w:pPr>
          </w:p>
        </w:tc>
      </w:tr>
      <w:tr w:rsidR="00E13FF7" w:rsidRPr="008339AD" w:rsidTr="005A68CB">
        <w:trPr>
          <w:trHeight w:val="218"/>
        </w:trPr>
        <w:tc>
          <w:tcPr>
            <w:tcW w:w="498" w:type="dxa"/>
            <w:vMerge/>
          </w:tcPr>
          <w:p w:rsidR="00E13FF7" w:rsidRPr="005A68CB" w:rsidRDefault="00E13FF7" w:rsidP="00EE379C">
            <w:pPr>
              <w:pStyle w:val="Default"/>
              <w:ind w:firstLine="450"/>
              <w:jc w:val="both"/>
              <w:rPr>
                <w:sz w:val="20"/>
                <w:szCs w:val="20"/>
                <w:lang w:val="ro-RO"/>
              </w:rPr>
            </w:pPr>
          </w:p>
        </w:tc>
        <w:tc>
          <w:tcPr>
            <w:tcW w:w="3436" w:type="dxa"/>
            <w:vMerge/>
          </w:tcPr>
          <w:p w:rsidR="00E13FF7" w:rsidRPr="005A68CB" w:rsidRDefault="00E13FF7" w:rsidP="00EE379C">
            <w:pPr>
              <w:pStyle w:val="Default"/>
              <w:ind w:firstLine="450"/>
              <w:jc w:val="both"/>
              <w:rPr>
                <w:sz w:val="20"/>
                <w:szCs w:val="20"/>
                <w:lang w:val="ro-RO"/>
              </w:rPr>
            </w:pPr>
          </w:p>
        </w:tc>
        <w:tc>
          <w:tcPr>
            <w:tcW w:w="1718" w:type="dxa"/>
          </w:tcPr>
          <w:p w:rsidR="00E13FF7" w:rsidRPr="005A68CB" w:rsidRDefault="00E13FF7" w:rsidP="00EE379C">
            <w:pPr>
              <w:pStyle w:val="Default"/>
              <w:ind w:firstLine="450"/>
              <w:jc w:val="both"/>
              <w:rPr>
                <w:sz w:val="20"/>
                <w:szCs w:val="20"/>
                <w:lang w:val="ro-RO"/>
              </w:rPr>
            </w:pPr>
            <w:r w:rsidRPr="005A68CB">
              <w:rPr>
                <w:sz w:val="20"/>
                <w:szCs w:val="20"/>
                <w:lang w:val="ro-RO"/>
              </w:rPr>
              <w:t>4</w:t>
            </w:r>
          </w:p>
        </w:tc>
        <w:tc>
          <w:tcPr>
            <w:tcW w:w="1717" w:type="dxa"/>
          </w:tcPr>
          <w:p w:rsidR="00E13FF7" w:rsidRPr="005A68CB" w:rsidRDefault="00E13FF7" w:rsidP="00EE379C">
            <w:pPr>
              <w:pStyle w:val="Default"/>
              <w:ind w:firstLine="450"/>
              <w:jc w:val="both"/>
              <w:rPr>
                <w:sz w:val="20"/>
                <w:szCs w:val="20"/>
                <w:lang w:val="ro-RO"/>
              </w:rPr>
            </w:pPr>
          </w:p>
        </w:tc>
        <w:tc>
          <w:tcPr>
            <w:tcW w:w="2246" w:type="dxa"/>
          </w:tcPr>
          <w:p w:rsidR="00E13FF7" w:rsidRPr="005A68CB" w:rsidRDefault="00E13FF7" w:rsidP="00EE379C">
            <w:pPr>
              <w:pStyle w:val="Default"/>
              <w:ind w:firstLine="450"/>
              <w:jc w:val="both"/>
              <w:rPr>
                <w:sz w:val="20"/>
                <w:szCs w:val="20"/>
                <w:lang w:val="ro-RO"/>
              </w:rPr>
            </w:pPr>
          </w:p>
        </w:tc>
        <w:tc>
          <w:tcPr>
            <w:tcW w:w="1715" w:type="dxa"/>
          </w:tcPr>
          <w:p w:rsidR="00E13FF7" w:rsidRPr="005A68CB" w:rsidRDefault="00E13FF7" w:rsidP="00EE379C">
            <w:pPr>
              <w:pStyle w:val="Default"/>
              <w:ind w:firstLine="450"/>
              <w:jc w:val="both"/>
              <w:rPr>
                <w:sz w:val="20"/>
                <w:szCs w:val="20"/>
                <w:lang w:val="ro-RO"/>
              </w:rPr>
            </w:pPr>
          </w:p>
        </w:tc>
        <w:tc>
          <w:tcPr>
            <w:tcW w:w="1506" w:type="dxa"/>
          </w:tcPr>
          <w:p w:rsidR="00E13FF7" w:rsidRPr="005A68CB" w:rsidRDefault="00E13FF7" w:rsidP="00EE379C">
            <w:pPr>
              <w:pStyle w:val="Default"/>
              <w:ind w:firstLine="450"/>
              <w:jc w:val="both"/>
              <w:rPr>
                <w:sz w:val="20"/>
                <w:szCs w:val="20"/>
                <w:lang w:val="ro-RO"/>
              </w:rPr>
            </w:pPr>
          </w:p>
        </w:tc>
      </w:tr>
      <w:tr w:rsidR="00E13FF7" w:rsidRPr="008339AD" w:rsidTr="005A68CB">
        <w:trPr>
          <w:trHeight w:val="218"/>
        </w:trPr>
        <w:tc>
          <w:tcPr>
            <w:tcW w:w="498" w:type="dxa"/>
            <w:vMerge/>
          </w:tcPr>
          <w:p w:rsidR="00E13FF7" w:rsidRPr="005A68CB" w:rsidRDefault="00E13FF7" w:rsidP="00EE379C">
            <w:pPr>
              <w:pStyle w:val="Default"/>
              <w:ind w:firstLine="450"/>
              <w:jc w:val="both"/>
              <w:rPr>
                <w:sz w:val="20"/>
                <w:szCs w:val="20"/>
                <w:lang w:val="ro-RO"/>
              </w:rPr>
            </w:pPr>
          </w:p>
        </w:tc>
        <w:tc>
          <w:tcPr>
            <w:tcW w:w="3436" w:type="dxa"/>
            <w:vMerge/>
          </w:tcPr>
          <w:p w:rsidR="00E13FF7" w:rsidRPr="005A68CB" w:rsidRDefault="00E13FF7" w:rsidP="00EE379C">
            <w:pPr>
              <w:pStyle w:val="Default"/>
              <w:ind w:firstLine="450"/>
              <w:jc w:val="both"/>
              <w:rPr>
                <w:sz w:val="20"/>
                <w:szCs w:val="20"/>
                <w:lang w:val="ro-RO"/>
              </w:rPr>
            </w:pPr>
          </w:p>
        </w:tc>
        <w:tc>
          <w:tcPr>
            <w:tcW w:w="1718" w:type="dxa"/>
            <w:tcBorders>
              <w:bottom w:val="thickThinSmallGap" w:sz="12" w:space="0" w:color="auto"/>
            </w:tcBorders>
          </w:tcPr>
          <w:p w:rsidR="00E13FF7" w:rsidRPr="005A68CB" w:rsidRDefault="00E13FF7" w:rsidP="00EE379C">
            <w:pPr>
              <w:pStyle w:val="Default"/>
              <w:ind w:firstLine="450"/>
              <w:jc w:val="both"/>
              <w:rPr>
                <w:sz w:val="20"/>
                <w:szCs w:val="20"/>
                <w:lang w:val="ro-RO"/>
              </w:rPr>
            </w:pPr>
            <w:r w:rsidRPr="005A68CB">
              <w:rPr>
                <w:sz w:val="20"/>
                <w:szCs w:val="20"/>
                <w:lang w:val="ro-RO"/>
              </w:rPr>
              <w:t>5</w:t>
            </w:r>
          </w:p>
        </w:tc>
        <w:tc>
          <w:tcPr>
            <w:tcW w:w="1717" w:type="dxa"/>
            <w:tcBorders>
              <w:bottom w:val="thickThinSmallGap" w:sz="12" w:space="0" w:color="auto"/>
            </w:tcBorders>
          </w:tcPr>
          <w:p w:rsidR="00E13FF7" w:rsidRPr="005A68CB" w:rsidRDefault="00E13FF7" w:rsidP="00EE379C">
            <w:pPr>
              <w:pStyle w:val="Default"/>
              <w:ind w:firstLine="450"/>
              <w:jc w:val="both"/>
              <w:rPr>
                <w:sz w:val="20"/>
                <w:szCs w:val="20"/>
                <w:lang w:val="ro-RO"/>
              </w:rPr>
            </w:pPr>
          </w:p>
        </w:tc>
        <w:tc>
          <w:tcPr>
            <w:tcW w:w="2246" w:type="dxa"/>
            <w:tcBorders>
              <w:bottom w:val="thickThinSmallGap" w:sz="12" w:space="0" w:color="auto"/>
            </w:tcBorders>
          </w:tcPr>
          <w:p w:rsidR="00E13FF7" w:rsidRPr="005A68CB" w:rsidRDefault="00E13FF7" w:rsidP="00EE379C">
            <w:pPr>
              <w:pStyle w:val="Default"/>
              <w:ind w:firstLine="450"/>
              <w:jc w:val="both"/>
              <w:rPr>
                <w:sz w:val="20"/>
                <w:szCs w:val="20"/>
                <w:lang w:val="ro-RO"/>
              </w:rPr>
            </w:pPr>
          </w:p>
        </w:tc>
        <w:tc>
          <w:tcPr>
            <w:tcW w:w="1715" w:type="dxa"/>
            <w:tcBorders>
              <w:bottom w:val="thickThinSmallGap" w:sz="12" w:space="0" w:color="auto"/>
            </w:tcBorders>
          </w:tcPr>
          <w:p w:rsidR="00E13FF7" w:rsidRPr="005A68CB" w:rsidRDefault="00E13FF7" w:rsidP="00EE379C">
            <w:pPr>
              <w:pStyle w:val="Default"/>
              <w:ind w:firstLine="450"/>
              <w:jc w:val="both"/>
              <w:rPr>
                <w:sz w:val="20"/>
                <w:szCs w:val="20"/>
                <w:lang w:val="ro-RO"/>
              </w:rPr>
            </w:pPr>
          </w:p>
        </w:tc>
        <w:tc>
          <w:tcPr>
            <w:tcW w:w="1506" w:type="dxa"/>
          </w:tcPr>
          <w:p w:rsidR="00E13FF7" w:rsidRPr="005A68CB" w:rsidRDefault="00E13FF7" w:rsidP="00EE379C">
            <w:pPr>
              <w:pStyle w:val="Default"/>
              <w:ind w:firstLine="450"/>
              <w:jc w:val="both"/>
              <w:rPr>
                <w:sz w:val="20"/>
                <w:szCs w:val="20"/>
                <w:lang w:val="ro-RO"/>
              </w:rPr>
            </w:pPr>
          </w:p>
        </w:tc>
      </w:tr>
      <w:tr w:rsidR="00E13FF7" w:rsidRPr="008339AD" w:rsidTr="005A68CB">
        <w:trPr>
          <w:trHeight w:val="255"/>
        </w:trPr>
        <w:tc>
          <w:tcPr>
            <w:tcW w:w="498" w:type="dxa"/>
            <w:vMerge/>
          </w:tcPr>
          <w:p w:rsidR="00E13FF7" w:rsidRPr="005A68CB" w:rsidRDefault="00E13FF7" w:rsidP="00EE379C">
            <w:pPr>
              <w:pStyle w:val="Default"/>
              <w:ind w:firstLine="450"/>
              <w:jc w:val="both"/>
              <w:rPr>
                <w:sz w:val="20"/>
                <w:szCs w:val="20"/>
                <w:lang w:val="ro-RO"/>
              </w:rPr>
            </w:pPr>
          </w:p>
        </w:tc>
        <w:tc>
          <w:tcPr>
            <w:tcW w:w="3436" w:type="dxa"/>
            <w:vMerge/>
          </w:tcPr>
          <w:p w:rsidR="00E13FF7" w:rsidRPr="005A68CB" w:rsidRDefault="00E13FF7" w:rsidP="00EE379C">
            <w:pPr>
              <w:pStyle w:val="Default"/>
              <w:ind w:firstLine="450"/>
              <w:jc w:val="both"/>
              <w:rPr>
                <w:sz w:val="20"/>
                <w:szCs w:val="20"/>
                <w:lang w:val="ro-RO"/>
              </w:rPr>
            </w:pPr>
          </w:p>
        </w:tc>
        <w:tc>
          <w:tcPr>
            <w:tcW w:w="5681" w:type="dxa"/>
            <w:gridSpan w:val="3"/>
            <w:tcBorders>
              <w:top w:val="thickThinSmallGap" w:sz="12" w:space="0" w:color="auto"/>
              <w:bottom w:val="thickThinSmallGap" w:sz="12" w:space="0" w:color="auto"/>
              <w:right w:val="thickThinSmallGap" w:sz="12" w:space="0" w:color="auto"/>
            </w:tcBorders>
          </w:tcPr>
          <w:p w:rsidR="00E13FF7" w:rsidRPr="005A68CB" w:rsidRDefault="00E13FF7" w:rsidP="00EE379C">
            <w:pPr>
              <w:pStyle w:val="Default"/>
              <w:ind w:firstLine="450"/>
              <w:jc w:val="both"/>
              <w:rPr>
                <w:sz w:val="20"/>
                <w:szCs w:val="20"/>
                <w:lang w:val="ro-RO"/>
              </w:rPr>
            </w:pPr>
            <w:r w:rsidRPr="005A68CB">
              <w:rPr>
                <w:sz w:val="20"/>
                <w:szCs w:val="20"/>
                <w:lang w:val="ro-RO"/>
              </w:rPr>
              <w:t xml:space="preserve">CALIFICATIV GENERAL </w:t>
            </w:r>
          </w:p>
        </w:tc>
        <w:tc>
          <w:tcPr>
            <w:tcW w:w="1715" w:type="dxa"/>
            <w:tcBorders>
              <w:top w:val="thickThinSmallGap" w:sz="12" w:space="0" w:color="auto"/>
              <w:left w:val="thickThinSmallGap" w:sz="12" w:space="0" w:color="auto"/>
              <w:bottom w:val="thickThinSmallGap" w:sz="12" w:space="0" w:color="auto"/>
              <w:right w:val="thickThinSmallGap" w:sz="12" w:space="0" w:color="auto"/>
            </w:tcBorders>
          </w:tcPr>
          <w:p w:rsidR="00E13FF7" w:rsidRPr="005A68CB" w:rsidRDefault="00E13FF7" w:rsidP="00EE379C">
            <w:pPr>
              <w:pStyle w:val="Default"/>
              <w:ind w:firstLine="450"/>
              <w:jc w:val="both"/>
              <w:rPr>
                <w:sz w:val="20"/>
                <w:szCs w:val="20"/>
                <w:lang w:val="ro-RO"/>
              </w:rPr>
            </w:pPr>
          </w:p>
        </w:tc>
        <w:tc>
          <w:tcPr>
            <w:tcW w:w="1506" w:type="dxa"/>
            <w:tcBorders>
              <w:left w:val="thickThinSmallGap" w:sz="12" w:space="0" w:color="auto"/>
            </w:tcBorders>
          </w:tcPr>
          <w:p w:rsidR="00E13FF7" w:rsidRPr="005A68CB" w:rsidRDefault="00E13FF7" w:rsidP="00EE379C">
            <w:pPr>
              <w:pStyle w:val="Default"/>
              <w:ind w:firstLine="450"/>
              <w:jc w:val="both"/>
              <w:rPr>
                <w:sz w:val="20"/>
                <w:szCs w:val="20"/>
                <w:lang w:val="ro-RO"/>
              </w:rPr>
            </w:pPr>
          </w:p>
        </w:tc>
      </w:tr>
      <w:tr w:rsidR="00E13FF7" w:rsidRPr="008339AD" w:rsidTr="005A68CB">
        <w:trPr>
          <w:trHeight w:val="205"/>
        </w:trPr>
        <w:tc>
          <w:tcPr>
            <w:tcW w:w="498" w:type="dxa"/>
            <w:vMerge w:val="restart"/>
          </w:tcPr>
          <w:p w:rsidR="00E13FF7" w:rsidRPr="005A68CB" w:rsidRDefault="00E13FF7" w:rsidP="006616CB">
            <w:pPr>
              <w:pStyle w:val="Default"/>
              <w:jc w:val="both"/>
              <w:rPr>
                <w:sz w:val="20"/>
                <w:szCs w:val="20"/>
                <w:lang w:val="ro-RO"/>
              </w:rPr>
            </w:pPr>
            <w:r w:rsidRPr="005A68CB">
              <w:rPr>
                <w:sz w:val="20"/>
                <w:szCs w:val="20"/>
                <w:lang w:val="ro-RO"/>
              </w:rPr>
              <w:t>5.</w:t>
            </w:r>
          </w:p>
        </w:tc>
        <w:tc>
          <w:tcPr>
            <w:tcW w:w="3436" w:type="dxa"/>
            <w:vMerge w:val="restart"/>
          </w:tcPr>
          <w:p w:rsidR="00E13FF7" w:rsidRPr="005A68CB" w:rsidRDefault="00E13FF7" w:rsidP="00EE379C">
            <w:pPr>
              <w:pStyle w:val="Default"/>
              <w:ind w:firstLine="450"/>
              <w:jc w:val="both"/>
              <w:rPr>
                <w:sz w:val="20"/>
                <w:szCs w:val="20"/>
                <w:lang w:val="ro-RO"/>
              </w:rPr>
            </w:pPr>
          </w:p>
        </w:tc>
        <w:tc>
          <w:tcPr>
            <w:tcW w:w="1718" w:type="dxa"/>
          </w:tcPr>
          <w:p w:rsidR="00E13FF7" w:rsidRPr="005A68CB" w:rsidRDefault="00E13FF7" w:rsidP="00EE379C">
            <w:pPr>
              <w:pStyle w:val="Default"/>
              <w:ind w:firstLine="450"/>
              <w:jc w:val="both"/>
              <w:rPr>
                <w:sz w:val="20"/>
                <w:szCs w:val="20"/>
                <w:lang w:val="ro-RO"/>
              </w:rPr>
            </w:pPr>
            <w:r w:rsidRPr="005A68CB">
              <w:rPr>
                <w:sz w:val="20"/>
                <w:szCs w:val="20"/>
                <w:lang w:val="ro-RO"/>
              </w:rPr>
              <w:t>1</w:t>
            </w:r>
          </w:p>
        </w:tc>
        <w:tc>
          <w:tcPr>
            <w:tcW w:w="1717" w:type="dxa"/>
          </w:tcPr>
          <w:p w:rsidR="00E13FF7" w:rsidRPr="005A68CB" w:rsidRDefault="00E13FF7" w:rsidP="00EE379C">
            <w:pPr>
              <w:pStyle w:val="Default"/>
              <w:ind w:firstLine="450"/>
              <w:jc w:val="both"/>
              <w:rPr>
                <w:sz w:val="20"/>
                <w:szCs w:val="20"/>
                <w:lang w:val="ro-RO"/>
              </w:rPr>
            </w:pPr>
          </w:p>
        </w:tc>
        <w:tc>
          <w:tcPr>
            <w:tcW w:w="2246" w:type="dxa"/>
          </w:tcPr>
          <w:p w:rsidR="00E13FF7" w:rsidRPr="005A68CB" w:rsidRDefault="00E13FF7" w:rsidP="00EE379C">
            <w:pPr>
              <w:pStyle w:val="Default"/>
              <w:ind w:firstLine="450"/>
              <w:jc w:val="both"/>
              <w:rPr>
                <w:sz w:val="20"/>
                <w:szCs w:val="20"/>
                <w:lang w:val="ro-RO"/>
              </w:rPr>
            </w:pPr>
          </w:p>
        </w:tc>
        <w:tc>
          <w:tcPr>
            <w:tcW w:w="1715" w:type="dxa"/>
          </w:tcPr>
          <w:p w:rsidR="00E13FF7" w:rsidRPr="005A68CB" w:rsidRDefault="00E13FF7" w:rsidP="00EE379C">
            <w:pPr>
              <w:pStyle w:val="Default"/>
              <w:ind w:firstLine="450"/>
              <w:jc w:val="both"/>
              <w:rPr>
                <w:sz w:val="20"/>
                <w:szCs w:val="20"/>
                <w:lang w:val="ro-RO"/>
              </w:rPr>
            </w:pPr>
          </w:p>
        </w:tc>
        <w:tc>
          <w:tcPr>
            <w:tcW w:w="1506" w:type="dxa"/>
          </w:tcPr>
          <w:p w:rsidR="00E13FF7" w:rsidRPr="005A68CB" w:rsidRDefault="00E13FF7" w:rsidP="00EE379C">
            <w:pPr>
              <w:pStyle w:val="Default"/>
              <w:ind w:firstLine="450"/>
              <w:jc w:val="both"/>
              <w:rPr>
                <w:sz w:val="20"/>
                <w:szCs w:val="20"/>
                <w:lang w:val="ro-RO"/>
              </w:rPr>
            </w:pPr>
          </w:p>
        </w:tc>
      </w:tr>
      <w:tr w:rsidR="00E13FF7" w:rsidRPr="008339AD" w:rsidTr="005A68CB">
        <w:trPr>
          <w:trHeight w:val="218"/>
        </w:trPr>
        <w:tc>
          <w:tcPr>
            <w:tcW w:w="498" w:type="dxa"/>
            <w:vMerge/>
          </w:tcPr>
          <w:p w:rsidR="00E13FF7" w:rsidRPr="005A68CB" w:rsidRDefault="00E13FF7" w:rsidP="00EE379C">
            <w:pPr>
              <w:pStyle w:val="Default"/>
              <w:ind w:firstLine="450"/>
              <w:jc w:val="both"/>
              <w:rPr>
                <w:sz w:val="20"/>
                <w:szCs w:val="20"/>
                <w:lang w:val="ro-RO"/>
              </w:rPr>
            </w:pPr>
          </w:p>
        </w:tc>
        <w:tc>
          <w:tcPr>
            <w:tcW w:w="3436" w:type="dxa"/>
            <w:vMerge/>
          </w:tcPr>
          <w:p w:rsidR="00E13FF7" w:rsidRPr="005A68CB" w:rsidRDefault="00E13FF7" w:rsidP="00EE379C">
            <w:pPr>
              <w:pStyle w:val="Default"/>
              <w:ind w:firstLine="450"/>
              <w:jc w:val="both"/>
              <w:rPr>
                <w:sz w:val="20"/>
                <w:szCs w:val="20"/>
                <w:lang w:val="ro-RO"/>
              </w:rPr>
            </w:pPr>
          </w:p>
        </w:tc>
        <w:tc>
          <w:tcPr>
            <w:tcW w:w="1718" w:type="dxa"/>
          </w:tcPr>
          <w:p w:rsidR="00E13FF7" w:rsidRPr="005A68CB" w:rsidRDefault="00E13FF7" w:rsidP="00EE379C">
            <w:pPr>
              <w:pStyle w:val="Default"/>
              <w:ind w:firstLine="450"/>
              <w:jc w:val="both"/>
              <w:rPr>
                <w:sz w:val="20"/>
                <w:szCs w:val="20"/>
                <w:lang w:val="ro-RO"/>
              </w:rPr>
            </w:pPr>
            <w:r w:rsidRPr="005A68CB">
              <w:rPr>
                <w:sz w:val="20"/>
                <w:szCs w:val="20"/>
                <w:lang w:val="ro-RO"/>
              </w:rPr>
              <w:t>2</w:t>
            </w:r>
          </w:p>
        </w:tc>
        <w:tc>
          <w:tcPr>
            <w:tcW w:w="1717" w:type="dxa"/>
          </w:tcPr>
          <w:p w:rsidR="00E13FF7" w:rsidRPr="005A68CB" w:rsidRDefault="00E13FF7" w:rsidP="00EE379C">
            <w:pPr>
              <w:pStyle w:val="Default"/>
              <w:ind w:firstLine="450"/>
              <w:jc w:val="both"/>
              <w:rPr>
                <w:sz w:val="20"/>
                <w:szCs w:val="20"/>
                <w:lang w:val="ro-RO"/>
              </w:rPr>
            </w:pPr>
          </w:p>
        </w:tc>
        <w:tc>
          <w:tcPr>
            <w:tcW w:w="2246" w:type="dxa"/>
          </w:tcPr>
          <w:p w:rsidR="00E13FF7" w:rsidRPr="005A68CB" w:rsidRDefault="00E13FF7" w:rsidP="00EE379C">
            <w:pPr>
              <w:pStyle w:val="Default"/>
              <w:ind w:firstLine="450"/>
              <w:jc w:val="both"/>
              <w:rPr>
                <w:sz w:val="20"/>
                <w:szCs w:val="20"/>
                <w:lang w:val="ro-RO"/>
              </w:rPr>
            </w:pPr>
          </w:p>
        </w:tc>
        <w:tc>
          <w:tcPr>
            <w:tcW w:w="1715" w:type="dxa"/>
          </w:tcPr>
          <w:p w:rsidR="00E13FF7" w:rsidRPr="005A68CB" w:rsidRDefault="00E13FF7" w:rsidP="00EE379C">
            <w:pPr>
              <w:pStyle w:val="Default"/>
              <w:ind w:firstLine="450"/>
              <w:jc w:val="both"/>
              <w:rPr>
                <w:sz w:val="20"/>
                <w:szCs w:val="20"/>
                <w:lang w:val="ro-RO"/>
              </w:rPr>
            </w:pPr>
          </w:p>
        </w:tc>
        <w:tc>
          <w:tcPr>
            <w:tcW w:w="1506" w:type="dxa"/>
          </w:tcPr>
          <w:p w:rsidR="00E13FF7" w:rsidRPr="005A68CB" w:rsidRDefault="00E13FF7" w:rsidP="00EE379C">
            <w:pPr>
              <w:pStyle w:val="Default"/>
              <w:ind w:firstLine="450"/>
              <w:jc w:val="both"/>
              <w:rPr>
                <w:sz w:val="20"/>
                <w:szCs w:val="20"/>
                <w:lang w:val="ro-RO"/>
              </w:rPr>
            </w:pPr>
          </w:p>
        </w:tc>
      </w:tr>
      <w:tr w:rsidR="00E13FF7" w:rsidRPr="008339AD" w:rsidTr="005A68CB">
        <w:trPr>
          <w:trHeight w:val="218"/>
        </w:trPr>
        <w:tc>
          <w:tcPr>
            <w:tcW w:w="498" w:type="dxa"/>
            <w:vMerge/>
          </w:tcPr>
          <w:p w:rsidR="00E13FF7" w:rsidRPr="005A68CB" w:rsidRDefault="00E13FF7" w:rsidP="00EE379C">
            <w:pPr>
              <w:pStyle w:val="Default"/>
              <w:ind w:firstLine="450"/>
              <w:jc w:val="both"/>
              <w:rPr>
                <w:sz w:val="20"/>
                <w:szCs w:val="20"/>
                <w:lang w:val="ro-RO"/>
              </w:rPr>
            </w:pPr>
          </w:p>
        </w:tc>
        <w:tc>
          <w:tcPr>
            <w:tcW w:w="3436" w:type="dxa"/>
            <w:vMerge/>
          </w:tcPr>
          <w:p w:rsidR="00E13FF7" w:rsidRPr="005A68CB" w:rsidRDefault="00E13FF7" w:rsidP="00EE379C">
            <w:pPr>
              <w:pStyle w:val="Default"/>
              <w:ind w:firstLine="450"/>
              <w:jc w:val="both"/>
              <w:rPr>
                <w:sz w:val="20"/>
                <w:szCs w:val="20"/>
                <w:lang w:val="ro-RO"/>
              </w:rPr>
            </w:pPr>
          </w:p>
        </w:tc>
        <w:tc>
          <w:tcPr>
            <w:tcW w:w="1718" w:type="dxa"/>
          </w:tcPr>
          <w:p w:rsidR="00E13FF7" w:rsidRPr="005A68CB" w:rsidRDefault="00E13FF7" w:rsidP="00EE379C">
            <w:pPr>
              <w:pStyle w:val="Default"/>
              <w:ind w:firstLine="450"/>
              <w:jc w:val="both"/>
              <w:rPr>
                <w:sz w:val="20"/>
                <w:szCs w:val="20"/>
                <w:lang w:val="ro-RO"/>
              </w:rPr>
            </w:pPr>
            <w:r w:rsidRPr="005A68CB">
              <w:rPr>
                <w:sz w:val="20"/>
                <w:szCs w:val="20"/>
                <w:lang w:val="ro-RO"/>
              </w:rPr>
              <w:t>3</w:t>
            </w:r>
          </w:p>
        </w:tc>
        <w:tc>
          <w:tcPr>
            <w:tcW w:w="1717" w:type="dxa"/>
          </w:tcPr>
          <w:p w:rsidR="00E13FF7" w:rsidRPr="005A68CB" w:rsidRDefault="00E13FF7" w:rsidP="00EE379C">
            <w:pPr>
              <w:pStyle w:val="Default"/>
              <w:ind w:firstLine="450"/>
              <w:jc w:val="both"/>
              <w:rPr>
                <w:sz w:val="20"/>
                <w:szCs w:val="20"/>
                <w:lang w:val="ro-RO"/>
              </w:rPr>
            </w:pPr>
          </w:p>
        </w:tc>
        <w:tc>
          <w:tcPr>
            <w:tcW w:w="2246" w:type="dxa"/>
          </w:tcPr>
          <w:p w:rsidR="00E13FF7" w:rsidRPr="005A68CB" w:rsidRDefault="00E13FF7" w:rsidP="00EE379C">
            <w:pPr>
              <w:pStyle w:val="Default"/>
              <w:ind w:firstLine="450"/>
              <w:jc w:val="both"/>
              <w:rPr>
                <w:sz w:val="20"/>
                <w:szCs w:val="20"/>
                <w:lang w:val="ro-RO"/>
              </w:rPr>
            </w:pPr>
          </w:p>
        </w:tc>
        <w:tc>
          <w:tcPr>
            <w:tcW w:w="1715" w:type="dxa"/>
          </w:tcPr>
          <w:p w:rsidR="00E13FF7" w:rsidRPr="005A68CB" w:rsidRDefault="00E13FF7" w:rsidP="00EE379C">
            <w:pPr>
              <w:pStyle w:val="Default"/>
              <w:ind w:firstLine="450"/>
              <w:jc w:val="both"/>
              <w:rPr>
                <w:sz w:val="20"/>
                <w:szCs w:val="20"/>
                <w:lang w:val="ro-RO"/>
              </w:rPr>
            </w:pPr>
          </w:p>
        </w:tc>
        <w:tc>
          <w:tcPr>
            <w:tcW w:w="1506" w:type="dxa"/>
          </w:tcPr>
          <w:p w:rsidR="00E13FF7" w:rsidRPr="005A68CB" w:rsidRDefault="00E13FF7" w:rsidP="00EE379C">
            <w:pPr>
              <w:pStyle w:val="Default"/>
              <w:ind w:firstLine="450"/>
              <w:jc w:val="both"/>
              <w:rPr>
                <w:sz w:val="20"/>
                <w:szCs w:val="20"/>
                <w:lang w:val="ro-RO"/>
              </w:rPr>
            </w:pPr>
          </w:p>
        </w:tc>
      </w:tr>
      <w:tr w:rsidR="00E13FF7" w:rsidRPr="008339AD" w:rsidTr="005A68CB">
        <w:trPr>
          <w:trHeight w:val="218"/>
        </w:trPr>
        <w:tc>
          <w:tcPr>
            <w:tcW w:w="498" w:type="dxa"/>
            <w:vMerge/>
          </w:tcPr>
          <w:p w:rsidR="00E13FF7" w:rsidRPr="005A68CB" w:rsidRDefault="00E13FF7" w:rsidP="00EE379C">
            <w:pPr>
              <w:pStyle w:val="Default"/>
              <w:ind w:firstLine="450"/>
              <w:jc w:val="both"/>
              <w:rPr>
                <w:sz w:val="20"/>
                <w:szCs w:val="20"/>
                <w:lang w:val="ro-RO"/>
              </w:rPr>
            </w:pPr>
          </w:p>
        </w:tc>
        <w:tc>
          <w:tcPr>
            <w:tcW w:w="3436" w:type="dxa"/>
            <w:vMerge/>
          </w:tcPr>
          <w:p w:rsidR="00E13FF7" w:rsidRPr="005A68CB" w:rsidRDefault="00E13FF7" w:rsidP="00EE379C">
            <w:pPr>
              <w:pStyle w:val="Default"/>
              <w:ind w:firstLine="450"/>
              <w:jc w:val="both"/>
              <w:rPr>
                <w:sz w:val="20"/>
                <w:szCs w:val="20"/>
                <w:lang w:val="ro-RO"/>
              </w:rPr>
            </w:pPr>
          </w:p>
        </w:tc>
        <w:tc>
          <w:tcPr>
            <w:tcW w:w="1718" w:type="dxa"/>
          </w:tcPr>
          <w:p w:rsidR="00E13FF7" w:rsidRPr="005A68CB" w:rsidRDefault="00E13FF7" w:rsidP="00EE379C">
            <w:pPr>
              <w:pStyle w:val="Default"/>
              <w:ind w:firstLine="450"/>
              <w:jc w:val="both"/>
              <w:rPr>
                <w:sz w:val="20"/>
                <w:szCs w:val="20"/>
                <w:lang w:val="ro-RO"/>
              </w:rPr>
            </w:pPr>
            <w:r w:rsidRPr="005A68CB">
              <w:rPr>
                <w:sz w:val="20"/>
                <w:szCs w:val="20"/>
                <w:lang w:val="ro-RO"/>
              </w:rPr>
              <w:t>4</w:t>
            </w:r>
          </w:p>
        </w:tc>
        <w:tc>
          <w:tcPr>
            <w:tcW w:w="1717" w:type="dxa"/>
          </w:tcPr>
          <w:p w:rsidR="00E13FF7" w:rsidRPr="005A68CB" w:rsidRDefault="00E13FF7" w:rsidP="00EE379C">
            <w:pPr>
              <w:pStyle w:val="Default"/>
              <w:ind w:firstLine="450"/>
              <w:jc w:val="both"/>
              <w:rPr>
                <w:sz w:val="20"/>
                <w:szCs w:val="20"/>
                <w:lang w:val="ro-RO"/>
              </w:rPr>
            </w:pPr>
          </w:p>
        </w:tc>
        <w:tc>
          <w:tcPr>
            <w:tcW w:w="2246" w:type="dxa"/>
          </w:tcPr>
          <w:p w:rsidR="00E13FF7" w:rsidRPr="005A68CB" w:rsidRDefault="00E13FF7" w:rsidP="00EE379C">
            <w:pPr>
              <w:pStyle w:val="Default"/>
              <w:ind w:firstLine="450"/>
              <w:jc w:val="both"/>
              <w:rPr>
                <w:sz w:val="20"/>
                <w:szCs w:val="20"/>
                <w:lang w:val="ro-RO"/>
              </w:rPr>
            </w:pPr>
          </w:p>
        </w:tc>
        <w:tc>
          <w:tcPr>
            <w:tcW w:w="1715" w:type="dxa"/>
          </w:tcPr>
          <w:p w:rsidR="00E13FF7" w:rsidRPr="005A68CB" w:rsidRDefault="00E13FF7" w:rsidP="00EE379C">
            <w:pPr>
              <w:pStyle w:val="Default"/>
              <w:ind w:firstLine="450"/>
              <w:jc w:val="both"/>
              <w:rPr>
                <w:sz w:val="20"/>
                <w:szCs w:val="20"/>
                <w:lang w:val="ro-RO"/>
              </w:rPr>
            </w:pPr>
          </w:p>
        </w:tc>
        <w:tc>
          <w:tcPr>
            <w:tcW w:w="1506" w:type="dxa"/>
          </w:tcPr>
          <w:p w:rsidR="00E13FF7" w:rsidRPr="005A68CB" w:rsidRDefault="00E13FF7" w:rsidP="00EE379C">
            <w:pPr>
              <w:pStyle w:val="Default"/>
              <w:ind w:firstLine="450"/>
              <w:jc w:val="both"/>
              <w:rPr>
                <w:sz w:val="20"/>
                <w:szCs w:val="20"/>
                <w:lang w:val="ro-RO"/>
              </w:rPr>
            </w:pPr>
          </w:p>
        </w:tc>
      </w:tr>
      <w:tr w:rsidR="00E13FF7" w:rsidRPr="008339AD" w:rsidTr="005A68CB">
        <w:trPr>
          <w:trHeight w:val="205"/>
        </w:trPr>
        <w:tc>
          <w:tcPr>
            <w:tcW w:w="498" w:type="dxa"/>
            <w:vMerge/>
          </w:tcPr>
          <w:p w:rsidR="00E13FF7" w:rsidRPr="005A68CB" w:rsidRDefault="00E13FF7" w:rsidP="00EE379C">
            <w:pPr>
              <w:pStyle w:val="Default"/>
              <w:ind w:firstLine="450"/>
              <w:jc w:val="both"/>
              <w:rPr>
                <w:sz w:val="20"/>
                <w:szCs w:val="20"/>
                <w:lang w:val="ro-RO"/>
              </w:rPr>
            </w:pPr>
          </w:p>
        </w:tc>
        <w:tc>
          <w:tcPr>
            <w:tcW w:w="3436" w:type="dxa"/>
            <w:vMerge/>
          </w:tcPr>
          <w:p w:rsidR="00E13FF7" w:rsidRPr="005A68CB" w:rsidRDefault="00E13FF7" w:rsidP="00EE379C">
            <w:pPr>
              <w:pStyle w:val="Default"/>
              <w:ind w:firstLine="450"/>
              <w:jc w:val="both"/>
              <w:rPr>
                <w:sz w:val="20"/>
                <w:szCs w:val="20"/>
                <w:lang w:val="ro-RO"/>
              </w:rPr>
            </w:pPr>
          </w:p>
        </w:tc>
        <w:tc>
          <w:tcPr>
            <w:tcW w:w="1718" w:type="dxa"/>
            <w:tcBorders>
              <w:bottom w:val="thickThinSmallGap" w:sz="12" w:space="0" w:color="auto"/>
            </w:tcBorders>
          </w:tcPr>
          <w:p w:rsidR="00E13FF7" w:rsidRPr="005A68CB" w:rsidRDefault="00E13FF7" w:rsidP="00EE379C">
            <w:pPr>
              <w:pStyle w:val="Default"/>
              <w:ind w:firstLine="450"/>
              <w:jc w:val="both"/>
              <w:rPr>
                <w:sz w:val="20"/>
                <w:szCs w:val="20"/>
                <w:lang w:val="ro-RO"/>
              </w:rPr>
            </w:pPr>
            <w:r w:rsidRPr="005A68CB">
              <w:rPr>
                <w:sz w:val="20"/>
                <w:szCs w:val="20"/>
                <w:lang w:val="ro-RO"/>
              </w:rPr>
              <w:t>5</w:t>
            </w:r>
          </w:p>
        </w:tc>
        <w:tc>
          <w:tcPr>
            <w:tcW w:w="1717" w:type="dxa"/>
            <w:tcBorders>
              <w:bottom w:val="thickThinSmallGap" w:sz="12" w:space="0" w:color="auto"/>
            </w:tcBorders>
          </w:tcPr>
          <w:p w:rsidR="00E13FF7" w:rsidRPr="005A68CB" w:rsidRDefault="00E13FF7" w:rsidP="00EE379C">
            <w:pPr>
              <w:pStyle w:val="Default"/>
              <w:ind w:firstLine="450"/>
              <w:jc w:val="both"/>
              <w:rPr>
                <w:sz w:val="20"/>
                <w:szCs w:val="20"/>
                <w:lang w:val="ro-RO"/>
              </w:rPr>
            </w:pPr>
          </w:p>
        </w:tc>
        <w:tc>
          <w:tcPr>
            <w:tcW w:w="2246" w:type="dxa"/>
            <w:tcBorders>
              <w:bottom w:val="thickThinSmallGap" w:sz="12" w:space="0" w:color="auto"/>
            </w:tcBorders>
          </w:tcPr>
          <w:p w:rsidR="00E13FF7" w:rsidRPr="005A68CB" w:rsidRDefault="00E13FF7" w:rsidP="00EE379C">
            <w:pPr>
              <w:pStyle w:val="Default"/>
              <w:ind w:firstLine="450"/>
              <w:jc w:val="both"/>
              <w:rPr>
                <w:sz w:val="20"/>
                <w:szCs w:val="20"/>
                <w:lang w:val="ro-RO"/>
              </w:rPr>
            </w:pPr>
          </w:p>
        </w:tc>
        <w:tc>
          <w:tcPr>
            <w:tcW w:w="1715" w:type="dxa"/>
            <w:tcBorders>
              <w:bottom w:val="thickThinSmallGap" w:sz="12" w:space="0" w:color="auto"/>
            </w:tcBorders>
          </w:tcPr>
          <w:p w:rsidR="00E13FF7" w:rsidRPr="005A68CB" w:rsidRDefault="00E13FF7" w:rsidP="00EE379C">
            <w:pPr>
              <w:pStyle w:val="Default"/>
              <w:ind w:firstLine="450"/>
              <w:jc w:val="both"/>
              <w:rPr>
                <w:sz w:val="20"/>
                <w:szCs w:val="20"/>
                <w:lang w:val="ro-RO"/>
              </w:rPr>
            </w:pPr>
          </w:p>
        </w:tc>
        <w:tc>
          <w:tcPr>
            <w:tcW w:w="1506" w:type="dxa"/>
          </w:tcPr>
          <w:p w:rsidR="00E13FF7" w:rsidRPr="005A68CB" w:rsidRDefault="00E13FF7" w:rsidP="00EE379C">
            <w:pPr>
              <w:pStyle w:val="Default"/>
              <w:ind w:firstLine="450"/>
              <w:jc w:val="both"/>
              <w:rPr>
                <w:sz w:val="20"/>
                <w:szCs w:val="20"/>
                <w:lang w:val="ro-RO"/>
              </w:rPr>
            </w:pPr>
          </w:p>
        </w:tc>
      </w:tr>
      <w:tr w:rsidR="00E13FF7" w:rsidRPr="008339AD" w:rsidTr="005A68CB">
        <w:trPr>
          <w:trHeight w:val="51"/>
        </w:trPr>
        <w:tc>
          <w:tcPr>
            <w:tcW w:w="498" w:type="dxa"/>
            <w:vMerge/>
          </w:tcPr>
          <w:p w:rsidR="00E13FF7" w:rsidRPr="005A68CB" w:rsidRDefault="00E13FF7" w:rsidP="00EE379C">
            <w:pPr>
              <w:pStyle w:val="Default"/>
              <w:ind w:firstLine="450"/>
              <w:jc w:val="both"/>
              <w:rPr>
                <w:sz w:val="20"/>
                <w:szCs w:val="20"/>
                <w:lang w:val="ro-RO"/>
              </w:rPr>
            </w:pPr>
          </w:p>
        </w:tc>
        <w:tc>
          <w:tcPr>
            <w:tcW w:w="3436" w:type="dxa"/>
            <w:vMerge/>
          </w:tcPr>
          <w:p w:rsidR="00E13FF7" w:rsidRPr="005A68CB" w:rsidRDefault="00E13FF7" w:rsidP="00EE379C">
            <w:pPr>
              <w:pStyle w:val="Default"/>
              <w:ind w:firstLine="450"/>
              <w:jc w:val="both"/>
              <w:rPr>
                <w:sz w:val="20"/>
                <w:szCs w:val="20"/>
                <w:lang w:val="ro-RO"/>
              </w:rPr>
            </w:pPr>
          </w:p>
        </w:tc>
        <w:tc>
          <w:tcPr>
            <w:tcW w:w="5681" w:type="dxa"/>
            <w:gridSpan w:val="3"/>
            <w:tcBorders>
              <w:top w:val="thickThinSmallGap" w:sz="12" w:space="0" w:color="auto"/>
              <w:bottom w:val="thickThinSmallGap" w:sz="12" w:space="0" w:color="auto"/>
              <w:right w:val="thickThinSmallGap" w:sz="12" w:space="0" w:color="auto"/>
            </w:tcBorders>
          </w:tcPr>
          <w:p w:rsidR="00E13FF7" w:rsidRPr="005A68CB" w:rsidRDefault="00E13FF7" w:rsidP="00EE379C">
            <w:pPr>
              <w:pStyle w:val="Default"/>
              <w:ind w:firstLine="450"/>
              <w:jc w:val="both"/>
              <w:rPr>
                <w:sz w:val="20"/>
                <w:szCs w:val="20"/>
                <w:lang w:val="ro-RO"/>
              </w:rPr>
            </w:pPr>
            <w:r w:rsidRPr="005A68CB">
              <w:rPr>
                <w:sz w:val="20"/>
                <w:szCs w:val="20"/>
                <w:lang w:val="ro-RO"/>
              </w:rPr>
              <w:t>CALIFICATIV GENERAL</w:t>
            </w:r>
          </w:p>
        </w:tc>
        <w:tc>
          <w:tcPr>
            <w:tcW w:w="1715" w:type="dxa"/>
            <w:tcBorders>
              <w:top w:val="thickThinSmallGap" w:sz="12" w:space="0" w:color="auto"/>
              <w:left w:val="thickThinSmallGap" w:sz="12" w:space="0" w:color="auto"/>
              <w:bottom w:val="thickThinSmallGap" w:sz="12" w:space="0" w:color="auto"/>
              <w:right w:val="thickThinSmallGap" w:sz="12" w:space="0" w:color="auto"/>
            </w:tcBorders>
          </w:tcPr>
          <w:p w:rsidR="00E13FF7" w:rsidRPr="005A68CB" w:rsidRDefault="00E13FF7" w:rsidP="00EE379C">
            <w:pPr>
              <w:pStyle w:val="Default"/>
              <w:ind w:firstLine="450"/>
              <w:jc w:val="both"/>
              <w:rPr>
                <w:sz w:val="20"/>
                <w:szCs w:val="20"/>
                <w:lang w:val="ro-RO"/>
              </w:rPr>
            </w:pPr>
          </w:p>
        </w:tc>
        <w:tc>
          <w:tcPr>
            <w:tcW w:w="1506" w:type="dxa"/>
            <w:tcBorders>
              <w:left w:val="thickThinSmallGap" w:sz="12" w:space="0" w:color="auto"/>
            </w:tcBorders>
          </w:tcPr>
          <w:p w:rsidR="00E13FF7" w:rsidRPr="005A68CB" w:rsidRDefault="00E13FF7" w:rsidP="00EE379C">
            <w:pPr>
              <w:pStyle w:val="Default"/>
              <w:ind w:firstLine="450"/>
              <w:jc w:val="both"/>
              <w:rPr>
                <w:sz w:val="20"/>
                <w:szCs w:val="20"/>
                <w:lang w:val="ro-RO"/>
              </w:rPr>
            </w:pPr>
          </w:p>
        </w:tc>
      </w:tr>
    </w:tbl>
    <w:p w:rsidR="00E13FF7" w:rsidRPr="005A68CB" w:rsidRDefault="00E13FF7" w:rsidP="005A68CB">
      <w:pPr>
        <w:pStyle w:val="Default"/>
        <w:jc w:val="both"/>
        <w:rPr>
          <w:color w:val="auto"/>
          <w:lang w:val="ro-RO"/>
        </w:rPr>
      </w:pPr>
      <w:r w:rsidRPr="005A68CB">
        <w:rPr>
          <w:lang w:val="ro-RO"/>
        </w:rPr>
        <w:t>Şeful catedrei __________________________</w:t>
      </w:r>
    </w:p>
    <w:p w:rsidR="00057BD1" w:rsidRDefault="0099746A" w:rsidP="00BF2774">
      <w:pPr>
        <w:ind w:firstLine="450"/>
        <w:jc w:val="right"/>
        <w:rPr>
          <w:rFonts w:eastAsia="Times New Roman"/>
          <w:b/>
          <w:sz w:val="28"/>
          <w:szCs w:val="28"/>
        </w:rPr>
      </w:pPr>
      <w:r>
        <w:rPr>
          <w:rFonts w:eastAsia="Times New Roman"/>
          <w:b/>
          <w:sz w:val="28"/>
          <w:szCs w:val="28"/>
        </w:rPr>
        <w:lastRenderedPageBreak/>
        <w:t>A</w:t>
      </w:r>
      <w:r w:rsidR="00057BD1" w:rsidRPr="008339AD">
        <w:rPr>
          <w:rFonts w:eastAsia="Times New Roman"/>
          <w:b/>
          <w:sz w:val="28"/>
          <w:szCs w:val="28"/>
        </w:rPr>
        <w:t>nexa nr. 6</w:t>
      </w:r>
    </w:p>
    <w:p w:rsidR="00057BD1" w:rsidRPr="00057BD1" w:rsidRDefault="0099746A" w:rsidP="00EE379C">
      <w:pPr>
        <w:ind w:firstLine="450"/>
        <w:jc w:val="both"/>
        <w:rPr>
          <w:rFonts w:eastAsia="Times New Roman"/>
          <w:b/>
          <w:sz w:val="28"/>
          <w:szCs w:val="28"/>
        </w:rPr>
      </w:pPr>
      <w:r w:rsidRPr="0099746A">
        <w:rPr>
          <w:rFonts w:eastAsia="Times New Roman"/>
          <w:b/>
          <w:noProof/>
          <w:sz w:val="28"/>
          <w:szCs w:val="28"/>
        </w:rPr>
        <w:drawing>
          <wp:inline distT="0" distB="0" distL="0" distR="0">
            <wp:extent cx="8229600" cy="4884901"/>
            <wp:effectExtent l="19050" t="0" r="0" b="0"/>
            <wp:docPr id="10"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5587" cy="5659437"/>
                      <a:chOff x="344488" y="274638"/>
                      <a:chExt cx="9145587" cy="5659437"/>
                    </a:xfrm>
                  </a:grpSpPr>
                  <a:sp>
                    <a:nvSpPr>
                      <a:cNvPr id="81922" name="Rectangle 2"/>
                      <a:cNvSpPr>
                        <a:spLocks noChangeArrowheads="1"/>
                      </a:cNvSpPr>
                    </a:nvSpPr>
                    <a:spPr bwMode="auto">
                      <a:xfrm>
                        <a:off x="4305300" y="3716338"/>
                        <a:ext cx="1568450" cy="142875"/>
                      </a:xfrm>
                      <a:prstGeom prst="rect">
                        <a:avLst/>
                      </a:prstGeom>
                      <a:solidFill>
                        <a:srgbClr val="FFFFFF"/>
                      </a:solidFill>
                      <a:ln w="19050" cmpd="dbl">
                        <a:noFill/>
                        <a:miter lim="800000"/>
                        <a:headEnd/>
                        <a:tailEnd/>
                      </a:ln>
                    </a:spPr>
                    <a:txSp>
                      <a:txBody>
                        <a:bodyPr lIns="3600" tIns="3600" rIns="3600" bIns="3600"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lgn="ctr" eaLnBrk="0" hangingPunct="0"/>
                          <a:r>
                            <a:rPr lang="ro-RO" sz="1000">
                              <a:latin typeface="Times New Roman" pitchFamily="18" charset="0"/>
                            </a:rPr>
                            <a:t>Subunităţi de asigurare</a:t>
                          </a:r>
                          <a:endParaRPr lang="en-US" sz="1000">
                            <a:latin typeface="Times New Roman" pitchFamily="18" charset="0"/>
                          </a:endParaRPr>
                        </a:p>
                      </a:txBody>
                      <a:useSpRect/>
                    </a:txSp>
                  </a:sp>
                  <a:sp>
                    <a:nvSpPr>
                      <a:cNvPr id="81923" name="Rectangle 3"/>
                      <a:cNvSpPr>
                        <a:spLocks noChangeArrowheads="1"/>
                      </a:cNvSpPr>
                    </a:nvSpPr>
                    <a:spPr bwMode="auto">
                      <a:xfrm>
                        <a:off x="4146550" y="1928813"/>
                        <a:ext cx="1762125" cy="142875"/>
                      </a:xfrm>
                      <a:prstGeom prst="rect">
                        <a:avLst/>
                      </a:prstGeom>
                      <a:solidFill>
                        <a:srgbClr val="FFFFFF"/>
                      </a:solidFill>
                      <a:ln w="19050" cmpd="dbl">
                        <a:noFill/>
                        <a:miter lim="800000"/>
                        <a:headEnd/>
                        <a:tailEnd/>
                      </a:ln>
                    </a:spPr>
                    <a:txSp>
                      <a:txBody>
                        <a:bodyPr lIns="3600" tIns="3600" rIns="3600" bIns="3600"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lgn="ctr" eaLnBrk="0" hangingPunct="0"/>
                          <a:r>
                            <a:rPr lang="ro-RO" sz="1000">
                              <a:latin typeface="Times New Roman" pitchFamily="18" charset="0"/>
                            </a:rPr>
                            <a:t>Comandament</a:t>
                          </a:r>
                          <a:endParaRPr lang="en-US" sz="1000">
                            <a:latin typeface="Times New Roman" pitchFamily="18" charset="0"/>
                          </a:endParaRPr>
                        </a:p>
                      </a:txBody>
                      <a:useSpRect/>
                    </a:txSp>
                  </a:sp>
                  <a:sp>
                    <a:nvSpPr>
                      <a:cNvPr id="81924" name="Rectangle 4"/>
                      <a:cNvSpPr>
                        <a:spLocks noChangeArrowheads="1"/>
                      </a:cNvSpPr>
                    </a:nvSpPr>
                    <a:spPr bwMode="auto">
                      <a:xfrm>
                        <a:off x="8191500" y="3376613"/>
                        <a:ext cx="633413" cy="284162"/>
                      </a:xfrm>
                      <a:prstGeom prst="rect">
                        <a:avLst/>
                      </a:prstGeom>
                      <a:solidFill>
                        <a:srgbClr val="33CCCC"/>
                      </a:solidFill>
                      <a:ln w="12700">
                        <a:solidFill>
                          <a:srgbClr val="000000"/>
                        </a:solidFill>
                        <a:miter lim="800000"/>
                        <a:headEnd/>
                        <a:tailEnd/>
                      </a:ln>
                    </a:spPr>
                    <a:txSp>
                      <a:txBody>
                        <a:bodyPr lIns="3600" tIns="3600" rIns="3600" bIns="3600"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eaLnBrk="0" hangingPunct="0"/>
                          <a:endParaRPr lang="en-US" sz="700">
                            <a:latin typeface="Times New Roman" pitchFamily="18" charset="0"/>
                          </a:endParaRPr>
                        </a:p>
                      </a:txBody>
                      <a:useSpRect/>
                    </a:txSp>
                  </a:sp>
                  <a:sp>
                    <a:nvSpPr>
                      <a:cNvPr id="81925" name="Rectangle 5"/>
                      <a:cNvSpPr>
                        <a:spLocks noChangeArrowheads="1"/>
                      </a:cNvSpPr>
                    </a:nvSpPr>
                    <a:spPr bwMode="auto">
                      <a:xfrm>
                        <a:off x="5997575" y="1727200"/>
                        <a:ext cx="561975" cy="285750"/>
                      </a:xfrm>
                      <a:prstGeom prst="rect">
                        <a:avLst/>
                      </a:prstGeom>
                      <a:solidFill>
                        <a:srgbClr val="FFFF99"/>
                      </a:solidFill>
                      <a:ln w="38100" cmpd="dbl">
                        <a:solidFill>
                          <a:srgbClr val="000000"/>
                        </a:solidFill>
                        <a:prstDash val="sysDot"/>
                        <a:miter lim="800000"/>
                        <a:headEnd/>
                        <a:tailEnd/>
                      </a:ln>
                    </a:spPr>
                    <a:txSp>
                      <a:txBody>
                        <a:bodyPr lIns="3600" tIns="3600" rIns="3600" bIns="3600"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lgn="ctr" eaLnBrk="0" hangingPunct="0"/>
                          <a:r>
                            <a:rPr lang="ro-RO" sz="700">
                              <a:latin typeface="Times New Roman" pitchFamily="18" charset="0"/>
                            </a:rPr>
                            <a:t>Senat</a:t>
                          </a:r>
                          <a:endParaRPr lang="en-US" sz="700">
                            <a:latin typeface="Times New Roman" pitchFamily="18" charset="0"/>
                          </a:endParaRPr>
                        </a:p>
                      </a:txBody>
                      <a:useSpRect/>
                    </a:txSp>
                  </a:sp>
                  <a:sp>
                    <a:nvSpPr>
                      <a:cNvPr id="81926" name="Rectangle 6"/>
                      <a:cNvSpPr>
                        <a:spLocks noChangeArrowheads="1"/>
                      </a:cNvSpPr>
                    </a:nvSpPr>
                    <a:spPr bwMode="auto">
                      <a:xfrm>
                        <a:off x="4665663" y="1268413"/>
                        <a:ext cx="1235075" cy="458787"/>
                      </a:xfrm>
                      <a:prstGeom prst="rect">
                        <a:avLst/>
                      </a:prstGeom>
                      <a:solidFill>
                        <a:srgbClr val="FFFF99"/>
                      </a:solidFill>
                      <a:ln w="38100">
                        <a:solidFill>
                          <a:srgbClr val="000000"/>
                        </a:solidFill>
                        <a:miter lim="800000"/>
                        <a:headEnd/>
                        <a:tailEnd/>
                      </a:ln>
                    </a:spPr>
                    <a:txSp>
                      <a:txBody>
                        <a:bodyPr lIns="3600" tIns="3600" rIns="3600" bIns="3600"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lgn="ctr" eaLnBrk="0" hangingPunct="0"/>
                          <a:r>
                            <a:rPr lang="ro-RO" sz="800">
                              <a:latin typeface="Times New Roman" pitchFamily="18" charset="0"/>
                            </a:rPr>
                            <a:t>Comandant (rector)</a:t>
                          </a:r>
                        </a:p>
                        <a:p>
                          <a:pPr algn="ctr" eaLnBrk="0" hangingPunct="0"/>
                          <a:r>
                            <a:rPr lang="ro-RO" sz="800">
                              <a:latin typeface="Times New Roman" pitchFamily="18" charset="0"/>
                            </a:rPr>
                            <a:t>academie</a:t>
                          </a:r>
                        </a:p>
                      </a:txBody>
                      <a:useSpRect/>
                    </a:txSp>
                  </a:sp>
                  <a:sp>
                    <a:nvSpPr>
                      <a:cNvPr id="81927" name="Rectangle 7"/>
                      <a:cNvSpPr>
                        <a:spLocks noChangeArrowheads="1"/>
                      </a:cNvSpPr>
                    </a:nvSpPr>
                    <a:spPr bwMode="auto">
                      <a:xfrm>
                        <a:off x="8878888" y="2368550"/>
                        <a:ext cx="611187" cy="339725"/>
                      </a:xfrm>
                      <a:prstGeom prst="rect">
                        <a:avLst/>
                      </a:prstGeom>
                      <a:solidFill>
                        <a:srgbClr val="FF0000"/>
                      </a:solidFill>
                      <a:ln w="31750">
                        <a:solidFill>
                          <a:srgbClr val="000000"/>
                        </a:solidFill>
                        <a:miter lim="800000"/>
                        <a:headEnd/>
                        <a:tailEnd/>
                      </a:ln>
                    </a:spPr>
                    <a:txSp>
                      <a:txBody>
                        <a:bodyPr lIns="3600" tIns="3600" rIns="3600" bIns="3600"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lgn="ctr" eaLnBrk="0" hangingPunct="0"/>
                          <a:r>
                            <a:rPr lang="ro-RO" sz="700">
                              <a:latin typeface="Times New Roman" pitchFamily="18" charset="0"/>
                            </a:rPr>
                            <a:t>Şef serviciu medical - lector</a:t>
                          </a:r>
                        </a:p>
                      </a:txBody>
                      <a:useSpRect/>
                    </a:txSp>
                  </a:sp>
                  <a:sp>
                    <a:nvSpPr>
                      <a:cNvPr id="81928" name="Rectangle 8"/>
                      <a:cNvSpPr>
                        <a:spLocks noChangeArrowheads="1"/>
                      </a:cNvSpPr>
                    </a:nvSpPr>
                    <a:spPr bwMode="auto">
                      <a:xfrm>
                        <a:off x="6457950" y="2767013"/>
                        <a:ext cx="561975" cy="285750"/>
                      </a:xfrm>
                      <a:prstGeom prst="rect">
                        <a:avLst/>
                      </a:prstGeom>
                      <a:solidFill>
                        <a:srgbClr val="FFFF00"/>
                      </a:solidFill>
                      <a:ln w="31750">
                        <a:solidFill>
                          <a:srgbClr val="000000"/>
                        </a:solidFill>
                        <a:miter lim="800000"/>
                        <a:headEnd/>
                        <a:tailEnd/>
                      </a:ln>
                    </a:spPr>
                    <a:txSp>
                      <a:txBody>
                        <a:bodyPr lIns="3600" tIns="3600" rIns="3600" bIns="3600"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lgn="ctr" eaLnBrk="0" hangingPunct="0"/>
                          <a:r>
                            <a:rPr lang="ro-RO" sz="700">
                              <a:latin typeface="Times New Roman" pitchFamily="18" charset="0"/>
                            </a:rPr>
                            <a:t>Sociolog-</a:t>
                          </a:r>
                        </a:p>
                        <a:p>
                          <a:pPr algn="ctr" eaLnBrk="0" hangingPunct="0"/>
                          <a:r>
                            <a:rPr lang="ro-RO" sz="700">
                              <a:latin typeface="Times New Roman" pitchFamily="18" charset="0"/>
                            </a:rPr>
                            <a:t>psiholog</a:t>
                          </a:r>
                        </a:p>
                      </a:txBody>
                      <a:useSpRect/>
                    </a:txSp>
                  </a:sp>
                  <a:sp>
                    <a:nvSpPr>
                      <a:cNvPr id="81929" name="Rectangle 9"/>
                      <a:cNvSpPr>
                        <a:spLocks noChangeArrowheads="1"/>
                      </a:cNvSpPr>
                    </a:nvSpPr>
                    <a:spPr bwMode="auto">
                      <a:xfrm>
                        <a:off x="5889625" y="3284538"/>
                        <a:ext cx="742950" cy="360362"/>
                      </a:xfrm>
                      <a:prstGeom prst="rect">
                        <a:avLst/>
                      </a:prstGeom>
                      <a:solidFill>
                        <a:srgbClr val="FFFFFF"/>
                      </a:solidFill>
                      <a:ln w="25400" cmpd="dbl">
                        <a:solidFill>
                          <a:srgbClr val="000000"/>
                        </a:solidFill>
                        <a:prstDash val="dash"/>
                        <a:miter lim="800000"/>
                        <a:headEnd/>
                        <a:tailEnd/>
                      </a:ln>
                    </a:spPr>
                    <a:txSp>
                      <a:txBody>
                        <a:bodyPr lIns="3600" tIns="3600" rIns="3600" bIns="3600"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lgn="ctr" eaLnBrk="0" hangingPunct="0"/>
                          <a:r>
                            <a:rPr lang="ro-RO" sz="700">
                              <a:latin typeface="Times New Roman" pitchFamily="18" charset="0"/>
                            </a:rPr>
                            <a:t>Catedra pregătire a cadrelor în rezervă</a:t>
                          </a:r>
                          <a:endParaRPr lang="en-US" sz="700">
                            <a:latin typeface="Times New Roman" pitchFamily="18" charset="0"/>
                          </a:endParaRPr>
                        </a:p>
                      </a:txBody>
                      <a:useSpRect/>
                    </a:txSp>
                  </a:sp>
                  <a:sp>
                    <a:nvSpPr>
                      <a:cNvPr id="81930" name="Rectangle 10"/>
                      <a:cNvSpPr>
                        <a:spLocks noChangeArrowheads="1"/>
                      </a:cNvSpPr>
                    </a:nvSpPr>
                    <a:spPr bwMode="auto">
                      <a:xfrm>
                        <a:off x="7200900" y="2309813"/>
                        <a:ext cx="776288" cy="542925"/>
                      </a:xfrm>
                      <a:prstGeom prst="rect">
                        <a:avLst/>
                      </a:prstGeom>
                      <a:solidFill>
                        <a:srgbClr val="0000FF"/>
                      </a:solidFill>
                      <a:ln w="28575">
                        <a:solidFill>
                          <a:srgbClr val="000000"/>
                        </a:solidFill>
                        <a:miter lim="800000"/>
                        <a:headEnd/>
                        <a:tailEnd/>
                      </a:ln>
                    </a:spPr>
                    <a:txSp>
                      <a:txBody>
                        <a:bodyPr lIns="3600" tIns="3600" rIns="3600" bIns="3600"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lgn="ctr" eaLnBrk="0" hangingPunct="0"/>
                          <a:r>
                            <a:rPr lang="ro-RO" sz="700">
                              <a:solidFill>
                                <a:schemeClr val="bg1"/>
                              </a:solidFill>
                              <a:latin typeface="Times New Roman" pitchFamily="18" charset="0"/>
                            </a:rPr>
                            <a:t>Locţiitor comandant</a:t>
                          </a:r>
                        </a:p>
                        <a:p>
                          <a:pPr algn="ctr" eaLnBrk="0" hangingPunct="0"/>
                          <a:r>
                            <a:rPr lang="ro-RO" sz="700">
                              <a:solidFill>
                                <a:schemeClr val="bg1"/>
                              </a:solidFill>
                              <a:latin typeface="Times New Roman" pitchFamily="18" charset="0"/>
                            </a:rPr>
                            <a:t>academie lucru ştiinţific</a:t>
                          </a:r>
                        </a:p>
                        <a:p>
                          <a:pPr algn="ctr" eaLnBrk="0" hangingPunct="0"/>
                          <a:r>
                            <a:rPr lang="ro-RO" sz="700">
                              <a:solidFill>
                                <a:schemeClr val="bg1"/>
                              </a:solidFill>
                              <a:latin typeface="Times New Roman" pitchFamily="18" charset="0"/>
                            </a:rPr>
                            <a:t>(prorector)</a:t>
                          </a:r>
                        </a:p>
                      </a:txBody>
                      <a:useSpRect/>
                    </a:txSp>
                  </a:sp>
                  <a:sp>
                    <a:nvSpPr>
                      <a:cNvPr id="81931" name="Rectangle 11"/>
                      <a:cNvSpPr>
                        <a:spLocks noChangeArrowheads="1"/>
                      </a:cNvSpPr>
                    </a:nvSpPr>
                    <a:spPr bwMode="auto">
                      <a:xfrm>
                        <a:off x="5632450" y="2386013"/>
                        <a:ext cx="492125" cy="285750"/>
                      </a:xfrm>
                      <a:prstGeom prst="rect">
                        <a:avLst/>
                      </a:prstGeom>
                      <a:solidFill>
                        <a:srgbClr val="FFFF00"/>
                      </a:solidFill>
                      <a:ln w="31750">
                        <a:solidFill>
                          <a:srgbClr val="000000"/>
                        </a:solidFill>
                        <a:miter lim="800000"/>
                        <a:headEnd/>
                        <a:tailEnd/>
                      </a:ln>
                    </a:spPr>
                    <a:txSp>
                      <a:txBody>
                        <a:bodyPr lIns="3600" tIns="3600" rIns="3600" bIns="3600"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lgn="ctr" eaLnBrk="0" hangingPunct="0"/>
                          <a:r>
                            <a:rPr lang="ro-RO" sz="700">
                              <a:latin typeface="Times New Roman" pitchFamily="18" charset="0"/>
                            </a:rPr>
                            <a:t>Secţie financiară</a:t>
                          </a:r>
                        </a:p>
                      </a:txBody>
                      <a:useSpRect/>
                    </a:txSp>
                  </a:sp>
                  <a:sp>
                    <a:nvSpPr>
                      <a:cNvPr id="81932" name="Rectangle 12"/>
                      <a:cNvSpPr>
                        <a:spLocks noChangeArrowheads="1"/>
                      </a:cNvSpPr>
                    </a:nvSpPr>
                    <a:spPr bwMode="auto">
                      <a:xfrm>
                        <a:off x="5632450" y="2767013"/>
                        <a:ext cx="495300" cy="374650"/>
                      </a:xfrm>
                      <a:prstGeom prst="rect">
                        <a:avLst/>
                      </a:prstGeom>
                      <a:solidFill>
                        <a:srgbClr val="FFFF00"/>
                      </a:solidFill>
                      <a:ln w="31750">
                        <a:solidFill>
                          <a:srgbClr val="000000"/>
                        </a:solidFill>
                        <a:miter lim="800000"/>
                        <a:headEnd/>
                        <a:tailEnd/>
                      </a:ln>
                    </a:spPr>
                    <a:txSp>
                      <a:txBody>
                        <a:bodyPr lIns="3600" tIns="3600" rIns="3600" bIns="3600"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lgn="ctr" eaLnBrk="0" hangingPunct="0"/>
                          <a:r>
                            <a:rPr lang="ro-RO" sz="700">
                              <a:latin typeface="Times New Roman" pitchFamily="18" charset="0"/>
                            </a:rPr>
                            <a:t>Ofiţer pe probleme</a:t>
                          </a:r>
                        </a:p>
                        <a:p>
                          <a:pPr algn="ctr" eaLnBrk="0" hangingPunct="0"/>
                          <a:r>
                            <a:rPr lang="ro-RO" sz="700">
                              <a:latin typeface="Times New Roman" pitchFamily="18" charset="0"/>
                            </a:rPr>
                            <a:t>juridice</a:t>
                          </a:r>
                        </a:p>
                      </a:txBody>
                      <a:useSpRect/>
                    </a:txSp>
                  </a:sp>
                  <a:sp>
                    <a:nvSpPr>
                      <a:cNvPr id="81933" name="Rectangle 13"/>
                      <a:cNvSpPr>
                        <a:spLocks noChangeArrowheads="1"/>
                      </a:cNvSpPr>
                    </a:nvSpPr>
                    <a:spPr bwMode="auto">
                      <a:xfrm>
                        <a:off x="6457950" y="2386013"/>
                        <a:ext cx="561975" cy="285750"/>
                      </a:xfrm>
                      <a:prstGeom prst="rect">
                        <a:avLst/>
                      </a:prstGeom>
                      <a:solidFill>
                        <a:srgbClr val="FFFF00"/>
                      </a:solidFill>
                      <a:ln w="31750">
                        <a:solidFill>
                          <a:srgbClr val="000000"/>
                        </a:solidFill>
                        <a:miter lim="800000"/>
                        <a:headEnd/>
                        <a:tailEnd/>
                      </a:ln>
                    </a:spPr>
                    <a:txSp>
                      <a:txBody>
                        <a:bodyPr lIns="3600" tIns="3600" rIns="3600" bIns="3600"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lgn="ctr" eaLnBrk="0" hangingPunct="0"/>
                          <a:r>
                            <a:rPr lang="ro-RO" sz="700">
                              <a:latin typeface="Times New Roman" pitchFamily="18" charset="0"/>
                            </a:rPr>
                            <a:t>Ofiţer relaţii</a:t>
                          </a:r>
                        </a:p>
                        <a:p>
                          <a:pPr algn="ctr" eaLnBrk="0" hangingPunct="0"/>
                          <a:r>
                            <a:rPr lang="ro-RO" sz="700">
                              <a:latin typeface="Times New Roman" pitchFamily="18" charset="0"/>
                            </a:rPr>
                            <a:t>publice</a:t>
                          </a:r>
                        </a:p>
                      </a:txBody>
                      <a:useSpRect/>
                    </a:txSp>
                  </a:sp>
                  <a:sp>
                    <a:nvSpPr>
                      <a:cNvPr id="81934" name="Rectangle 14"/>
                      <a:cNvSpPr>
                        <a:spLocks noChangeArrowheads="1"/>
                      </a:cNvSpPr>
                    </a:nvSpPr>
                    <a:spPr bwMode="auto">
                      <a:xfrm>
                        <a:off x="4394200" y="2309813"/>
                        <a:ext cx="881063" cy="503237"/>
                      </a:xfrm>
                      <a:prstGeom prst="rect">
                        <a:avLst/>
                      </a:prstGeom>
                      <a:solidFill>
                        <a:srgbClr val="FFCC99"/>
                      </a:solidFill>
                      <a:ln w="31750">
                        <a:solidFill>
                          <a:srgbClr val="000000"/>
                        </a:solidFill>
                        <a:miter lim="800000"/>
                        <a:headEnd/>
                        <a:tailEnd/>
                      </a:ln>
                    </a:spPr>
                    <a:txSp>
                      <a:txBody>
                        <a:bodyPr lIns="3600" tIns="3600" rIns="3600" bIns="3600"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lgn="ctr" eaLnBrk="0" hangingPunct="0"/>
                          <a:r>
                            <a:rPr lang="ro-RO" sz="700">
                              <a:latin typeface="Times New Roman" pitchFamily="18" charset="0"/>
                            </a:rPr>
                            <a:t>Locţiitor comandant</a:t>
                          </a:r>
                        </a:p>
                        <a:p>
                          <a:pPr algn="ctr" eaLnBrk="0" hangingPunct="0"/>
                          <a:r>
                            <a:rPr lang="ro-RO" sz="700">
                              <a:latin typeface="Times New Roman" pitchFamily="18" charset="0"/>
                            </a:rPr>
                            <a:t>academie lucru</a:t>
                          </a:r>
                        </a:p>
                        <a:p>
                          <a:pPr algn="ctr" eaLnBrk="0" hangingPunct="0"/>
                          <a:r>
                            <a:rPr lang="ro-RO" sz="700">
                              <a:latin typeface="Times New Roman" pitchFamily="18" charset="0"/>
                            </a:rPr>
                            <a:t>administrativ</a:t>
                          </a:r>
                        </a:p>
                        <a:p>
                          <a:pPr algn="ctr" eaLnBrk="0" hangingPunct="0"/>
                          <a:r>
                            <a:rPr lang="ro-RO" sz="700">
                              <a:latin typeface="Times New Roman" pitchFamily="18" charset="0"/>
                            </a:rPr>
                            <a:t>(prorector)</a:t>
                          </a:r>
                        </a:p>
                      </a:txBody>
                      <a:useSpRect/>
                    </a:txSp>
                  </a:sp>
                  <a:sp>
                    <a:nvSpPr>
                      <a:cNvPr id="81935" name="Rectangle 15"/>
                      <a:cNvSpPr>
                        <a:spLocks noChangeArrowheads="1"/>
                      </a:cNvSpPr>
                    </a:nvSpPr>
                    <a:spPr bwMode="auto">
                      <a:xfrm>
                        <a:off x="1092200" y="2309813"/>
                        <a:ext cx="855663" cy="463550"/>
                      </a:xfrm>
                      <a:prstGeom prst="rect">
                        <a:avLst/>
                      </a:prstGeom>
                      <a:solidFill>
                        <a:srgbClr val="CCFFFF"/>
                      </a:solidFill>
                      <a:ln w="31750">
                        <a:solidFill>
                          <a:srgbClr val="000000"/>
                        </a:solidFill>
                        <a:miter lim="800000"/>
                        <a:headEnd/>
                        <a:tailEnd/>
                      </a:ln>
                    </a:spPr>
                    <a:txSp>
                      <a:txBody>
                        <a:bodyPr lIns="3600" tIns="3600" rIns="3600" bIns="3600"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lgn="ctr" eaLnBrk="0" hangingPunct="0"/>
                          <a:r>
                            <a:rPr lang="ro-RO" sz="700">
                              <a:latin typeface="Times New Roman" pitchFamily="18" charset="0"/>
                            </a:rPr>
                            <a:t>Locţiitor comandant</a:t>
                          </a:r>
                        </a:p>
                        <a:p>
                          <a:pPr algn="ctr" eaLnBrk="0" hangingPunct="0"/>
                          <a:r>
                            <a:rPr lang="ro-RO" sz="700">
                              <a:latin typeface="Times New Roman" pitchFamily="18" charset="0"/>
                            </a:rPr>
                            <a:t>academie pentru</a:t>
                          </a:r>
                        </a:p>
                        <a:p>
                          <a:pPr algn="ctr" eaLnBrk="0" hangingPunct="0"/>
                          <a:r>
                            <a:rPr lang="ro-RO" sz="700">
                              <a:latin typeface="Times New Roman" pitchFamily="18" charset="0"/>
                            </a:rPr>
                            <a:t>învăţămînt (prorector)</a:t>
                          </a:r>
                        </a:p>
                      </a:txBody>
                      <a:useSpRect/>
                    </a:txSp>
                  </a:sp>
                  <a:sp>
                    <a:nvSpPr>
                      <a:cNvPr id="81936" name="Rectangle 16"/>
                      <a:cNvSpPr>
                        <a:spLocks noChangeArrowheads="1"/>
                      </a:cNvSpPr>
                    </a:nvSpPr>
                    <a:spPr bwMode="auto">
                      <a:xfrm>
                        <a:off x="6705600" y="3148013"/>
                        <a:ext cx="727075" cy="431800"/>
                      </a:xfrm>
                      <a:prstGeom prst="rect">
                        <a:avLst/>
                      </a:prstGeom>
                      <a:solidFill>
                        <a:srgbClr val="0000FF"/>
                      </a:solidFill>
                      <a:ln w="25400">
                        <a:solidFill>
                          <a:srgbClr val="000000"/>
                        </a:solidFill>
                        <a:miter lim="800000"/>
                        <a:headEnd/>
                        <a:tailEnd/>
                      </a:ln>
                    </a:spPr>
                    <a:txSp>
                      <a:txBody>
                        <a:bodyPr lIns="3600" tIns="3600" rIns="3600" bIns="3600"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lgn="ctr" eaLnBrk="0" hangingPunct="0"/>
                          <a:r>
                            <a:rPr lang="ro-RO" sz="700">
                              <a:solidFill>
                                <a:schemeClr val="bg1"/>
                              </a:solidFill>
                              <a:latin typeface="Times New Roman" pitchFamily="18" charset="0"/>
                            </a:rPr>
                            <a:t>Centru de studii</a:t>
                          </a:r>
                        </a:p>
                        <a:p>
                          <a:pPr algn="ctr" eaLnBrk="0" hangingPunct="0"/>
                          <a:r>
                            <a:rPr lang="ro-RO" sz="700">
                              <a:solidFill>
                                <a:schemeClr val="bg1"/>
                              </a:solidFill>
                              <a:latin typeface="Times New Roman" pitchFamily="18" charset="0"/>
                            </a:rPr>
                            <a:t>strategice de</a:t>
                          </a:r>
                        </a:p>
                        <a:p>
                          <a:pPr algn="ctr" eaLnBrk="0" hangingPunct="0"/>
                          <a:r>
                            <a:rPr lang="ro-RO" sz="700">
                              <a:solidFill>
                                <a:schemeClr val="bg1"/>
                              </a:solidFill>
                              <a:latin typeface="Times New Roman" pitchFamily="18" charset="0"/>
                            </a:rPr>
                            <a:t>apărare şi securitate</a:t>
                          </a:r>
                          <a:endParaRPr lang="en-US" sz="700">
                            <a:solidFill>
                              <a:schemeClr val="bg1"/>
                            </a:solidFill>
                            <a:latin typeface="Times New Roman" pitchFamily="18" charset="0"/>
                          </a:endParaRPr>
                        </a:p>
                      </a:txBody>
                      <a:useSpRect/>
                    </a:txSp>
                  </a:sp>
                  <a:sp>
                    <a:nvSpPr>
                      <a:cNvPr id="81937" name="Rectangle 17"/>
                      <a:cNvSpPr>
                        <a:spLocks noChangeArrowheads="1"/>
                      </a:cNvSpPr>
                    </a:nvSpPr>
                    <a:spPr bwMode="auto">
                      <a:xfrm>
                        <a:off x="4559300" y="2995613"/>
                        <a:ext cx="420688" cy="355600"/>
                      </a:xfrm>
                      <a:prstGeom prst="rect">
                        <a:avLst/>
                      </a:prstGeom>
                      <a:solidFill>
                        <a:srgbClr val="FFCC99"/>
                      </a:solidFill>
                      <a:ln w="25400">
                        <a:solidFill>
                          <a:srgbClr val="000000"/>
                        </a:solidFill>
                        <a:miter lim="800000"/>
                        <a:headEnd/>
                        <a:tailEnd/>
                      </a:ln>
                    </a:spPr>
                    <a:txSp>
                      <a:txBody>
                        <a:bodyPr lIns="3600" tIns="3600" rIns="3600" bIns="3600"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lgn="ctr" eaLnBrk="0" hangingPunct="0"/>
                          <a:r>
                            <a:rPr lang="ro-RO" sz="700">
                              <a:latin typeface="Times New Roman" pitchFamily="18" charset="0"/>
                            </a:rPr>
                            <a:t>Birou lucrări</a:t>
                          </a:r>
                        </a:p>
                        <a:p>
                          <a:pPr algn="ctr" eaLnBrk="0" hangingPunct="0"/>
                          <a:r>
                            <a:rPr lang="ro-RO" sz="700">
                              <a:latin typeface="Times New Roman" pitchFamily="18" charset="0"/>
                            </a:rPr>
                            <a:t>secrete</a:t>
                          </a:r>
                        </a:p>
                      </a:txBody>
                      <a:useSpRect/>
                    </a:txSp>
                  </a:sp>
                  <a:sp>
                    <a:nvSpPr>
                      <a:cNvPr id="81938" name="Rectangle 18"/>
                      <a:cNvSpPr>
                        <a:spLocks noChangeArrowheads="1"/>
                      </a:cNvSpPr>
                    </a:nvSpPr>
                    <a:spPr bwMode="auto">
                      <a:xfrm>
                        <a:off x="1174750" y="2919413"/>
                        <a:ext cx="633413" cy="357187"/>
                      </a:xfrm>
                      <a:prstGeom prst="rect">
                        <a:avLst/>
                      </a:prstGeom>
                      <a:solidFill>
                        <a:srgbClr val="CCFFFF"/>
                      </a:solidFill>
                      <a:ln w="25400">
                        <a:solidFill>
                          <a:srgbClr val="000000"/>
                        </a:solidFill>
                        <a:miter lim="800000"/>
                        <a:headEnd/>
                        <a:tailEnd/>
                      </a:ln>
                    </a:spPr>
                    <a:txSp>
                      <a:txBody>
                        <a:bodyPr lIns="3600" tIns="3600" rIns="3600" bIns="3600"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lgn="ctr" eaLnBrk="0" hangingPunct="0"/>
                          <a:r>
                            <a:rPr lang="ro-RO" sz="700">
                              <a:latin typeface="Times New Roman" pitchFamily="18" charset="0"/>
                            </a:rPr>
                            <a:t>Secţie management educaţional</a:t>
                          </a:r>
                        </a:p>
                      </a:txBody>
                      <a:useSpRect/>
                    </a:txSp>
                  </a:sp>
                  <a:sp>
                    <a:nvSpPr>
                      <a:cNvPr id="81939" name="Rectangle 19"/>
                      <a:cNvSpPr>
                        <a:spLocks noChangeArrowheads="1"/>
                      </a:cNvSpPr>
                    </a:nvSpPr>
                    <a:spPr bwMode="auto">
                      <a:xfrm>
                        <a:off x="4381496" y="4000504"/>
                        <a:ext cx="644525" cy="381000"/>
                      </a:xfrm>
                      <a:prstGeom prst="rect">
                        <a:avLst/>
                      </a:prstGeom>
                      <a:solidFill>
                        <a:srgbClr val="FFCC99"/>
                      </a:solidFill>
                      <a:ln w="25400">
                        <a:solidFill>
                          <a:srgbClr val="000000"/>
                        </a:solidFill>
                        <a:miter lim="800000"/>
                        <a:headEnd/>
                        <a:tailEnd/>
                      </a:ln>
                    </a:spPr>
                    <a:txSp>
                      <a:txBody>
                        <a:bodyPr lIns="3600" tIns="3600" rIns="3600" bIns="3600"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lgn="ctr" eaLnBrk="0" hangingPunct="0"/>
                          <a:r>
                            <a:rPr lang="ro-RO" sz="700" dirty="0">
                              <a:latin typeface="Times New Roman" pitchFamily="18" charset="0"/>
                            </a:rPr>
                            <a:t>Secţie</a:t>
                          </a:r>
                        </a:p>
                        <a:p>
                          <a:pPr algn="ctr" eaLnBrk="0" hangingPunct="0"/>
                          <a:r>
                            <a:rPr lang="ro-RO" sz="700" dirty="0">
                              <a:latin typeface="Times New Roman" pitchFamily="18" charset="0"/>
                            </a:rPr>
                            <a:t>logistică</a:t>
                          </a:r>
                        </a:p>
                      </a:txBody>
                      <a:useSpRect/>
                    </a:txSp>
                  </a:sp>
                  <a:sp>
                    <a:nvSpPr>
                      <a:cNvPr id="81940" name="Rectangle 20"/>
                      <a:cNvSpPr>
                        <a:spLocks noChangeArrowheads="1"/>
                      </a:cNvSpPr>
                    </a:nvSpPr>
                    <a:spPr bwMode="auto">
                      <a:xfrm>
                        <a:off x="5137150" y="2995613"/>
                        <a:ext cx="420688" cy="355600"/>
                      </a:xfrm>
                      <a:prstGeom prst="rect">
                        <a:avLst/>
                      </a:prstGeom>
                      <a:solidFill>
                        <a:srgbClr val="FFCC99"/>
                      </a:solidFill>
                      <a:ln w="25400">
                        <a:solidFill>
                          <a:srgbClr val="000000"/>
                        </a:solidFill>
                        <a:miter lim="800000"/>
                        <a:headEnd/>
                        <a:tailEnd/>
                      </a:ln>
                    </a:spPr>
                    <a:txSp>
                      <a:txBody>
                        <a:bodyPr lIns="3600" tIns="3600" rIns="3600" bIns="3600"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lgn="ctr" eaLnBrk="0" hangingPunct="0"/>
                          <a:r>
                            <a:rPr lang="ro-RO" sz="700">
                              <a:latin typeface="Times New Roman" pitchFamily="18" charset="0"/>
                            </a:rPr>
                            <a:t>Serviciu</a:t>
                          </a:r>
                        </a:p>
                        <a:p>
                          <a:pPr algn="ctr" eaLnBrk="0" hangingPunct="0"/>
                          <a:r>
                            <a:rPr lang="ro-RO" sz="700">
                              <a:latin typeface="Times New Roman" pitchFamily="18" charset="0"/>
                            </a:rPr>
                            <a:t>operaţii</a:t>
                          </a:r>
                        </a:p>
                        <a:p>
                          <a:pPr algn="ctr" eaLnBrk="0" hangingPunct="0"/>
                          <a:endParaRPr lang="en-US" sz="700">
                            <a:latin typeface="Times New Roman" pitchFamily="18" charset="0"/>
                          </a:endParaRPr>
                        </a:p>
                      </a:txBody>
                      <a:useSpRect/>
                    </a:txSp>
                  </a:sp>
                  <a:sp>
                    <a:nvSpPr>
                      <a:cNvPr id="81941" name="Rectangle 21"/>
                      <a:cNvSpPr>
                        <a:spLocks noChangeArrowheads="1"/>
                      </a:cNvSpPr>
                    </a:nvSpPr>
                    <a:spPr bwMode="auto">
                      <a:xfrm>
                        <a:off x="4064000" y="2995613"/>
                        <a:ext cx="422275" cy="355600"/>
                      </a:xfrm>
                      <a:prstGeom prst="rect">
                        <a:avLst/>
                      </a:prstGeom>
                      <a:solidFill>
                        <a:srgbClr val="FFCC99"/>
                      </a:solidFill>
                      <a:ln w="25400">
                        <a:solidFill>
                          <a:srgbClr val="000000"/>
                        </a:solidFill>
                        <a:miter lim="800000"/>
                        <a:headEnd/>
                        <a:tailEnd/>
                      </a:ln>
                    </a:spPr>
                    <a:txSp>
                      <a:txBody>
                        <a:bodyPr lIns="3600" tIns="3600" rIns="3600" bIns="3600"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lgn="ctr" eaLnBrk="0" hangingPunct="0"/>
                          <a:r>
                            <a:rPr lang="ro-RO" sz="700">
                              <a:latin typeface="Times New Roman" pitchFamily="18" charset="0"/>
                            </a:rPr>
                            <a:t>Secţie</a:t>
                          </a:r>
                        </a:p>
                        <a:p>
                          <a:pPr algn="ctr" eaLnBrk="0" hangingPunct="0"/>
                          <a:r>
                            <a:rPr lang="ro-RO" sz="700">
                              <a:latin typeface="Times New Roman" pitchFamily="18" charset="0"/>
                            </a:rPr>
                            <a:t>personal</a:t>
                          </a:r>
                        </a:p>
                      </a:txBody>
                      <a:useSpRect/>
                    </a:txSp>
                  </a:sp>
                  <a:sp>
                    <a:nvSpPr>
                      <a:cNvPr id="81942" name="Rectangle 22"/>
                      <a:cNvSpPr>
                        <a:spLocks noChangeArrowheads="1"/>
                      </a:cNvSpPr>
                    </a:nvSpPr>
                    <a:spPr bwMode="auto">
                      <a:xfrm>
                        <a:off x="6705600" y="3681413"/>
                        <a:ext cx="715963" cy="457200"/>
                      </a:xfrm>
                      <a:prstGeom prst="rect">
                        <a:avLst/>
                      </a:prstGeom>
                      <a:solidFill>
                        <a:srgbClr val="0000FF"/>
                      </a:solidFill>
                      <a:ln w="25400">
                        <a:solidFill>
                          <a:srgbClr val="000000"/>
                        </a:solidFill>
                        <a:miter lim="800000"/>
                        <a:headEnd/>
                        <a:tailEnd/>
                      </a:ln>
                    </a:spPr>
                    <a:txSp>
                      <a:txBody>
                        <a:bodyPr lIns="3600" tIns="3600" rIns="3600" bIns="3600"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lgn="ctr" eaLnBrk="0" hangingPunct="0"/>
                          <a:r>
                            <a:rPr lang="ro-RO" sz="700">
                              <a:solidFill>
                                <a:schemeClr val="bg1"/>
                              </a:solidFill>
                              <a:latin typeface="Times New Roman" pitchFamily="18" charset="0"/>
                            </a:rPr>
                            <a:t>Secţie cercetare </a:t>
                          </a:r>
                        </a:p>
                        <a:p>
                          <a:pPr algn="ctr" eaLnBrk="0" hangingPunct="0"/>
                          <a:r>
                            <a:rPr lang="ro-RO" sz="700">
                              <a:solidFill>
                                <a:schemeClr val="bg1"/>
                              </a:solidFill>
                              <a:latin typeface="Times New Roman" pitchFamily="18" charset="0"/>
                            </a:rPr>
                            <a:t>ştiinţifică universitară şi doctorat</a:t>
                          </a:r>
                        </a:p>
                      </a:txBody>
                      <a:useSpRect/>
                    </a:txSp>
                  </a:sp>
                  <a:sp>
                    <a:nvSpPr>
                      <a:cNvPr id="81943" name="Rectangle 23"/>
                      <a:cNvSpPr>
                        <a:spLocks noChangeArrowheads="1"/>
                      </a:cNvSpPr>
                    </a:nvSpPr>
                    <a:spPr bwMode="auto">
                      <a:xfrm>
                        <a:off x="7613650" y="3224213"/>
                        <a:ext cx="422275" cy="355600"/>
                      </a:xfrm>
                      <a:prstGeom prst="rect">
                        <a:avLst/>
                      </a:prstGeom>
                      <a:solidFill>
                        <a:srgbClr val="0000FF"/>
                      </a:solidFill>
                      <a:ln w="25400">
                        <a:solidFill>
                          <a:srgbClr val="000000"/>
                        </a:solidFill>
                        <a:miter lim="800000"/>
                        <a:headEnd/>
                        <a:tailEnd/>
                      </a:ln>
                    </a:spPr>
                    <a:txSp>
                      <a:txBody>
                        <a:bodyPr lIns="3600" tIns="3600" rIns="3600" bIns="3600"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lgn="ctr" eaLnBrk="0" hangingPunct="0"/>
                          <a:r>
                            <a:rPr lang="ro-RO" sz="700">
                              <a:solidFill>
                                <a:schemeClr val="bg1"/>
                              </a:solidFill>
                              <a:latin typeface="Times New Roman" pitchFamily="18" charset="0"/>
                            </a:rPr>
                            <a:t>Bibliotecă</a:t>
                          </a:r>
                        </a:p>
                      </a:txBody>
                      <a:useSpRect/>
                    </a:txSp>
                  </a:sp>
                  <a:sp>
                    <a:nvSpPr>
                      <a:cNvPr id="81944" name="Rectangle 24"/>
                      <a:cNvSpPr>
                        <a:spLocks noChangeArrowheads="1"/>
                      </a:cNvSpPr>
                    </a:nvSpPr>
                    <a:spPr bwMode="auto">
                      <a:xfrm>
                        <a:off x="7613650" y="3681413"/>
                        <a:ext cx="422275" cy="355600"/>
                      </a:xfrm>
                      <a:prstGeom prst="rect">
                        <a:avLst/>
                      </a:prstGeom>
                      <a:solidFill>
                        <a:srgbClr val="0000FF"/>
                      </a:solidFill>
                      <a:ln w="25400">
                        <a:solidFill>
                          <a:srgbClr val="000000"/>
                        </a:solidFill>
                        <a:miter lim="800000"/>
                        <a:headEnd/>
                        <a:tailEnd/>
                      </a:ln>
                    </a:spPr>
                    <a:txSp>
                      <a:txBody>
                        <a:bodyPr lIns="3600" tIns="3600" rIns="3600" bIns="3600"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lgn="ctr" eaLnBrk="0" hangingPunct="0"/>
                          <a:r>
                            <a:rPr lang="ro-RO" sz="700">
                              <a:solidFill>
                                <a:schemeClr val="bg1"/>
                              </a:solidFill>
                              <a:latin typeface="Times New Roman" pitchFamily="18" charset="0"/>
                            </a:rPr>
                            <a:t>Birou </a:t>
                          </a:r>
                        </a:p>
                        <a:p>
                          <a:pPr algn="ctr" eaLnBrk="0" hangingPunct="0"/>
                          <a:r>
                            <a:rPr lang="ro-RO" sz="700">
                              <a:solidFill>
                                <a:schemeClr val="bg1"/>
                              </a:solidFill>
                              <a:latin typeface="Times New Roman" pitchFamily="18" charset="0"/>
                            </a:rPr>
                            <a:t>editorial</a:t>
                          </a:r>
                        </a:p>
                      </a:txBody>
                      <a:useSpRect/>
                    </a:txSp>
                  </a:sp>
                  <a:sp>
                    <a:nvSpPr>
                      <a:cNvPr id="81945" name="Rectangle 25"/>
                      <a:cNvSpPr>
                        <a:spLocks noChangeArrowheads="1"/>
                      </a:cNvSpPr>
                    </a:nvSpPr>
                    <a:spPr bwMode="auto">
                      <a:xfrm>
                        <a:off x="1835150" y="3224213"/>
                        <a:ext cx="1403350" cy="142875"/>
                      </a:xfrm>
                      <a:prstGeom prst="rect">
                        <a:avLst/>
                      </a:prstGeom>
                      <a:solidFill>
                        <a:srgbClr val="FFFFFF"/>
                      </a:solidFill>
                      <a:ln w="19050" cmpd="dbl">
                        <a:noFill/>
                        <a:miter lim="800000"/>
                        <a:headEnd/>
                        <a:tailEnd/>
                      </a:ln>
                    </a:spPr>
                    <a:txSp>
                      <a:txBody>
                        <a:bodyPr lIns="3600" tIns="3600" rIns="3600" bIns="3600"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lgn="ctr" eaLnBrk="0" hangingPunct="0"/>
                          <a:r>
                            <a:rPr lang="ro-RO" sz="600">
                              <a:latin typeface="Times New Roman" pitchFamily="18" charset="0"/>
                            </a:rPr>
                            <a:t>        </a:t>
                          </a:r>
                          <a:r>
                            <a:rPr lang="ro-RO" sz="1000">
                              <a:latin typeface="Times New Roman" pitchFamily="18" charset="0"/>
                            </a:rPr>
                            <a:t>Subunităţi de bază</a:t>
                          </a:r>
                          <a:endParaRPr lang="en-US" sz="1000">
                            <a:latin typeface="Times New Roman" pitchFamily="18" charset="0"/>
                          </a:endParaRPr>
                        </a:p>
                      </a:txBody>
                      <a:useSpRect/>
                    </a:txSp>
                  </a:sp>
                  <a:sp>
                    <a:nvSpPr>
                      <a:cNvPr id="81946" name="Rectangle 26"/>
                      <a:cNvSpPr>
                        <a:spLocks noChangeArrowheads="1"/>
                      </a:cNvSpPr>
                    </a:nvSpPr>
                    <a:spPr bwMode="auto">
                      <a:xfrm>
                        <a:off x="8089900" y="2362200"/>
                        <a:ext cx="561975" cy="357188"/>
                      </a:xfrm>
                      <a:prstGeom prst="rect">
                        <a:avLst/>
                      </a:prstGeom>
                      <a:solidFill>
                        <a:srgbClr val="33CCCC"/>
                      </a:solidFill>
                      <a:ln w="25400">
                        <a:solidFill>
                          <a:srgbClr val="000000"/>
                        </a:solidFill>
                        <a:miter lim="800000"/>
                        <a:headEnd/>
                        <a:tailEnd/>
                      </a:ln>
                    </a:spPr>
                    <a:txSp>
                      <a:txBody>
                        <a:bodyPr lIns="3600" tIns="3600" rIns="3600" bIns="3600"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lgn="ctr" eaLnBrk="0" hangingPunct="0"/>
                          <a:r>
                            <a:rPr lang="ro-RO" sz="700">
                              <a:latin typeface="Times New Roman" pitchFamily="18" charset="0"/>
                            </a:rPr>
                            <a:t>Batalion de</a:t>
                          </a:r>
                        </a:p>
                        <a:p>
                          <a:pPr algn="ctr" eaLnBrk="0" hangingPunct="0"/>
                          <a:r>
                            <a:rPr lang="ro-RO" sz="700">
                              <a:latin typeface="Times New Roman" pitchFamily="18" charset="0"/>
                            </a:rPr>
                            <a:t>învăţămînt</a:t>
                          </a:r>
                        </a:p>
                      </a:txBody>
                      <a:useSpRect/>
                    </a:txSp>
                  </a:sp>
                  <a:sp>
                    <a:nvSpPr>
                      <a:cNvPr id="81947" name="Rectangle 27"/>
                      <a:cNvSpPr>
                        <a:spLocks noChangeArrowheads="1"/>
                      </a:cNvSpPr>
                    </a:nvSpPr>
                    <a:spPr bwMode="auto">
                      <a:xfrm>
                        <a:off x="1784350" y="3529013"/>
                        <a:ext cx="612775" cy="357187"/>
                      </a:xfrm>
                      <a:prstGeom prst="rect">
                        <a:avLst/>
                      </a:prstGeom>
                      <a:solidFill>
                        <a:srgbClr val="CCFFFF"/>
                      </a:solidFill>
                      <a:ln w="25400">
                        <a:solidFill>
                          <a:srgbClr val="000000"/>
                        </a:solidFill>
                        <a:miter lim="800000"/>
                        <a:headEnd/>
                        <a:tailEnd/>
                      </a:ln>
                    </a:spPr>
                    <a:txSp>
                      <a:txBody>
                        <a:bodyPr lIns="3600" tIns="3600" rIns="3600" bIns="3600"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lgn="ctr" eaLnBrk="0" hangingPunct="0"/>
                          <a:r>
                            <a:rPr lang="ro-RO" sz="700">
                              <a:latin typeface="Times New Roman" pitchFamily="18" charset="0"/>
                            </a:rPr>
                            <a:t>Facultatea</a:t>
                          </a:r>
                        </a:p>
                        <a:p>
                          <a:pPr algn="ctr" eaLnBrk="0" hangingPunct="0"/>
                          <a:r>
                            <a:rPr lang="ro-RO" sz="700">
                              <a:latin typeface="Times New Roman" pitchFamily="18" charset="0"/>
                            </a:rPr>
                            <a:t>administraţie</a:t>
                          </a:r>
                        </a:p>
                        <a:p>
                          <a:pPr algn="ctr" eaLnBrk="0" hangingPunct="0"/>
                          <a:r>
                            <a:rPr lang="ro-RO" sz="700">
                              <a:latin typeface="Times New Roman" pitchFamily="18" charset="0"/>
                            </a:rPr>
                            <a:t>publică</a:t>
                          </a:r>
                        </a:p>
                      </a:txBody>
                      <a:useSpRect/>
                    </a:txSp>
                  </a:sp>
                  <a:sp>
                    <a:nvSpPr>
                      <a:cNvPr id="81948" name="Rectangle 28"/>
                      <a:cNvSpPr>
                        <a:spLocks noChangeArrowheads="1"/>
                      </a:cNvSpPr>
                    </a:nvSpPr>
                    <a:spPr bwMode="auto">
                      <a:xfrm>
                        <a:off x="2727325" y="3519488"/>
                        <a:ext cx="561975" cy="357187"/>
                      </a:xfrm>
                      <a:prstGeom prst="rect">
                        <a:avLst/>
                      </a:prstGeom>
                      <a:solidFill>
                        <a:srgbClr val="CCFFFF"/>
                      </a:solidFill>
                      <a:ln w="25400">
                        <a:solidFill>
                          <a:srgbClr val="000000"/>
                        </a:solidFill>
                        <a:miter lim="800000"/>
                        <a:headEnd/>
                        <a:tailEnd/>
                      </a:ln>
                    </a:spPr>
                    <a:txSp>
                      <a:txBody>
                        <a:bodyPr lIns="3600" tIns="3600" rIns="3600" bIns="3600"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lgn="ctr" eaLnBrk="0" hangingPunct="0"/>
                          <a:r>
                            <a:rPr lang="ro-RO" sz="700">
                              <a:latin typeface="Times New Roman" pitchFamily="18" charset="0"/>
                            </a:rPr>
                            <a:t>Centru de perfecţionare continuă</a:t>
                          </a:r>
                        </a:p>
                      </a:txBody>
                      <a:useSpRect/>
                    </a:txSp>
                  </a:sp>
                  <a:sp>
                    <a:nvSpPr>
                      <a:cNvPr id="81949" name="Rectangle 29"/>
                      <a:cNvSpPr>
                        <a:spLocks noChangeArrowheads="1"/>
                      </a:cNvSpPr>
                    </a:nvSpPr>
                    <a:spPr bwMode="auto">
                      <a:xfrm>
                        <a:off x="3440113" y="3500438"/>
                        <a:ext cx="552450" cy="357187"/>
                      </a:xfrm>
                      <a:prstGeom prst="rect">
                        <a:avLst/>
                      </a:prstGeom>
                      <a:solidFill>
                        <a:srgbClr val="CCFFFF"/>
                      </a:solidFill>
                      <a:ln w="25400">
                        <a:solidFill>
                          <a:srgbClr val="000000"/>
                        </a:solidFill>
                        <a:miter lim="800000"/>
                        <a:headEnd/>
                        <a:tailEnd/>
                      </a:ln>
                    </a:spPr>
                    <a:txSp>
                      <a:txBody>
                        <a:bodyPr lIns="3600" tIns="3600" rIns="3600" bIns="3600"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lgn="ctr" eaLnBrk="0" hangingPunct="0"/>
                          <a:r>
                            <a:rPr lang="ro-RO" sz="700">
                              <a:latin typeface="Times New Roman" pitchFamily="18" charset="0"/>
                            </a:rPr>
                            <a:t>Centru lingvistic</a:t>
                          </a:r>
                        </a:p>
                      </a:txBody>
                      <a:useSpRect/>
                    </a:txSp>
                  </a:sp>
                  <a:sp>
                    <a:nvSpPr>
                      <a:cNvPr id="81951" name="Rectangle 31"/>
                      <a:cNvSpPr>
                        <a:spLocks noChangeArrowheads="1"/>
                      </a:cNvSpPr>
                    </a:nvSpPr>
                    <a:spPr bwMode="auto">
                      <a:xfrm>
                        <a:off x="5468938" y="4005263"/>
                        <a:ext cx="561975" cy="357187"/>
                      </a:xfrm>
                      <a:prstGeom prst="rect">
                        <a:avLst/>
                      </a:prstGeom>
                      <a:solidFill>
                        <a:srgbClr val="FFCC99"/>
                      </a:solidFill>
                      <a:ln w="25400">
                        <a:solidFill>
                          <a:srgbClr val="000000"/>
                        </a:solidFill>
                        <a:miter lim="800000"/>
                        <a:headEnd/>
                        <a:tailEnd/>
                      </a:ln>
                    </a:spPr>
                    <a:txSp>
                      <a:txBody>
                        <a:bodyPr lIns="3600" tIns="3600" rIns="3600" bIns="3600"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lgn="ctr" eaLnBrk="0" hangingPunct="0"/>
                          <a:endParaRPr lang="ro-RO" sz="700">
                            <a:latin typeface="Times New Roman" pitchFamily="18" charset="0"/>
                          </a:endParaRPr>
                        </a:p>
                        <a:p>
                          <a:pPr algn="ctr" eaLnBrk="0" hangingPunct="0"/>
                          <a:r>
                            <a:rPr lang="ro-RO" sz="700">
                              <a:latin typeface="Times New Roman" pitchFamily="18" charset="0"/>
                            </a:rPr>
                            <a:t>Club</a:t>
                          </a:r>
                        </a:p>
                      </a:txBody>
                      <a:useSpRect/>
                    </a:txSp>
                  </a:sp>
                  <a:sp>
                    <a:nvSpPr>
                      <a:cNvPr id="81952" name="Rectangle 32"/>
                      <a:cNvSpPr>
                        <a:spLocks noChangeArrowheads="1"/>
                      </a:cNvSpPr>
                    </a:nvSpPr>
                    <a:spPr bwMode="auto">
                      <a:xfrm>
                        <a:off x="8902700" y="4062413"/>
                        <a:ext cx="563563" cy="357187"/>
                      </a:xfrm>
                      <a:prstGeom prst="rect">
                        <a:avLst/>
                      </a:prstGeom>
                      <a:solidFill>
                        <a:srgbClr val="FF0000"/>
                      </a:solidFill>
                      <a:ln w="25400">
                        <a:solidFill>
                          <a:srgbClr val="000000"/>
                        </a:solidFill>
                        <a:miter lim="800000"/>
                        <a:headEnd/>
                        <a:tailEnd/>
                      </a:ln>
                    </a:spPr>
                    <a:txSp>
                      <a:txBody>
                        <a:bodyPr lIns="3600" tIns="3600" rIns="3600" bIns="3600"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lgn="ctr" eaLnBrk="0" hangingPunct="0"/>
                          <a:r>
                            <a:rPr lang="ro-RO" sz="700">
                              <a:latin typeface="Times New Roman" pitchFamily="18" charset="0"/>
                            </a:rPr>
                            <a:t>Punct </a:t>
                          </a:r>
                          <a:endParaRPr lang="en-US" sz="700">
                            <a:latin typeface="Times New Roman" pitchFamily="18" charset="0"/>
                          </a:endParaRPr>
                        </a:p>
                        <a:p>
                          <a:pPr algn="ctr" eaLnBrk="0" hangingPunct="0"/>
                          <a:r>
                            <a:rPr lang="ro-RO" sz="700">
                              <a:latin typeface="Times New Roman" pitchFamily="18" charset="0"/>
                            </a:rPr>
                            <a:t>medical</a:t>
                          </a:r>
                        </a:p>
                      </a:txBody>
                      <a:useSpRect/>
                    </a:txSp>
                  </a:sp>
                  <a:sp>
                    <a:nvSpPr>
                      <a:cNvPr id="81953" name="Rectangle 33"/>
                      <a:cNvSpPr>
                        <a:spLocks noChangeArrowheads="1"/>
                      </a:cNvSpPr>
                    </a:nvSpPr>
                    <a:spPr bwMode="auto">
                      <a:xfrm>
                        <a:off x="8153400" y="3289300"/>
                        <a:ext cx="633413" cy="285750"/>
                      </a:xfrm>
                      <a:prstGeom prst="rect">
                        <a:avLst/>
                      </a:prstGeom>
                      <a:solidFill>
                        <a:srgbClr val="33CCCC"/>
                      </a:solidFill>
                      <a:ln w="12700">
                        <a:solidFill>
                          <a:srgbClr val="000000"/>
                        </a:solidFill>
                        <a:miter lim="800000"/>
                        <a:headEnd/>
                        <a:tailEnd/>
                      </a:ln>
                    </a:spPr>
                    <a:txSp>
                      <a:txBody>
                        <a:bodyPr lIns="3600" tIns="3600" rIns="3600" bIns="3600"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eaLnBrk="0" hangingPunct="0"/>
                          <a:endParaRPr lang="en-US" sz="700">
                            <a:latin typeface="Times New Roman" pitchFamily="18" charset="0"/>
                          </a:endParaRPr>
                        </a:p>
                      </a:txBody>
                      <a:useSpRect/>
                    </a:txSp>
                  </a:sp>
                  <a:sp>
                    <a:nvSpPr>
                      <a:cNvPr id="81954" name="Rectangle 34"/>
                      <a:cNvSpPr>
                        <a:spLocks noChangeArrowheads="1"/>
                      </a:cNvSpPr>
                    </a:nvSpPr>
                    <a:spPr bwMode="auto">
                      <a:xfrm>
                        <a:off x="2046288" y="4071938"/>
                        <a:ext cx="603250" cy="365125"/>
                      </a:xfrm>
                      <a:prstGeom prst="rect">
                        <a:avLst/>
                      </a:prstGeom>
                      <a:solidFill>
                        <a:srgbClr val="CCFFFF"/>
                      </a:solidFill>
                      <a:ln w="12700">
                        <a:solidFill>
                          <a:srgbClr val="000000"/>
                        </a:solidFill>
                        <a:miter lim="800000"/>
                        <a:headEnd/>
                        <a:tailEnd/>
                      </a:ln>
                    </a:spPr>
                    <a:txSp>
                      <a:txBody>
                        <a:bodyPr lIns="3600" tIns="3600" rIns="3600" bIns="3600"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lgn="ctr" eaLnBrk="0" hangingPunct="0"/>
                          <a:r>
                            <a:rPr lang="ro-RO" sz="700">
                              <a:latin typeface="Times New Roman" pitchFamily="18" charset="0"/>
                            </a:rPr>
                            <a:t>Catedră</a:t>
                          </a:r>
                        </a:p>
                        <a:p>
                          <a:pPr algn="ctr" eaLnBrk="0" hangingPunct="0"/>
                          <a:r>
                            <a:rPr lang="ro-RO" sz="700">
                              <a:latin typeface="Times New Roman" pitchFamily="18" charset="0"/>
                            </a:rPr>
                            <a:t>administraţie</a:t>
                          </a:r>
                        </a:p>
                        <a:p>
                          <a:pPr algn="ctr" eaLnBrk="0" hangingPunct="0"/>
                          <a:r>
                            <a:rPr lang="ro-RO" sz="700">
                              <a:latin typeface="Times New Roman" pitchFamily="18" charset="0"/>
                            </a:rPr>
                            <a:t>publică</a:t>
                          </a:r>
                        </a:p>
                      </a:txBody>
                      <a:useSpRect/>
                    </a:txSp>
                  </a:sp>
                  <a:sp>
                    <a:nvSpPr>
                      <a:cNvPr id="81955" name="Rectangle 35"/>
                      <a:cNvSpPr>
                        <a:spLocks noChangeArrowheads="1"/>
                      </a:cNvSpPr>
                    </a:nvSpPr>
                    <a:spPr bwMode="auto">
                      <a:xfrm>
                        <a:off x="2936875" y="3948113"/>
                        <a:ext cx="863600" cy="355600"/>
                      </a:xfrm>
                      <a:prstGeom prst="rect">
                        <a:avLst/>
                      </a:prstGeom>
                      <a:solidFill>
                        <a:srgbClr val="CCFFFF"/>
                      </a:solidFill>
                      <a:ln w="12700">
                        <a:solidFill>
                          <a:srgbClr val="000000"/>
                        </a:solidFill>
                        <a:miter lim="800000"/>
                        <a:headEnd/>
                        <a:tailEnd/>
                      </a:ln>
                    </a:spPr>
                    <a:txSp>
                      <a:txBody>
                        <a:bodyPr lIns="3600" tIns="3600" rIns="3600" bIns="3600"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lgn="ctr" eaLnBrk="0" hangingPunct="0"/>
                          <a:r>
                            <a:rPr lang="ro-RO" sz="700">
                              <a:latin typeface="Times New Roman" pitchFamily="18" charset="0"/>
                            </a:rPr>
                            <a:t>Secţie perfecţionare şi operaţiuni de menţinere a păcii</a:t>
                          </a:r>
                          <a:endParaRPr lang="en-US" sz="700">
                            <a:latin typeface="Times New Roman" pitchFamily="18" charset="0"/>
                          </a:endParaRPr>
                        </a:p>
                      </a:txBody>
                      <a:useSpRect/>
                    </a:txSp>
                  </a:sp>
                  <a:sp>
                    <a:nvSpPr>
                      <a:cNvPr id="81956" name="Rectangle 36"/>
                      <a:cNvSpPr>
                        <a:spLocks noChangeArrowheads="1"/>
                      </a:cNvSpPr>
                    </a:nvSpPr>
                    <a:spPr bwMode="auto">
                      <a:xfrm>
                        <a:off x="2046288" y="4498975"/>
                        <a:ext cx="603250" cy="442913"/>
                      </a:xfrm>
                      <a:prstGeom prst="rect">
                        <a:avLst/>
                      </a:prstGeom>
                      <a:solidFill>
                        <a:srgbClr val="CCFFFF"/>
                      </a:solidFill>
                      <a:ln w="12700">
                        <a:solidFill>
                          <a:srgbClr val="000000"/>
                        </a:solidFill>
                        <a:miter lim="800000"/>
                        <a:headEnd/>
                        <a:tailEnd/>
                      </a:ln>
                    </a:spPr>
                    <a:txSp>
                      <a:txBody>
                        <a:bodyPr lIns="3600" tIns="3600" rIns="3600" bIns="3600"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lgn="ctr" eaLnBrk="0" hangingPunct="0"/>
                          <a:r>
                            <a:rPr lang="ro-RO" sz="700">
                              <a:latin typeface="Times New Roman" pitchFamily="18" charset="0"/>
                            </a:rPr>
                            <a:t>Catedră ştiinţe umanistice şi limbi străine</a:t>
                          </a:r>
                        </a:p>
                      </a:txBody>
                      <a:useSpRect/>
                    </a:txSp>
                  </a:sp>
                  <a:sp>
                    <a:nvSpPr>
                      <a:cNvPr id="81957" name="Rectangle 37"/>
                      <a:cNvSpPr>
                        <a:spLocks noChangeArrowheads="1"/>
                      </a:cNvSpPr>
                    </a:nvSpPr>
                    <a:spPr bwMode="auto">
                      <a:xfrm>
                        <a:off x="2936875" y="4365625"/>
                        <a:ext cx="863600" cy="357188"/>
                      </a:xfrm>
                      <a:prstGeom prst="rect">
                        <a:avLst/>
                      </a:prstGeom>
                      <a:solidFill>
                        <a:srgbClr val="CCFFFF"/>
                      </a:solidFill>
                      <a:ln w="12700">
                        <a:solidFill>
                          <a:srgbClr val="000000"/>
                        </a:solidFill>
                        <a:miter lim="800000"/>
                        <a:headEnd/>
                        <a:tailEnd/>
                      </a:ln>
                    </a:spPr>
                    <a:txSp>
                      <a:txBody>
                        <a:bodyPr lIns="3600" tIns="3600" rIns="3600" bIns="3600"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lgn="ctr" eaLnBrk="0" hangingPunct="0"/>
                          <a:r>
                            <a:rPr lang="ro-RO" sz="700">
                              <a:latin typeface="Times New Roman" pitchFamily="18" charset="0"/>
                            </a:rPr>
                            <a:t>Secţie pregătire sergenţi şi subofiţeri</a:t>
                          </a:r>
                        </a:p>
                        <a:p>
                          <a:pPr algn="ctr" eaLnBrk="0" hangingPunct="0"/>
                          <a:r>
                            <a:rPr lang="ro-RO" sz="700">
                              <a:latin typeface="Times New Roman" pitchFamily="18" charset="0"/>
                            </a:rPr>
                            <a:t>(l.d.p. Cahul)</a:t>
                          </a:r>
                        </a:p>
                      </a:txBody>
                      <a:useSpRect/>
                    </a:txSp>
                  </a:sp>
                  <a:sp>
                    <a:nvSpPr>
                      <a:cNvPr id="81958" name="Rectangle 38"/>
                      <a:cNvSpPr>
                        <a:spLocks noChangeArrowheads="1"/>
                      </a:cNvSpPr>
                    </a:nvSpPr>
                    <a:spPr bwMode="auto">
                      <a:xfrm>
                        <a:off x="2936875" y="5291138"/>
                        <a:ext cx="863600" cy="284162"/>
                      </a:xfrm>
                      <a:prstGeom prst="rect">
                        <a:avLst/>
                      </a:prstGeom>
                      <a:solidFill>
                        <a:srgbClr val="CCFFFF"/>
                      </a:solidFill>
                      <a:ln w="12700">
                        <a:solidFill>
                          <a:srgbClr val="000000"/>
                        </a:solidFill>
                        <a:miter lim="800000"/>
                        <a:headEnd/>
                        <a:tailEnd/>
                      </a:ln>
                    </a:spPr>
                    <a:txSp>
                      <a:txBody>
                        <a:bodyPr lIns="3600" tIns="3600" rIns="3600" bIns="3600"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lgn="ctr" eaLnBrk="0" hangingPunct="0"/>
                          <a:r>
                            <a:rPr lang="ro-RO" sz="700">
                              <a:latin typeface="Times New Roman" pitchFamily="18" charset="0"/>
                            </a:rPr>
                            <a:t>Serviciu învăţămînt distribuit la distanţă</a:t>
                          </a:r>
                        </a:p>
                      </a:txBody>
                      <a:useSpRect/>
                    </a:txSp>
                  </a:sp>
                  <a:sp>
                    <a:nvSpPr>
                      <a:cNvPr id="81959" name="Rectangle 39"/>
                      <a:cNvSpPr>
                        <a:spLocks noChangeArrowheads="1"/>
                      </a:cNvSpPr>
                    </a:nvSpPr>
                    <a:spPr bwMode="auto">
                      <a:xfrm>
                        <a:off x="2938463" y="5648325"/>
                        <a:ext cx="862012" cy="285750"/>
                      </a:xfrm>
                      <a:prstGeom prst="rect">
                        <a:avLst/>
                      </a:prstGeom>
                      <a:solidFill>
                        <a:srgbClr val="CCFFFF"/>
                      </a:solidFill>
                      <a:ln w="12700">
                        <a:solidFill>
                          <a:srgbClr val="000000"/>
                        </a:solidFill>
                        <a:miter lim="800000"/>
                        <a:headEnd/>
                        <a:tailEnd/>
                      </a:ln>
                    </a:spPr>
                    <a:txSp>
                      <a:txBody>
                        <a:bodyPr lIns="3600" tIns="3600" rIns="3600" bIns="3600"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lgn="ctr" eaLnBrk="0" hangingPunct="0"/>
                          <a:r>
                            <a:rPr lang="ro-RO" sz="700">
                              <a:latin typeface="Times New Roman" pitchFamily="18" charset="0"/>
                            </a:rPr>
                            <a:t>Serviciu pregătire cadre în rezervă</a:t>
                          </a:r>
                        </a:p>
                      </a:txBody>
                      <a:useSpRect/>
                    </a:txSp>
                  </a:sp>
                  <a:sp>
                    <a:nvSpPr>
                      <a:cNvPr id="81960" name="Rectangle 40"/>
                      <a:cNvSpPr>
                        <a:spLocks noChangeArrowheads="1"/>
                      </a:cNvSpPr>
                    </a:nvSpPr>
                    <a:spPr bwMode="auto">
                      <a:xfrm>
                        <a:off x="2936875" y="4794250"/>
                        <a:ext cx="863600" cy="427038"/>
                      </a:xfrm>
                      <a:prstGeom prst="rect">
                        <a:avLst/>
                      </a:prstGeom>
                      <a:solidFill>
                        <a:srgbClr val="CCFFFF"/>
                      </a:solidFill>
                      <a:ln w="12700">
                        <a:solidFill>
                          <a:srgbClr val="000000"/>
                        </a:solidFill>
                        <a:miter lim="800000"/>
                        <a:headEnd/>
                        <a:tailEnd/>
                      </a:ln>
                    </a:spPr>
                    <a:txSp>
                      <a:txBody>
                        <a:bodyPr lIns="3600" tIns="3600" rIns="3600" bIns="3600"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lgn="ctr" eaLnBrk="0" hangingPunct="0"/>
                          <a:r>
                            <a:rPr lang="ro-RO" sz="700">
                              <a:latin typeface="Times New Roman" pitchFamily="18" charset="0"/>
                            </a:rPr>
                            <a:t>Secţie administrare, asigurare şi evidenţă a procesului de instruire</a:t>
                          </a:r>
                        </a:p>
                      </a:txBody>
                      <a:useSpRect/>
                    </a:txSp>
                  </a:sp>
                  <a:sp>
                    <a:nvSpPr>
                      <a:cNvPr id="81961" name="Line 41"/>
                      <a:cNvSpPr>
                        <a:spLocks noChangeShapeType="1"/>
                      </a:cNvSpPr>
                    </a:nvSpPr>
                    <a:spPr bwMode="auto">
                      <a:xfrm>
                        <a:off x="5222875" y="1727200"/>
                        <a:ext cx="0" cy="428625"/>
                      </a:xfrm>
                      <a:prstGeom prst="line">
                        <a:avLst/>
                      </a:prstGeom>
                      <a:noFill/>
                      <a:ln w="19050">
                        <a:solidFill>
                          <a:srgbClr val="000000"/>
                        </a:solidFill>
                        <a:round/>
                        <a:headEnd/>
                        <a:tailEnd/>
                      </a:ln>
                    </a:spPr>
                    <a:txSp>
                      <a:txBody>
                        <a:bodyPr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81962" name="Line 42"/>
                      <a:cNvSpPr>
                        <a:spLocks noChangeShapeType="1"/>
                      </a:cNvSpPr>
                    </a:nvSpPr>
                    <a:spPr bwMode="auto">
                      <a:xfrm>
                        <a:off x="4308475" y="2084388"/>
                        <a:ext cx="0" cy="0"/>
                      </a:xfrm>
                      <a:prstGeom prst="line">
                        <a:avLst/>
                      </a:prstGeom>
                      <a:noFill/>
                      <a:ln w="9525">
                        <a:solidFill>
                          <a:srgbClr val="000000"/>
                        </a:solidFill>
                        <a:round/>
                        <a:headEnd/>
                        <a:tailEnd/>
                      </a:ln>
                    </a:spPr>
                    <a:txSp>
                      <a:txBody>
                        <a:bodyPr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81963" name="Line 43"/>
                      <a:cNvSpPr>
                        <a:spLocks noChangeShapeType="1"/>
                      </a:cNvSpPr>
                    </a:nvSpPr>
                    <a:spPr bwMode="auto">
                      <a:xfrm>
                        <a:off x="5222875" y="1870075"/>
                        <a:ext cx="754063" cy="0"/>
                      </a:xfrm>
                      <a:prstGeom prst="line">
                        <a:avLst/>
                      </a:prstGeom>
                      <a:noFill/>
                      <a:ln w="9525">
                        <a:solidFill>
                          <a:srgbClr val="000000"/>
                        </a:solidFill>
                        <a:round/>
                        <a:headEnd/>
                        <a:tailEnd/>
                      </a:ln>
                    </a:spPr>
                    <a:txSp>
                      <a:txBody>
                        <a:bodyPr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81964" name="Line 44"/>
                      <a:cNvSpPr>
                        <a:spLocks noChangeShapeType="1"/>
                      </a:cNvSpPr>
                    </a:nvSpPr>
                    <a:spPr bwMode="auto">
                      <a:xfrm>
                        <a:off x="1504950" y="2157413"/>
                        <a:ext cx="7677150" cy="0"/>
                      </a:xfrm>
                      <a:prstGeom prst="line">
                        <a:avLst/>
                      </a:prstGeom>
                      <a:noFill/>
                      <a:ln w="19050">
                        <a:solidFill>
                          <a:srgbClr val="000000"/>
                        </a:solidFill>
                        <a:round/>
                        <a:headEnd/>
                        <a:tailEnd/>
                      </a:ln>
                    </a:spPr>
                    <a:txSp>
                      <a:txBody>
                        <a:bodyPr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81965" name="Line 45"/>
                      <a:cNvSpPr>
                        <a:spLocks noChangeShapeType="1"/>
                      </a:cNvSpPr>
                    </a:nvSpPr>
                    <a:spPr bwMode="auto">
                      <a:xfrm>
                        <a:off x="8434388" y="2152650"/>
                        <a:ext cx="1587" cy="209550"/>
                      </a:xfrm>
                      <a:prstGeom prst="line">
                        <a:avLst/>
                      </a:prstGeom>
                      <a:noFill/>
                      <a:ln w="9525">
                        <a:solidFill>
                          <a:srgbClr val="000000"/>
                        </a:solidFill>
                        <a:round/>
                        <a:headEnd/>
                        <a:tailEnd/>
                      </a:ln>
                    </a:spPr>
                    <a:txSp>
                      <a:txBody>
                        <a:bodyPr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81966" name="Line 46"/>
                      <a:cNvSpPr>
                        <a:spLocks noChangeShapeType="1"/>
                      </a:cNvSpPr>
                    </a:nvSpPr>
                    <a:spPr bwMode="auto">
                      <a:xfrm flipH="1">
                        <a:off x="1504950" y="2155825"/>
                        <a:ext cx="4763" cy="153988"/>
                      </a:xfrm>
                      <a:prstGeom prst="line">
                        <a:avLst/>
                      </a:prstGeom>
                      <a:noFill/>
                      <a:ln w="9525">
                        <a:solidFill>
                          <a:srgbClr val="000000"/>
                        </a:solidFill>
                        <a:round/>
                        <a:headEnd/>
                        <a:tailEnd/>
                      </a:ln>
                    </a:spPr>
                    <a:txSp>
                      <a:txBody>
                        <a:bodyPr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81967" name="Line 47"/>
                      <a:cNvSpPr>
                        <a:spLocks noChangeShapeType="1"/>
                      </a:cNvSpPr>
                    </a:nvSpPr>
                    <a:spPr bwMode="auto">
                      <a:xfrm>
                        <a:off x="6127750" y="2538413"/>
                        <a:ext cx="165100" cy="0"/>
                      </a:xfrm>
                      <a:prstGeom prst="line">
                        <a:avLst/>
                      </a:prstGeom>
                      <a:noFill/>
                      <a:ln w="9525">
                        <a:solidFill>
                          <a:srgbClr val="000000"/>
                        </a:solidFill>
                        <a:round/>
                        <a:headEnd/>
                        <a:tailEnd/>
                      </a:ln>
                    </a:spPr>
                    <a:txSp>
                      <a:txBody>
                        <a:bodyPr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81968" name="Line 48"/>
                      <a:cNvSpPr>
                        <a:spLocks noChangeShapeType="1"/>
                      </a:cNvSpPr>
                    </a:nvSpPr>
                    <a:spPr bwMode="auto">
                      <a:xfrm>
                        <a:off x="6292850" y="2157413"/>
                        <a:ext cx="0" cy="762000"/>
                      </a:xfrm>
                      <a:prstGeom prst="line">
                        <a:avLst/>
                      </a:prstGeom>
                      <a:noFill/>
                      <a:ln w="9525">
                        <a:solidFill>
                          <a:srgbClr val="000000"/>
                        </a:solidFill>
                        <a:round/>
                        <a:headEnd/>
                        <a:tailEnd/>
                      </a:ln>
                    </a:spPr>
                    <a:txSp>
                      <a:txBody>
                        <a:bodyPr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81969" name="Line 49"/>
                      <a:cNvSpPr>
                        <a:spLocks noChangeShapeType="1"/>
                      </a:cNvSpPr>
                    </a:nvSpPr>
                    <a:spPr bwMode="auto">
                      <a:xfrm flipV="1">
                        <a:off x="6127750" y="2919413"/>
                        <a:ext cx="330200" cy="0"/>
                      </a:xfrm>
                      <a:prstGeom prst="line">
                        <a:avLst/>
                      </a:prstGeom>
                      <a:noFill/>
                      <a:ln w="9525">
                        <a:solidFill>
                          <a:srgbClr val="000000"/>
                        </a:solidFill>
                        <a:round/>
                        <a:headEnd/>
                        <a:tailEnd/>
                      </a:ln>
                    </a:spPr>
                    <a:txSp>
                      <a:txBody>
                        <a:bodyPr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81970" name="Line 50"/>
                      <a:cNvSpPr>
                        <a:spLocks noChangeShapeType="1"/>
                      </a:cNvSpPr>
                    </a:nvSpPr>
                    <a:spPr bwMode="auto">
                      <a:xfrm flipH="1">
                        <a:off x="6292850" y="2538413"/>
                        <a:ext cx="165100" cy="0"/>
                      </a:xfrm>
                      <a:prstGeom prst="line">
                        <a:avLst/>
                      </a:prstGeom>
                      <a:noFill/>
                      <a:ln w="9525">
                        <a:solidFill>
                          <a:srgbClr val="000000"/>
                        </a:solidFill>
                        <a:round/>
                        <a:headEnd/>
                        <a:tailEnd/>
                      </a:ln>
                    </a:spPr>
                    <a:txSp>
                      <a:txBody>
                        <a:bodyPr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81971" name="Line 51"/>
                      <a:cNvSpPr>
                        <a:spLocks noChangeShapeType="1"/>
                      </a:cNvSpPr>
                    </a:nvSpPr>
                    <a:spPr bwMode="auto">
                      <a:xfrm>
                        <a:off x="4806950" y="2157413"/>
                        <a:ext cx="0" cy="158750"/>
                      </a:xfrm>
                      <a:prstGeom prst="line">
                        <a:avLst/>
                      </a:prstGeom>
                      <a:noFill/>
                      <a:ln w="9525">
                        <a:solidFill>
                          <a:srgbClr val="000000"/>
                        </a:solidFill>
                        <a:round/>
                        <a:headEnd/>
                        <a:tailEnd/>
                      </a:ln>
                    </a:spPr>
                    <a:txSp>
                      <a:txBody>
                        <a:bodyPr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81972" name="Line 52"/>
                      <a:cNvSpPr>
                        <a:spLocks noChangeShapeType="1"/>
                      </a:cNvSpPr>
                    </a:nvSpPr>
                    <a:spPr bwMode="auto">
                      <a:xfrm flipH="1">
                        <a:off x="6286500" y="2919413"/>
                        <a:ext cx="6350" cy="319087"/>
                      </a:xfrm>
                      <a:prstGeom prst="line">
                        <a:avLst/>
                      </a:prstGeom>
                      <a:noFill/>
                      <a:ln w="9525">
                        <a:solidFill>
                          <a:srgbClr val="000000"/>
                        </a:solidFill>
                        <a:round/>
                        <a:headEnd/>
                        <a:tailEnd/>
                      </a:ln>
                    </a:spPr>
                    <a:txSp>
                      <a:txBody>
                        <a:bodyPr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81973" name="Line 53"/>
                      <a:cNvSpPr>
                        <a:spLocks noChangeShapeType="1"/>
                      </a:cNvSpPr>
                    </a:nvSpPr>
                    <a:spPr bwMode="auto">
                      <a:xfrm>
                        <a:off x="7531100" y="2157413"/>
                        <a:ext cx="0" cy="152400"/>
                      </a:xfrm>
                      <a:prstGeom prst="line">
                        <a:avLst/>
                      </a:prstGeom>
                      <a:noFill/>
                      <a:ln w="9525">
                        <a:solidFill>
                          <a:srgbClr val="000000"/>
                        </a:solidFill>
                        <a:round/>
                        <a:headEnd/>
                        <a:tailEnd/>
                      </a:ln>
                    </a:spPr>
                    <a:txSp>
                      <a:txBody>
                        <a:bodyPr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81974" name="Line 54"/>
                      <a:cNvSpPr>
                        <a:spLocks noChangeShapeType="1"/>
                      </a:cNvSpPr>
                    </a:nvSpPr>
                    <a:spPr bwMode="auto">
                      <a:xfrm>
                        <a:off x="1503363" y="2774950"/>
                        <a:ext cx="1587" cy="144463"/>
                      </a:xfrm>
                      <a:prstGeom prst="line">
                        <a:avLst/>
                      </a:prstGeom>
                      <a:noFill/>
                      <a:ln w="9525">
                        <a:solidFill>
                          <a:srgbClr val="000000"/>
                        </a:solidFill>
                        <a:round/>
                        <a:headEnd/>
                        <a:tailEnd/>
                      </a:ln>
                    </a:spPr>
                    <a:txSp>
                      <a:txBody>
                        <a:bodyPr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81975" name="Line 55"/>
                      <a:cNvSpPr>
                        <a:spLocks noChangeShapeType="1"/>
                      </a:cNvSpPr>
                    </a:nvSpPr>
                    <a:spPr bwMode="auto">
                      <a:xfrm flipH="1">
                        <a:off x="4229100" y="2919413"/>
                        <a:ext cx="1073150" cy="0"/>
                      </a:xfrm>
                      <a:prstGeom prst="line">
                        <a:avLst/>
                      </a:prstGeom>
                      <a:noFill/>
                      <a:ln w="9525">
                        <a:solidFill>
                          <a:srgbClr val="000000"/>
                        </a:solidFill>
                        <a:round/>
                        <a:headEnd/>
                        <a:tailEnd/>
                      </a:ln>
                    </a:spPr>
                    <a:txSp>
                      <a:txBody>
                        <a:bodyPr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81976" name="Line 56"/>
                      <a:cNvSpPr>
                        <a:spLocks noChangeShapeType="1"/>
                      </a:cNvSpPr>
                    </a:nvSpPr>
                    <a:spPr bwMode="auto">
                      <a:xfrm>
                        <a:off x="4889500" y="2824163"/>
                        <a:ext cx="0" cy="95250"/>
                      </a:xfrm>
                      <a:prstGeom prst="line">
                        <a:avLst/>
                      </a:prstGeom>
                      <a:noFill/>
                      <a:ln w="9525">
                        <a:solidFill>
                          <a:srgbClr val="000000"/>
                        </a:solidFill>
                        <a:round/>
                        <a:headEnd/>
                        <a:tailEnd/>
                      </a:ln>
                    </a:spPr>
                    <a:txSp>
                      <a:txBody>
                        <a:bodyPr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81977" name="Line 57"/>
                      <a:cNvSpPr>
                        <a:spLocks noChangeShapeType="1"/>
                      </a:cNvSpPr>
                    </a:nvSpPr>
                    <a:spPr bwMode="auto">
                      <a:xfrm>
                        <a:off x="4229100" y="2919413"/>
                        <a:ext cx="0" cy="71437"/>
                      </a:xfrm>
                      <a:prstGeom prst="line">
                        <a:avLst/>
                      </a:prstGeom>
                      <a:noFill/>
                      <a:ln w="9525">
                        <a:solidFill>
                          <a:srgbClr val="000000"/>
                        </a:solidFill>
                        <a:round/>
                        <a:headEnd/>
                        <a:tailEnd/>
                      </a:ln>
                    </a:spPr>
                    <a:txSp>
                      <a:txBody>
                        <a:bodyPr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81978" name="Line 58"/>
                      <a:cNvSpPr>
                        <a:spLocks noChangeShapeType="1"/>
                      </a:cNvSpPr>
                    </a:nvSpPr>
                    <a:spPr bwMode="auto">
                      <a:xfrm>
                        <a:off x="5302250" y="2919413"/>
                        <a:ext cx="0" cy="71437"/>
                      </a:xfrm>
                      <a:prstGeom prst="line">
                        <a:avLst/>
                      </a:prstGeom>
                      <a:noFill/>
                      <a:ln w="9525">
                        <a:solidFill>
                          <a:srgbClr val="000000"/>
                        </a:solidFill>
                        <a:round/>
                        <a:headEnd/>
                        <a:tailEnd/>
                      </a:ln>
                    </a:spPr>
                    <a:txSp>
                      <a:txBody>
                        <a:bodyPr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81979" name="Line 59"/>
                      <a:cNvSpPr>
                        <a:spLocks noChangeShapeType="1"/>
                      </a:cNvSpPr>
                    </a:nvSpPr>
                    <a:spPr bwMode="auto">
                      <a:xfrm>
                        <a:off x="5056188" y="3309938"/>
                        <a:ext cx="0" cy="609600"/>
                      </a:xfrm>
                      <a:prstGeom prst="line">
                        <a:avLst/>
                      </a:prstGeom>
                      <a:noFill/>
                      <a:ln w="9525">
                        <a:solidFill>
                          <a:srgbClr val="000000"/>
                        </a:solidFill>
                        <a:round/>
                        <a:headEnd/>
                        <a:tailEnd/>
                      </a:ln>
                    </a:spPr>
                    <a:txSp>
                      <a:txBody>
                        <a:bodyPr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81980" name="Rectangle 60"/>
                      <a:cNvSpPr>
                        <a:spLocks noChangeArrowheads="1"/>
                      </a:cNvSpPr>
                    </a:nvSpPr>
                    <a:spPr bwMode="auto">
                      <a:xfrm>
                        <a:off x="8131175" y="3224213"/>
                        <a:ext cx="633413" cy="285750"/>
                      </a:xfrm>
                      <a:prstGeom prst="rect">
                        <a:avLst/>
                      </a:prstGeom>
                      <a:solidFill>
                        <a:srgbClr val="33CCCC"/>
                      </a:solidFill>
                      <a:ln w="12700">
                        <a:solidFill>
                          <a:srgbClr val="000000"/>
                        </a:solidFill>
                        <a:miter lim="800000"/>
                        <a:headEnd/>
                        <a:tailEnd/>
                      </a:ln>
                    </a:spPr>
                    <a:txSp>
                      <a:txBody>
                        <a:bodyPr lIns="3600" tIns="3600" rIns="3600" bIns="3600"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eaLnBrk="0" hangingPunct="0"/>
                          <a:endParaRPr lang="en-US" sz="700">
                            <a:latin typeface="Times New Roman" pitchFamily="18" charset="0"/>
                          </a:endParaRPr>
                        </a:p>
                      </a:txBody>
                      <a:useSpRect/>
                    </a:txSp>
                  </a:sp>
                  <a:sp>
                    <a:nvSpPr>
                      <a:cNvPr id="81981" name="Rectangle 61"/>
                      <a:cNvSpPr>
                        <a:spLocks noChangeArrowheads="1"/>
                      </a:cNvSpPr>
                    </a:nvSpPr>
                    <a:spPr bwMode="auto">
                      <a:xfrm>
                        <a:off x="8108950" y="3148013"/>
                        <a:ext cx="633413" cy="285750"/>
                      </a:xfrm>
                      <a:prstGeom prst="rect">
                        <a:avLst/>
                      </a:prstGeom>
                      <a:solidFill>
                        <a:srgbClr val="33CCCC"/>
                      </a:solidFill>
                      <a:ln w="12700">
                        <a:solidFill>
                          <a:srgbClr val="000000"/>
                        </a:solidFill>
                        <a:miter lim="800000"/>
                        <a:headEnd/>
                        <a:tailEnd/>
                      </a:ln>
                    </a:spPr>
                    <a:txSp>
                      <a:txBody>
                        <a:bodyPr lIns="3600" tIns="3600" rIns="3600" bIns="3600"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lgn="ctr" eaLnBrk="0" hangingPunct="0"/>
                          <a:r>
                            <a:rPr lang="ro-RO" sz="700">
                              <a:latin typeface="Times New Roman" pitchFamily="18" charset="0"/>
                            </a:rPr>
                            <a:t>Compania</a:t>
                          </a:r>
                        </a:p>
                        <a:p>
                          <a:pPr algn="ctr" eaLnBrk="0" hangingPunct="0"/>
                          <a:r>
                            <a:rPr lang="ro-RO" sz="700">
                              <a:latin typeface="Times New Roman" pitchFamily="18" charset="0"/>
                            </a:rPr>
                            <a:t> Învăţămînt</a:t>
                          </a:r>
                          <a:endParaRPr lang="en-US" sz="700">
                            <a:latin typeface="Times New Roman" pitchFamily="18" charset="0"/>
                          </a:endParaRPr>
                        </a:p>
                      </a:txBody>
                      <a:useSpRect/>
                    </a:txSp>
                  </a:sp>
                  <a:sp>
                    <a:nvSpPr>
                      <a:cNvPr id="81982" name="Rectangle 62"/>
                      <a:cNvSpPr>
                        <a:spLocks noChangeArrowheads="1"/>
                      </a:cNvSpPr>
                    </a:nvSpPr>
                    <a:spPr bwMode="auto">
                      <a:xfrm>
                        <a:off x="844550" y="3529013"/>
                        <a:ext cx="561975" cy="357187"/>
                      </a:xfrm>
                      <a:prstGeom prst="rect">
                        <a:avLst/>
                      </a:prstGeom>
                      <a:solidFill>
                        <a:srgbClr val="CCFFFF"/>
                      </a:solidFill>
                      <a:ln w="25400">
                        <a:solidFill>
                          <a:srgbClr val="000000"/>
                        </a:solidFill>
                        <a:miter lim="800000"/>
                        <a:headEnd/>
                        <a:tailEnd/>
                      </a:ln>
                    </a:spPr>
                    <a:txSp>
                      <a:txBody>
                        <a:bodyPr lIns="3600" tIns="3600" rIns="3600" bIns="3600"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lgn="ctr" eaLnBrk="0" hangingPunct="0"/>
                          <a:r>
                            <a:rPr lang="ro-RO" sz="700">
                              <a:latin typeface="Times New Roman" pitchFamily="18" charset="0"/>
                            </a:rPr>
                            <a:t>Facultate</a:t>
                          </a:r>
                        </a:p>
                        <a:p>
                          <a:pPr algn="ctr" eaLnBrk="0" hangingPunct="0"/>
                          <a:r>
                            <a:rPr lang="ro-RO" sz="700">
                              <a:latin typeface="Times New Roman" pitchFamily="18" charset="0"/>
                            </a:rPr>
                            <a:t>ştiinţe</a:t>
                          </a:r>
                        </a:p>
                        <a:p>
                          <a:pPr algn="ctr" eaLnBrk="0" hangingPunct="0"/>
                          <a:r>
                            <a:rPr lang="ro-RO" sz="700">
                              <a:latin typeface="Times New Roman" pitchFamily="18" charset="0"/>
                            </a:rPr>
                            <a:t>militare</a:t>
                          </a:r>
                        </a:p>
                      </a:txBody>
                      <a:useSpRect/>
                    </a:txSp>
                  </a:sp>
                  <a:sp>
                    <a:nvSpPr>
                      <a:cNvPr id="81983" name="Rectangle 63"/>
                      <a:cNvSpPr>
                        <a:spLocks noChangeArrowheads="1"/>
                      </a:cNvSpPr>
                    </a:nvSpPr>
                    <a:spPr bwMode="auto">
                      <a:xfrm>
                        <a:off x="344488" y="4062413"/>
                        <a:ext cx="649287" cy="303212"/>
                      </a:xfrm>
                      <a:prstGeom prst="rect">
                        <a:avLst/>
                      </a:prstGeom>
                      <a:solidFill>
                        <a:srgbClr val="CCFFFF"/>
                      </a:solidFill>
                      <a:ln w="12700">
                        <a:solidFill>
                          <a:srgbClr val="000000"/>
                        </a:solidFill>
                        <a:miter lim="800000"/>
                        <a:headEnd/>
                        <a:tailEnd/>
                      </a:ln>
                    </a:spPr>
                    <a:txSp>
                      <a:txBody>
                        <a:bodyPr lIns="3600" tIns="3600" rIns="3600" bIns="3600"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lgn="ctr" eaLnBrk="0" hangingPunct="0"/>
                          <a:r>
                            <a:rPr lang="ro-RO" sz="700" dirty="0">
                              <a:latin typeface="Times New Roman" pitchFamily="18" charset="0"/>
                            </a:rPr>
                            <a:t>Catedră artă </a:t>
                          </a:r>
                          <a:r>
                            <a:rPr lang="ro-RO" sz="700" dirty="0" smtClean="0">
                              <a:latin typeface="Times New Roman" pitchFamily="18" charset="0"/>
                            </a:rPr>
                            <a:t>militară</a:t>
                          </a:r>
                          <a:r>
                            <a:rPr lang="en-US" sz="700" dirty="0" smtClean="0">
                              <a:latin typeface="Times New Roman" pitchFamily="18" charset="0"/>
                            </a:rPr>
                            <a:t> </a:t>
                          </a:r>
                          <a:endParaRPr lang="ro-RO" sz="700" dirty="0">
                            <a:latin typeface="Times New Roman" pitchFamily="18" charset="0"/>
                          </a:endParaRPr>
                        </a:p>
                      </a:txBody>
                      <a:useSpRect/>
                    </a:txSp>
                  </a:sp>
                  <a:sp>
                    <a:nvSpPr>
                      <a:cNvPr id="81984" name="Rectangle 64"/>
                      <a:cNvSpPr>
                        <a:spLocks noChangeArrowheads="1"/>
                      </a:cNvSpPr>
                    </a:nvSpPr>
                    <a:spPr bwMode="auto">
                      <a:xfrm>
                        <a:off x="1174750" y="4062412"/>
                        <a:ext cx="609600" cy="652472"/>
                      </a:xfrm>
                      <a:prstGeom prst="rect">
                        <a:avLst/>
                      </a:prstGeom>
                      <a:solidFill>
                        <a:srgbClr val="CCFFFF"/>
                      </a:solidFill>
                      <a:ln w="12700">
                        <a:solidFill>
                          <a:srgbClr val="000000"/>
                        </a:solidFill>
                        <a:miter lim="800000"/>
                        <a:headEnd/>
                        <a:tailEnd/>
                      </a:ln>
                    </a:spPr>
                    <a:txSp>
                      <a:txBody>
                        <a:bodyPr lIns="3600" tIns="3600" rIns="3600" bIns="3600"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lgn="ctr" eaLnBrk="0" hangingPunct="0"/>
                          <a:r>
                            <a:rPr lang="ro-RO" sz="700" dirty="0">
                              <a:latin typeface="Times New Roman" pitchFamily="18" charset="0"/>
                            </a:rPr>
                            <a:t>Catedră </a:t>
                          </a:r>
                          <a:endParaRPr lang="en-US" sz="700" dirty="0">
                            <a:latin typeface="Times New Roman" pitchFamily="18" charset="0"/>
                          </a:endParaRPr>
                        </a:p>
                        <a:p>
                          <a:pPr algn="ctr" eaLnBrk="0" hangingPunct="0"/>
                          <a:r>
                            <a:rPr lang="ro-RO" sz="700" dirty="0">
                              <a:latin typeface="Times New Roman" pitchFamily="18" charset="0"/>
                            </a:rPr>
                            <a:t>sisteme de</a:t>
                          </a:r>
                        </a:p>
                        <a:p>
                          <a:pPr algn="ctr" eaLnBrk="0" hangingPunct="0"/>
                          <a:r>
                            <a:rPr lang="ro-RO" sz="700" dirty="0">
                              <a:latin typeface="Times New Roman" pitchFamily="18" charset="0"/>
                            </a:rPr>
                            <a:t>a</a:t>
                          </a:r>
                          <a:r>
                            <a:rPr lang="ro-RO" sz="700" dirty="0" smtClean="0">
                              <a:latin typeface="Times New Roman" pitchFamily="18" charset="0"/>
                            </a:rPr>
                            <a:t>rmament şi tennică militară </a:t>
                          </a:r>
                          <a:endParaRPr lang="ro-RO" sz="700" dirty="0">
                            <a:latin typeface="Times New Roman" pitchFamily="18" charset="0"/>
                          </a:endParaRPr>
                        </a:p>
                      </a:txBody>
                      <a:useSpRect/>
                    </a:txSp>
                  </a:sp>
                  <a:sp>
                    <a:nvSpPr>
                      <a:cNvPr id="81987" name="Rectangle 67"/>
                      <a:cNvSpPr>
                        <a:spLocks noChangeArrowheads="1"/>
                      </a:cNvSpPr>
                    </a:nvSpPr>
                    <a:spPr bwMode="auto">
                      <a:xfrm>
                        <a:off x="344488" y="4870450"/>
                        <a:ext cx="649287" cy="358775"/>
                      </a:xfrm>
                      <a:prstGeom prst="rect">
                        <a:avLst/>
                      </a:prstGeom>
                      <a:solidFill>
                        <a:srgbClr val="CCFFFF"/>
                      </a:solidFill>
                      <a:ln w="12700">
                        <a:solidFill>
                          <a:srgbClr val="000000"/>
                        </a:solidFill>
                        <a:miter lim="800000"/>
                        <a:headEnd/>
                        <a:tailEnd/>
                      </a:ln>
                    </a:spPr>
                    <a:txSp>
                      <a:txBody>
                        <a:bodyPr lIns="3600" tIns="3600" rIns="3600" bIns="3600"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lgn="ctr" eaLnBrk="0" hangingPunct="0"/>
                          <a:r>
                            <a:rPr lang="ro-RO" sz="700">
                              <a:latin typeface="Times New Roman" pitchFamily="18" charset="0"/>
                            </a:rPr>
                            <a:t>Catedră comunicaţii şi informatică</a:t>
                          </a:r>
                        </a:p>
                      </a:txBody>
                      <a:useSpRect/>
                    </a:txSp>
                  </a:sp>
                  <a:sp>
                    <a:nvSpPr>
                      <a:cNvPr id="81988" name="Rectangle 68"/>
                      <a:cNvSpPr>
                        <a:spLocks noChangeArrowheads="1"/>
                      </a:cNvSpPr>
                    </a:nvSpPr>
                    <a:spPr bwMode="auto">
                      <a:xfrm>
                        <a:off x="1174750" y="4900613"/>
                        <a:ext cx="682625" cy="328612"/>
                      </a:xfrm>
                      <a:prstGeom prst="rect">
                        <a:avLst/>
                      </a:prstGeom>
                      <a:solidFill>
                        <a:srgbClr val="CCFFFF"/>
                      </a:solidFill>
                      <a:ln w="12700">
                        <a:solidFill>
                          <a:srgbClr val="000000"/>
                        </a:solidFill>
                        <a:miter lim="800000"/>
                        <a:headEnd/>
                        <a:tailEnd/>
                      </a:ln>
                    </a:spPr>
                    <a:txSp>
                      <a:txBody>
                        <a:bodyPr lIns="3600" tIns="3600" rIns="3600" bIns="3600"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lgn="ctr" eaLnBrk="0" hangingPunct="0"/>
                          <a:r>
                            <a:rPr lang="ro-RO" sz="700" dirty="0" smtClean="0">
                              <a:latin typeface="Times New Roman" pitchFamily="18" charset="0"/>
                            </a:rPr>
                            <a:t>Catedră artilerie</a:t>
                          </a:r>
                          <a:endParaRPr lang="ro-RO" sz="700" dirty="0">
                            <a:latin typeface="Times New Roman" pitchFamily="18" charset="0"/>
                          </a:endParaRPr>
                        </a:p>
                      </a:txBody>
                      <a:useSpRect/>
                    </a:txSp>
                  </a:sp>
                  <a:sp>
                    <a:nvSpPr>
                      <a:cNvPr id="81989" name="Line 69"/>
                      <a:cNvSpPr>
                        <a:spLocks noChangeShapeType="1"/>
                      </a:cNvSpPr>
                    </a:nvSpPr>
                    <a:spPr bwMode="auto">
                      <a:xfrm>
                        <a:off x="1092200" y="3884613"/>
                        <a:ext cx="0" cy="1168400"/>
                      </a:xfrm>
                      <a:prstGeom prst="line">
                        <a:avLst/>
                      </a:prstGeom>
                      <a:noFill/>
                      <a:ln w="9525">
                        <a:solidFill>
                          <a:srgbClr val="000000"/>
                        </a:solidFill>
                        <a:round/>
                        <a:headEnd/>
                        <a:tailEnd/>
                      </a:ln>
                    </a:spPr>
                    <a:txSp>
                      <a:txBody>
                        <a:bodyPr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81990" name="Line 70"/>
                      <a:cNvSpPr>
                        <a:spLocks noChangeShapeType="1"/>
                      </a:cNvSpPr>
                    </a:nvSpPr>
                    <a:spPr bwMode="auto">
                      <a:xfrm flipH="1">
                        <a:off x="995363" y="5053013"/>
                        <a:ext cx="179387" cy="0"/>
                      </a:xfrm>
                      <a:prstGeom prst="line">
                        <a:avLst/>
                      </a:prstGeom>
                      <a:noFill/>
                      <a:ln w="9525">
                        <a:solidFill>
                          <a:srgbClr val="000000"/>
                        </a:solidFill>
                        <a:round/>
                        <a:headEnd/>
                        <a:tailEnd/>
                      </a:ln>
                    </a:spPr>
                    <a:txSp>
                      <a:txBody>
                        <a:bodyPr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81991" name="Line 71"/>
                      <a:cNvSpPr>
                        <a:spLocks noChangeShapeType="1"/>
                      </a:cNvSpPr>
                    </a:nvSpPr>
                    <a:spPr bwMode="auto">
                      <a:xfrm>
                        <a:off x="1903413" y="3884613"/>
                        <a:ext cx="7937" cy="755650"/>
                      </a:xfrm>
                      <a:prstGeom prst="line">
                        <a:avLst/>
                      </a:prstGeom>
                      <a:noFill/>
                      <a:ln w="9525">
                        <a:solidFill>
                          <a:srgbClr val="000000"/>
                        </a:solidFill>
                        <a:round/>
                        <a:headEnd/>
                        <a:tailEnd/>
                      </a:ln>
                    </a:spPr>
                    <a:txSp>
                      <a:txBody>
                        <a:bodyPr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81992" name="Line 72"/>
                      <a:cNvSpPr>
                        <a:spLocks noChangeShapeType="1"/>
                      </a:cNvSpPr>
                    </a:nvSpPr>
                    <a:spPr bwMode="auto">
                      <a:xfrm flipH="1">
                        <a:off x="1917700" y="4629150"/>
                        <a:ext cx="136525" cy="4763"/>
                      </a:xfrm>
                      <a:prstGeom prst="line">
                        <a:avLst/>
                      </a:prstGeom>
                      <a:noFill/>
                      <a:ln w="9525">
                        <a:solidFill>
                          <a:srgbClr val="000000"/>
                        </a:solidFill>
                        <a:round/>
                        <a:headEnd/>
                        <a:tailEnd/>
                      </a:ln>
                    </a:spPr>
                    <a:txSp>
                      <a:txBody>
                        <a:bodyPr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81993" name="Line 73"/>
                      <a:cNvSpPr>
                        <a:spLocks noChangeShapeType="1"/>
                      </a:cNvSpPr>
                    </a:nvSpPr>
                    <a:spPr bwMode="auto">
                      <a:xfrm flipH="1">
                        <a:off x="1905000" y="4284663"/>
                        <a:ext cx="141288" cy="0"/>
                      </a:xfrm>
                      <a:prstGeom prst="line">
                        <a:avLst/>
                      </a:prstGeom>
                      <a:noFill/>
                      <a:ln w="9525">
                        <a:solidFill>
                          <a:srgbClr val="000000"/>
                        </a:solidFill>
                        <a:round/>
                        <a:headEnd/>
                        <a:tailEnd/>
                      </a:ln>
                    </a:spPr>
                    <a:txSp>
                      <a:txBody>
                        <a:bodyPr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81994" name="Line 74"/>
                      <a:cNvSpPr>
                        <a:spLocks noChangeShapeType="1"/>
                      </a:cNvSpPr>
                    </a:nvSpPr>
                    <a:spPr bwMode="auto">
                      <a:xfrm>
                        <a:off x="2797175" y="3876675"/>
                        <a:ext cx="0" cy="1922463"/>
                      </a:xfrm>
                      <a:prstGeom prst="line">
                        <a:avLst/>
                      </a:prstGeom>
                      <a:noFill/>
                      <a:ln w="9525">
                        <a:solidFill>
                          <a:srgbClr val="000000"/>
                        </a:solidFill>
                        <a:round/>
                        <a:headEnd/>
                        <a:tailEnd/>
                      </a:ln>
                    </a:spPr>
                    <a:txSp>
                      <a:txBody>
                        <a:bodyPr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81995" name="Line 75"/>
                      <a:cNvSpPr>
                        <a:spLocks noChangeShapeType="1"/>
                      </a:cNvSpPr>
                    </a:nvSpPr>
                    <a:spPr bwMode="auto">
                      <a:xfrm flipH="1">
                        <a:off x="2795588" y="5805488"/>
                        <a:ext cx="155575" cy="0"/>
                      </a:xfrm>
                      <a:prstGeom prst="line">
                        <a:avLst/>
                      </a:prstGeom>
                      <a:noFill/>
                      <a:ln w="9525">
                        <a:solidFill>
                          <a:srgbClr val="000000"/>
                        </a:solidFill>
                        <a:round/>
                        <a:headEnd/>
                        <a:tailEnd/>
                      </a:ln>
                    </a:spPr>
                    <a:txSp>
                      <a:txBody>
                        <a:bodyPr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81996" name="Line 76"/>
                      <a:cNvSpPr>
                        <a:spLocks noChangeShapeType="1"/>
                      </a:cNvSpPr>
                    </a:nvSpPr>
                    <a:spPr bwMode="auto">
                      <a:xfrm flipH="1">
                        <a:off x="2797175" y="5372100"/>
                        <a:ext cx="141288" cy="0"/>
                      </a:xfrm>
                      <a:prstGeom prst="line">
                        <a:avLst/>
                      </a:prstGeom>
                      <a:noFill/>
                      <a:ln w="9525">
                        <a:solidFill>
                          <a:srgbClr val="000000"/>
                        </a:solidFill>
                        <a:round/>
                        <a:headEnd/>
                        <a:tailEnd/>
                      </a:ln>
                    </a:spPr>
                    <a:txSp>
                      <a:txBody>
                        <a:bodyPr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81997" name="Line 77"/>
                      <a:cNvSpPr>
                        <a:spLocks noChangeShapeType="1"/>
                      </a:cNvSpPr>
                    </a:nvSpPr>
                    <a:spPr bwMode="auto">
                      <a:xfrm flipH="1">
                        <a:off x="2797175" y="5016500"/>
                        <a:ext cx="141288" cy="0"/>
                      </a:xfrm>
                      <a:prstGeom prst="line">
                        <a:avLst/>
                      </a:prstGeom>
                      <a:noFill/>
                      <a:ln w="9525">
                        <a:solidFill>
                          <a:srgbClr val="000000"/>
                        </a:solidFill>
                        <a:round/>
                        <a:headEnd/>
                        <a:tailEnd/>
                      </a:ln>
                    </a:spPr>
                    <a:txSp>
                      <a:txBody>
                        <a:bodyPr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81998" name="Line 78"/>
                      <a:cNvSpPr>
                        <a:spLocks noChangeShapeType="1"/>
                      </a:cNvSpPr>
                    </a:nvSpPr>
                    <a:spPr bwMode="auto">
                      <a:xfrm flipH="1">
                        <a:off x="2797175" y="4518025"/>
                        <a:ext cx="141288" cy="0"/>
                      </a:xfrm>
                      <a:prstGeom prst="line">
                        <a:avLst/>
                      </a:prstGeom>
                      <a:noFill/>
                      <a:ln w="9525">
                        <a:solidFill>
                          <a:srgbClr val="000000"/>
                        </a:solidFill>
                        <a:round/>
                        <a:headEnd/>
                        <a:tailEnd/>
                      </a:ln>
                    </a:spPr>
                    <a:txSp>
                      <a:txBody>
                        <a:bodyPr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81999" name="Line 79"/>
                      <a:cNvSpPr>
                        <a:spLocks noChangeShapeType="1"/>
                      </a:cNvSpPr>
                    </a:nvSpPr>
                    <a:spPr bwMode="auto">
                      <a:xfrm flipH="1">
                        <a:off x="2797175" y="4160838"/>
                        <a:ext cx="141288" cy="0"/>
                      </a:xfrm>
                      <a:prstGeom prst="line">
                        <a:avLst/>
                      </a:prstGeom>
                      <a:noFill/>
                      <a:ln w="9525">
                        <a:solidFill>
                          <a:srgbClr val="000000"/>
                        </a:solidFill>
                        <a:round/>
                        <a:headEnd/>
                        <a:tailEnd/>
                      </a:ln>
                    </a:spPr>
                    <a:txSp>
                      <a:txBody>
                        <a:bodyPr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82000" name="Line 80"/>
                      <a:cNvSpPr>
                        <a:spLocks noChangeShapeType="1"/>
                      </a:cNvSpPr>
                    </a:nvSpPr>
                    <a:spPr bwMode="auto">
                      <a:xfrm flipH="1">
                        <a:off x="1092200" y="3376613"/>
                        <a:ext cx="2601913" cy="0"/>
                      </a:xfrm>
                      <a:prstGeom prst="line">
                        <a:avLst/>
                      </a:prstGeom>
                      <a:noFill/>
                      <a:ln w="9525">
                        <a:solidFill>
                          <a:srgbClr val="000000"/>
                        </a:solidFill>
                        <a:round/>
                        <a:headEnd/>
                        <a:tailEnd/>
                      </a:ln>
                    </a:spPr>
                    <a:txSp>
                      <a:txBody>
                        <a:bodyPr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82001" name="Line 81"/>
                      <a:cNvSpPr>
                        <a:spLocks noChangeShapeType="1"/>
                      </a:cNvSpPr>
                    </a:nvSpPr>
                    <a:spPr bwMode="auto">
                      <a:xfrm>
                        <a:off x="1092200" y="3376613"/>
                        <a:ext cx="0" cy="141287"/>
                      </a:xfrm>
                      <a:prstGeom prst="line">
                        <a:avLst/>
                      </a:prstGeom>
                      <a:noFill/>
                      <a:ln w="9525">
                        <a:solidFill>
                          <a:srgbClr val="000000"/>
                        </a:solidFill>
                        <a:round/>
                        <a:headEnd/>
                        <a:tailEnd/>
                      </a:ln>
                    </a:spPr>
                    <a:txSp>
                      <a:txBody>
                        <a:bodyPr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82002" name="Line 82"/>
                      <a:cNvSpPr>
                        <a:spLocks noChangeShapeType="1"/>
                      </a:cNvSpPr>
                    </a:nvSpPr>
                    <a:spPr bwMode="auto">
                      <a:xfrm>
                        <a:off x="3683000" y="3378200"/>
                        <a:ext cx="9525" cy="122238"/>
                      </a:xfrm>
                      <a:prstGeom prst="line">
                        <a:avLst/>
                      </a:prstGeom>
                      <a:noFill/>
                      <a:ln w="9525">
                        <a:solidFill>
                          <a:srgbClr val="000000"/>
                        </a:solidFill>
                        <a:round/>
                        <a:headEnd/>
                        <a:tailEnd/>
                      </a:ln>
                    </a:spPr>
                    <a:txSp>
                      <a:txBody>
                        <a:bodyPr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82003" name="Line 83"/>
                      <a:cNvSpPr>
                        <a:spLocks noChangeShapeType="1"/>
                      </a:cNvSpPr>
                    </a:nvSpPr>
                    <a:spPr bwMode="auto">
                      <a:xfrm>
                        <a:off x="2938463" y="3378200"/>
                        <a:ext cx="0" cy="141288"/>
                      </a:xfrm>
                      <a:prstGeom prst="line">
                        <a:avLst/>
                      </a:prstGeom>
                      <a:noFill/>
                      <a:ln w="9525">
                        <a:solidFill>
                          <a:srgbClr val="000000"/>
                        </a:solidFill>
                        <a:round/>
                        <a:headEnd/>
                        <a:tailEnd/>
                      </a:ln>
                    </a:spPr>
                    <a:txSp>
                      <a:txBody>
                        <a:bodyPr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82004" name="Line 84"/>
                      <a:cNvSpPr>
                        <a:spLocks noChangeShapeType="1"/>
                      </a:cNvSpPr>
                    </a:nvSpPr>
                    <a:spPr bwMode="auto">
                      <a:xfrm>
                        <a:off x="2117725" y="3387725"/>
                        <a:ext cx="0" cy="141288"/>
                      </a:xfrm>
                      <a:prstGeom prst="line">
                        <a:avLst/>
                      </a:prstGeom>
                      <a:noFill/>
                      <a:ln w="9525">
                        <a:solidFill>
                          <a:srgbClr val="000000"/>
                        </a:solidFill>
                        <a:round/>
                        <a:headEnd/>
                        <a:tailEnd/>
                      </a:ln>
                    </a:spPr>
                    <a:txSp>
                      <a:txBody>
                        <a:bodyPr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82005" name="Line 85"/>
                      <a:cNvSpPr>
                        <a:spLocks noChangeShapeType="1"/>
                      </a:cNvSpPr>
                    </a:nvSpPr>
                    <a:spPr bwMode="auto">
                      <a:xfrm flipH="1">
                        <a:off x="2330450" y="2538413"/>
                        <a:ext cx="0" cy="838200"/>
                      </a:xfrm>
                      <a:prstGeom prst="line">
                        <a:avLst/>
                      </a:prstGeom>
                      <a:noFill/>
                      <a:ln w="9525">
                        <a:solidFill>
                          <a:srgbClr val="000000"/>
                        </a:solidFill>
                        <a:round/>
                        <a:headEnd/>
                        <a:tailEnd/>
                      </a:ln>
                    </a:spPr>
                    <a:txSp>
                      <a:txBody>
                        <a:bodyPr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82006" name="Line 86"/>
                      <a:cNvSpPr>
                        <a:spLocks noChangeShapeType="1"/>
                      </a:cNvSpPr>
                    </a:nvSpPr>
                    <a:spPr bwMode="auto">
                      <a:xfrm flipH="1" flipV="1">
                        <a:off x="1946275" y="2538413"/>
                        <a:ext cx="384175" cy="0"/>
                      </a:xfrm>
                      <a:prstGeom prst="line">
                        <a:avLst/>
                      </a:prstGeom>
                      <a:noFill/>
                      <a:ln w="9525">
                        <a:solidFill>
                          <a:srgbClr val="000000"/>
                        </a:solidFill>
                        <a:round/>
                        <a:headEnd/>
                        <a:tailEnd/>
                      </a:ln>
                    </a:spPr>
                    <a:txSp>
                      <a:txBody>
                        <a:bodyPr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82008" name="Line 88"/>
                      <a:cNvSpPr>
                        <a:spLocks noChangeShapeType="1"/>
                      </a:cNvSpPr>
                    </a:nvSpPr>
                    <a:spPr bwMode="auto">
                      <a:xfrm>
                        <a:off x="9177338" y="2720975"/>
                        <a:ext cx="9525" cy="1336675"/>
                      </a:xfrm>
                      <a:prstGeom prst="line">
                        <a:avLst/>
                      </a:prstGeom>
                      <a:noFill/>
                      <a:ln w="9525">
                        <a:solidFill>
                          <a:srgbClr val="000000"/>
                        </a:solidFill>
                        <a:round/>
                        <a:headEnd/>
                        <a:tailEnd/>
                      </a:ln>
                    </a:spPr>
                    <a:txSp>
                      <a:txBody>
                        <a:bodyPr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82009" name="Line 89"/>
                      <a:cNvSpPr>
                        <a:spLocks noChangeShapeType="1"/>
                      </a:cNvSpPr>
                    </a:nvSpPr>
                    <a:spPr bwMode="auto">
                      <a:xfrm>
                        <a:off x="5054600" y="2925763"/>
                        <a:ext cx="0" cy="603250"/>
                      </a:xfrm>
                      <a:prstGeom prst="line">
                        <a:avLst/>
                      </a:prstGeom>
                      <a:noFill/>
                      <a:ln w="9525">
                        <a:solidFill>
                          <a:srgbClr val="000000"/>
                        </a:solidFill>
                        <a:round/>
                        <a:headEnd/>
                        <a:tailEnd/>
                      </a:ln>
                    </a:spPr>
                    <a:txSp>
                      <a:txBody>
                        <a:bodyPr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82011" name="Line 91"/>
                      <a:cNvSpPr>
                        <a:spLocks noChangeShapeType="1"/>
                      </a:cNvSpPr>
                    </a:nvSpPr>
                    <a:spPr bwMode="auto">
                      <a:xfrm>
                        <a:off x="5799138" y="3929063"/>
                        <a:ext cx="0" cy="76200"/>
                      </a:xfrm>
                      <a:prstGeom prst="line">
                        <a:avLst/>
                      </a:prstGeom>
                      <a:noFill/>
                      <a:ln w="9525">
                        <a:solidFill>
                          <a:srgbClr val="000000"/>
                        </a:solidFill>
                        <a:round/>
                        <a:headEnd/>
                        <a:tailEnd/>
                      </a:ln>
                    </a:spPr>
                    <a:txSp>
                      <a:txBody>
                        <a:bodyPr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82012" name="Line 92"/>
                      <a:cNvSpPr>
                        <a:spLocks noChangeShapeType="1"/>
                      </a:cNvSpPr>
                    </a:nvSpPr>
                    <a:spPr bwMode="auto">
                      <a:xfrm>
                        <a:off x="9182100" y="2157413"/>
                        <a:ext cx="0" cy="212725"/>
                      </a:xfrm>
                      <a:prstGeom prst="line">
                        <a:avLst/>
                      </a:prstGeom>
                      <a:noFill/>
                      <a:ln w="9525">
                        <a:solidFill>
                          <a:srgbClr val="000000"/>
                        </a:solidFill>
                        <a:round/>
                        <a:headEnd/>
                        <a:tailEnd/>
                      </a:ln>
                    </a:spPr>
                    <a:txSp>
                      <a:txBody>
                        <a:bodyPr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82013" name="Line 93"/>
                      <a:cNvSpPr>
                        <a:spLocks noChangeShapeType="1"/>
                      </a:cNvSpPr>
                    </a:nvSpPr>
                    <a:spPr bwMode="auto">
                      <a:xfrm>
                        <a:off x="7448550" y="3376613"/>
                        <a:ext cx="82550" cy="0"/>
                      </a:xfrm>
                      <a:prstGeom prst="line">
                        <a:avLst/>
                      </a:prstGeom>
                      <a:noFill/>
                      <a:ln w="9525">
                        <a:solidFill>
                          <a:srgbClr val="000000"/>
                        </a:solidFill>
                        <a:round/>
                        <a:headEnd/>
                        <a:tailEnd/>
                      </a:ln>
                    </a:spPr>
                    <a:txSp>
                      <a:txBody>
                        <a:bodyPr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82014" name="Line 94"/>
                      <a:cNvSpPr>
                        <a:spLocks noChangeShapeType="1"/>
                      </a:cNvSpPr>
                    </a:nvSpPr>
                    <a:spPr bwMode="auto">
                      <a:xfrm flipH="1">
                        <a:off x="7529513" y="2819400"/>
                        <a:ext cx="6350" cy="1017588"/>
                      </a:xfrm>
                      <a:prstGeom prst="line">
                        <a:avLst/>
                      </a:prstGeom>
                      <a:noFill/>
                      <a:ln w="9525">
                        <a:solidFill>
                          <a:srgbClr val="000000"/>
                        </a:solidFill>
                        <a:round/>
                        <a:headEnd/>
                        <a:tailEnd/>
                      </a:ln>
                    </a:spPr>
                    <a:txSp>
                      <a:txBody>
                        <a:bodyPr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82015" name="Line 95"/>
                      <a:cNvSpPr>
                        <a:spLocks noChangeShapeType="1"/>
                      </a:cNvSpPr>
                    </a:nvSpPr>
                    <a:spPr bwMode="auto">
                      <a:xfrm flipH="1" flipV="1">
                        <a:off x="5302250" y="2767013"/>
                        <a:ext cx="0" cy="0"/>
                      </a:xfrm>
                      <a:prstGeom prst="line">
                        <a:avLst/>
                      </a:prstGeom>
                      <a:noFill/>
                      <a:ln w="9525">
                        <a:solidFill>
                          <a:srgbClr val="000000"/>
                        </a:solidFill>
                        <a:round/>
                        <a:headEnd/>
                        <a:tailEnd/>
                      </a:ln>
                    </a:spPr>
                    <a:txSp>
                      <a:txBody>
                        <a:bodyPr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82016" name="Line 96"/>
                      <a:cNvSpPr>
                        <a:spLocks noChangeShapeType="1"/>
                      </a:cNvSpPr>
                    </a:nvSpPr>
                    <a:spPr bwMode="auto">
                      <a:xfrm>
                        <a:off x="7427913" y="3833813"/>
                        <a:ext cx="103187" cy="0"/>
                      </a:xfrm>
                      <a:prstGeom prst="line">
                        <a:avLst/>
                      </a:prstGeom>
                      <a:noFill/>
                      <a:ln w="9525">
                        <a:solidFill>
                          <a:srgbClr val="000000"/>
                        </a:solidFill>
                        <a:round/>
                        <a:headEnd/>
                        <a:tailEnd/>
                      </a:ln>
                    </a:spPr>
                    <a:txSp>
                      <a:txBody>
                        <a:bodyPr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82017" name="Line 97"/>
                      <a:cNvSpPr>
                        <a:spLocks noChangeShapeType="1"/>
                      </a:cNvSpPr>
                    </a:nvSpPr>
                    <a:spPr bwMode="auto">
                      <a:xfrm>
                        <a:off x="7531100" y="3376613"/>
                        <a:ext cx="82550" cy="0"/>
                      </a:xfrm>
                      <a:prstGeom prst="line">
                        <a:avLst/>
                      </a:prstGeom>
                      <a:noFill/>
                      <a:ln w="9525">
                        <a:solidFill>
                          <a:srgbClr val="000000"/>
                        </a:solidFill>
                        <a:round/>
                        <a:headEnd/>
                        <a:tailEnd/>
                      </a:ln>
                    </a:spPr>
                    <a:txSp>
                      <a:txBody>
                        <a:bodyPr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82018" name="Line 98"/>
                      <a:cNvSpPr>
                        <a:spLocks noChangeShapeType="1"/>
                      </a:cNvSpPr>
                    </a:nvSpPr>
                    <a:spPr bwMode="auto">
                      <a:xfrm>
                        <a:off x="7531100" y="3833813"/>
                        <a:ext cx="82550" cy="0"/>
                      </a:xfrm>
                      <a:prstGeom prst="line">
                        <a:avLst/>
                      </a:prstGeom>
                      <a:noFill/>
                      <a:ln w="9525">
                        <a:solidFill>
                          <a:srgbClr val="000000"/>
                        </a:solidFill>
                        <a:round/>
                        <a:headEnd/>
                        <a:tailEnd/>
                      </a:ln>
                    </a:spPr>
                    <a:txSp>
                      <a:txBody>
                        <a:bodyPr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82019" name="Line 99"/>
                      <a:cNvSpPr>
                        <a:spLocks noChangeShapeType="1"/>
                      </a:cNvSpPr>
                    </a:nvSpPr>
                    <a:spPr bwMode="auto">
                      <a:xfrm flipH="1">
                        <a:off x="992188" y="4214813"/>
                        <a:ext cx="182562" cy="0"/>
                      </a:xfrm>
                      <a:prstGeom prst="line">
                        <a:avLst/>
                      </a:prstGeom>
                      <a:noFill/>
                      <a:ln w="9525">
                        <a:solidFill>
                          <a:srgbClr val="000000"/>
                        </a:solidFill>
                        <a:round/>
                        <a:headEnd/>
                        <a:tailEnd/>
                      </a:ln>
                    </a:spPr>
                    <a:txSp>
                      <a:txBody>
                        <a:bodyPr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82021" name="Line 101"/>
                      <a:cNvSpPr>
                        <a:spLocks noChangeShapeType="1"/>
                      </a:cNvSpPr>
                    </a:nvSpPr>
                    <a:spPr bwMode="auto">
                      <a:xfrm>
                        <a:off x="8434388" y="2743200"/>
                        <a:ext cx="4762" cy="404813"/>
                      </a:xfrm>
                      <a:prstGeom prst="line">
                        <a:avLst/>
                      </a:prstGeom>
                      <a:noFill/>
                      <a:ln w="9525">
                        <a:solidFill>
                          <a:srgbClr val="000000"/>
                        </a:solidFill>
                        <a:round/>
                        <a:headEnd/>
                        <a:tailEnd/>
                      </a:ln>
                    </a:spPr>
                    <a:txSp>
                      <a:txBody>
                        <a:bodyPr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82022" name="Line 102"/>
                      <a:cNvSpPr>
                        <a:spLocks noChangeShapeType="1"/>
                      </a:cNvSpPr>
                    </a:nvSpPr>
                    <a:spPr bwMode="auto">
                      <a:xfrm>
                        <a:off x="4806950" y="2919413"/>
                        <a:ext cx="6350" cy="82550"/>
                      </a:xfrm>
                      <a:prstGeom prst="line">
                        <a:avLst/>
                      </a:prstGeom>
                      <a:noFill/>
                      <a:ln w="9525">
                        <a:solidFill>
                          <a:srgbClr val="000000"/>
                        </a:solidFill>
                        <a:round/>
                        <a:headEnd/>
                        <a:tailEnd/>
                      </a:ln>
                    </a:spPr>
                    <a:txSp>
                      <a:txBody>
                        <a:bodyPr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82024" name="Rectangle 104"/>
                      <a:cNvSpPr>
                        <a:spLocks noGrp="1"/>
                      </a:cNvSpPr>
                    </a:nvSpPr>
                    <a:spPr bwMode="auto">
                      <a:xfrm>
                        <a:off x="495300" y="274638"/>
                        <a:ext cx="8915400" cy="868362"/>
                      </a:xfrm>
                      <a:prstGeom prst="rect">
                        <a:avLst/>
                      </a:prstGeom>
                      <a:noFill/>
                      <a:ln w="9525">
                        <a:noFill/>
                        <a:miter lim="800000"/>
                        <a:headEnd/>
                        <a:tailEnd/>
                      </a:ln>
                    </a:spPr>
                    <a:txSp>
                      <a:txBody>
                        <a:bodyPr vert="horz" wrap="square" lIns="91440" tIns="45720" rIns="91440" bIns="45720" numCol="1" anchor="ctr" anchorCtr="0" compatLnSpc="1">
                          <a:prstTxWarp prst="textNoShape">
                            <a:avLst/>
                          </a:prstTxWarp>
                        </a:bodyPr>
                        <a:lstStyle>
                          <a:lvl1pPr algn="ctr" rtl="0" eaLnBrk="0" fontAlgn="base" hangingPunct="0">
                            <a:spcBef>
                              <a:spcPct val="0"/>
                            </a:spcBef>
                            <a:spcAft>
                              <a:spcPct val="0"/>
                            </a:spcAft>
                            <a:defRPr sz="4400" kern="1200">
                              <a:solidFill>
                                <a:schemeClr val="tx1"/>
                              </a:solidFill>
                              <a:latin typeface="+mj-lt"/>
                              <a:ea typeface="+mj-ea"/>
                              <a:cs typeface="+mj-cs"/>
                            </a:defRPr>
                          </a:lvl1pPr>
                          <a:lvl2pPr algn="ctr" rtl="0" eaLnBrk="0" fontAlgn="base" hangingPunct="0">
                            <a:spcBef>
                              <a:spcPct val="0"/>
                            </a:spcBef>
                            <a:spcAft>
                              <a:spcPct val="0"/>
                            </a:spcAft>
                            <a:defRPr sz="4400">
                              <a:solidFill>
                                <a:schemeClr val="tx1"/>
                              </a:solidFill>
                              <a:latin typeface="Calibri" pitchFamily="34" charset="0"/>
                            </a:defRPr>
                          </a:lvl2pPr>
                          <a:lvl3pPr algn="ctr" rtl="0" eaLnBrk="0" fontAlgn="base" hangingPunct="0">
                            <a:spcBef>
                              <a:spcPct val="0"/>
                            </a:spcBef>
                            <a:spcAft>
                              <a:spcPct val="0"/>
                            </a:spcAft>
                            <a:defRPr sz="4400">
                              <a:solidFill>
                                <a:schemeClr val="tx1"/>
                              </a:solidFill>
                              <a:latin typeface="Calibri" pitchFamily="34" charset="0"/>
                            </a:defRPr>
                          </a:lvl3pPr>
                          <a:lvl4pPr algn="ctr" rtl="0" eaLnBrk="0" fontAlgn="base" hangingPunct="0">
                            <a:spcBef>
                              <a:spcPct val="0"/>
                            </a:spcBef>
                            <a:spcAft>
                              <a:spcPct val="0"/>
                            </a:spcAft>
                            <a:defRPr sz="4400">
                              <a:solidFill>
                                <a:schemeClr val="tx1"/>
                              </a:solidFill>
                              <a:latin typeface="Calibri" pitchFamily="34" charset="0"/>
                            </a:defRPr>
                          </a:lvl4pPr>
                          <a:lvl5pPr algn="ctr" rtl="0" eaLnBrk="0" fontAlgn="base" hangingPunct="0">
                            <a:spcBef>
                              <a:spcPct val="0"/>
                            </a:spcBef>
                            <a:spcAft>
                              <a:spcPct val="0"/>
                            </a:spcAft>
                            <a:defRPr sz="4400">
                              <a:solidFill>
                                <a:schemeClr val="tx1"/>
                              </a:solidFill>
                              <a:latin typeface="Calibri" pitchFamily="34" charset="0"/>
                            </a:defRPr>
                          </a:lvl5pPr>
                          <a:lvl6pPr marL="457200" algn="ctr" rtl="0" fontAlgn="base">
                            <a:spcBef>
                              <a:spcPct val="0"/>
                            </a:spcBef>
                            <a:spcAft>
                              <a:spcPct val="0"/>
                            </a:spcAft>
                            <a:defRPr sz="4400">
                              <a:solidFill>
                                <a:schemeClr val="tx1"/>
                              </a:solidFill>
                              <a:latin typeface="Calibri" pitchFamily="34" charset="0"/>
                            </a:defRPr>
                          </a:lvl6pPr>
                          <a:lvl7pPr marL="914400" algn="ctr" rtl="0" fontAlgn="base">
                            <a:spcBef>
                              <a:spcPct val="0"/>
                            </a:spcBef>
                            <a:spcAft>
                              <a:spcPct val="0"/>
                            </a:spcAft>
                            <a:defRPr sz="4400">
                              <a:solidFill>
                                <a:schemeClr val="tx1"/>
                              </a:solidFill>
                              <a:latin typeface="Calibri" pitchFamily="34" charset="0"/>
                            </a:defRPr>
                          </a:lvl7pPr>
                          <a:lvl8pPr marL="1371600" algn="ctr" rtl="0" fontAlgn="base">
                            <a:spcBef>
                              <a:spcPct val="0"/>
                            </a:spcBef>
                            <a:spcAft>
                              <a:spcPct val="0"/>
                            </a:spcAft>
                            <a:defRPr sz="4400">
                              <a:solidFill>
                                <a:schemeClr val="tx1"/>
                              </a:solidFill>
                              <a:latin typeface="Calibri" pitchFamily="34" charset="0"/>
                            </a:defRPr>
                          </a:lvl8pPr>
                          <a:lvl9pPr marL="1828800" algn="ctr" rtl="0" fontAlgn="base">
                            <a:spcBef>
                              <a:spcPct val="0"/>
                            </a:spcBef>
                            <a:spcAft>
                              <a:spcPct val="0"/>
                            </a:spcAft>
                            <a:defRPr sz="4400">
                              <a:solidFill>
                                <a:schemeClr val="tx1"/>
                              </a:solidFill>
                              <a:latin typeface="Calibri" pitchFamily="34" charset="0"/>
                            </a:defRPr>
                          </a:lvl9pPr>
                        </a:lstStyle>
                        <a:p>
                          <a:r>
                            <a:rPr lang="ro-RO" sz="3600" smtClean="0"/>
                            <a:t>ORGANIGRAMA AMFA</a:t>
                          </a:r>
                          <a:endParaRPr lang="en-US" sz="3600" smtClean="0"/>
                        </a:p>
                      </a:txBody>
                      <a:useSpRect/>
                    </a:txSp>
                  </a:sp>
                  <a:cxnSp>
                    <a:nvCxnSpPr>
                      <a:cNvPr id="106" name="Straight Connector 105"/>
                      <a:cNvCxnSpPr/>
                    </a:nvCxnSpPr>
                    <a:spPr>
                      <a:xfrm>
                        <a:off x="4595810" y="3929066"/>
                        <a:ext cx="1214446" cy="1588"/>
                      </a:xfrm>
                      <a:prstGeom prst="line">
                        <a:avLst/>
                      </a:prstGeom>
                      <a:ln/>
                    </a:spPr>
                    <a:style>
                      <a:lnRef idx="1">
                        <a:schemeClr val="dk1"/>
                      </a:lnRef>
                      <a:fillRef idx="0">
                        <a:schemeClr val="dk1"/>
                      </a:fillRef>
                      <a:effectRef idx="0">
                        <a:schemeClr val="dk1"/>
                      </a:effectRef>
                      <a:fontRef idx="minor">
                        <a:schemeClr val="tx1"/>
                      </a:fontRef>
                    </a:style>
                  </a:cxnSp>
                  <a:cxnSp>
                    <a:nvCxnSpPr>
                      <a:cNvPr id="110" name="Straight Connector 109"/>
                      <a:cNvCxnSpPr/>
                    </a:nvCxnSpPr>
                    <a:spPr>
                      <a:xfrm rot="5400000" flipH="1" flipV="1">
                        <a:off x="4560091" y="3964785"/>
                        <a:ext cx="71438" cy="1"/>
                      </a:xfrm>
                      <a:prstGeom prst="line">
                        <a:avLst/>
                      </a:prstGeom>
                    </a:spPr>
                    <a:style>
                      <a:lnRef idx="1">
                        <a:schemeClr val="dk1"/>
                      </a:lnRef>
                      <a:fillRef idx="0">
                        <a:schemeClr val="dk1"/>
                      </a:fillRef>
                      <a:effectRef idx="0">
                        <a:schemeClr val="dk1"/>
                      </a:effectRef>
                      <a:fontRef idx="minor">
                        <a:schemeClr val="tx1"/>
                      </a:fontRef>
                    </a:style>
                  </a:cxnSp>
                </lc:lockedCanvas>
              </a:graphicData>
            </a:graphic>
          </wp:inline>
        </w:drawing>
      </w:r>
    </w:p>
    <w:sectPr w:rsidR="00057BD1" w:rsidRPr="00057BD1" w:rsidSect="005A68CB">
      <w:pgSz w:w="15840" w:h="12240" w:orient="landscape"/>
      <w:pgMar w:top="1276" w:right="1440" w:bottom="993"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D39" w:rsidRDefault="00482D39" w:rsidP="002A0ED7">
      <w:r>
        <w:separator/>
      </w:r>
    </w:p>
  </w:endnote>
  <w:endnote w:type="continuationSeparator" w:id="1">
    <w:p w:rsidR="00482D39" w:rsidRDefault="00482D39" w:rsidP="002A0E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91F" w:rsidRDefault="001029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6CB" w:rsidRDefault="005D6C28">
    <w:pPr>
      <w:pStyle w:val="Footer"/>
      <w:jc w:val="center"/>
    </w:pPr>
    <w:fldSimple w:instr=" PAGE   \* MERGEFORMAT ">
      <w:r w:rsidR="007C779A">
        <w:rPr>
          <w:noProof/>
        </w:rPr>
        <w:t>1</w:t>
      </w:r>
    </w:fldSimple>
  </w:p>
  <w:p w:rsidR="006616CB" w:rsidRDefault="006616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91F" w:rsidRDefault="001029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D39" w:rsidRDefault="00482D39" w:rsidP="002A0ED7">
      <w:r>
        <w:separator/>
      </w:r>
    </w:p>
  </w:footnote>
  <w:footnote w:type="continuationSeparator" w:id="1">
    <w:p w:rsidR="00482D39" w:rsidRDefault="00482D39" w:rsidP="002A0ED7">
      <w:r>
        <w:continuationSeparator/>
      </w:r>
    </w:p>
  </w:footnote>
  <w:footnote w:id="2">
    <w:p w:rsidR="006616CB" w:rsidRPr="00FE25F5" w:rsidRDefault="006616CB" w:rsidP="00A25AC4">
      <w:pPr>
        <w:pStyle w:val="FootnoteText"/>
        <w:rPr>
          <w:rFonts w:ascii="Times New Roman" w:hAnsi="Times New Roman"/>
          <w:lang w:val="ro-RO"/>
        </w:rPr>
      </w:pPr>
      <w:r w:rsidRPr="00FE25F5">
        <w:rPr>
          <w:rStyle w:val="FootnoteReference"/>
          <w:rFonts w:ascii="Times New Roman" w:hAnsi="Times New Roman"/>
          <w:lang w:val="ro-RO"/>
        </w:rPr>
        <w:footnoteRef/>
      </w:r>
      <w:r w:rsidRPr="00FE25F5">
        <w:rPr>
          <w:rFonts w:ascii="Times New Roman" w:hAnsi="Times New Roman"/>
          <w:lang w:val="ro-RO"/>
        </w:rPr>
        <w:t xml:space="preserve"> În conformitate cu prevederile lit.e) alin.1) art.86 din Codului Muncii RM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91F" w:rsidRDefault="001029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91F" w:rsidRDefault="0010291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91F" w:rsidRDefault="001029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hybridMultilevel"/>
    <w:tmpl w:val="4516DD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A"/>
    <w:multiLevelType w:val="hybridMultilevel"/>
    <w:tmpl w:val="3006C83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B"/>
    <w:multiLevelType w:val="hybridMultilevel"/>
    <w:tmpl w:val="614FD4A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C"/>
    <w:multiLevelType w:val="hybridMultilevel"/>
    <w:tmpl w:val="419AC24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D"/>
    <w:multiLevelType w:val="hybridMultilevel"/>
    <w:tmpl w:val="5577F8E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E"/>
    <w:multiLevelType w:val="hybridMultilevel"/>
    <w:tmpl w:val="440BADF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F"/>
    <w:multiLevelType w:val="hybridMultilevel"/>
    <w:tmpl w:val="0507236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7"/>
    <w:multiLevelType w:val="hybridMultilevel"/>
    <w:tmpl w:val="0B03E0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8"/>
    <w:multiLevelType w:val="hybridMultilevel"/>
    <w:tmpl w:val="189A76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9"/>
    <w:multiLevelType w:val="hybridMultilevel"/>
    <w:tmpl w:val="54E49EB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A"/>
    <w:multiLevelType w:val="hybridMultilevel"/>
    <w:tmpl w:val="71F324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B"/>
    <w:multiLevelType w:val="hybridMultilevel"/>
    <w:tmpl w:val="2CA8861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C"/>
    <w:multiLevelType w:val="hybridMultilevel"/>
    <w:tmpl w:val="0836C40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D"/>
    <w:multiLevelType w:val="hybridMultilevel"/>
    <w:tmpl w:val="02901D8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444522D"/>
    <w:multiLevelType w:val="hybridMultilevel"/>
    <w:tmpl w:val="C14C2EA2"/>
    <w:lvl w:ilvl="0" w:tplc="6FF810AC">
      <w:start w:val="1"/>
      <w:numFmt w:val="decimal"/>
      <w:lvlText w:val="%1."/>
      <w:lvlJc w:val="left"/>
      <w:pPr>
        <w:ind w:left="900" w:hanging="360"/>
      </w:pPr>
      <w:rPr>
        <w:rFonts w:hint="default"/>
        <w:b w:val="0"/>
        <w:strike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CF69A9"/>
    <w:multiLevelType w:val="multilevel"/>
    <w:tmpl w:val="848EA81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D5A398B"/>
    <w:multiLevelType w:val="hybridMultilevel"/>
    <w:tmpl w:val="83805DC8"/>
    <w:lvl w:ilvl="0" w:tplc="CF66F326">
      <w:start w:val="1"/>
      <w:numFmt w:val="decimal"/>
      <w:lvlText w:val="%1."/>
      <w:lvlJc w:val="left"/>
      <w:pPr>
        <w:ind w:left="1637" w:hanging="360"/>
      </w:pPr>
      <w:rPr>
        <w:rFonts w:hint="default"/>
      </w:r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17">
    <w:nsid w:val="231E6D35"/>
    <w:multiLevelType w:val="hybridMultilevel"/>
    <w:tmpl w:val="C36A3FC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2FF62B52"/>
    <w:multiLevelType w:val="hybridMultilevel"/>
    <w:tmpl w:val="E780D4E6"/>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3E516994"/>
    <w:multiLevelType w:val="multilevel"/>
    <w:tmpl w:val="CCB6DCAE"/>
    <w:lvl w:ilvl="0">
      <w:start w:val="1"/>
      <w:numFmt w:val="decimal"/>
      <w:lvlText w:val="%1."/>
      <w:lvlJc w:val="left"/>
      <w:pPr>
        <w:ind w:left="360" w:hanging="360"/>
      </w:pPr>
      <w:rPr>
        <w:rFonts w:hint="default"/>
      </w:rPr>
    </w:lvl>
    <w:lvl w:ilvl="1">
      <w:start w:val="1"/>
      <w:numFmt w:val="decimal"/>
      <w:isLgl/>
      <w:lvlText w:val="%1.%2"/>
      <w:lvlJc w:val="left"/>
      <w:pPr>
        <w:ind w:left="2010" w:hanging="1290"/>
      </w:pPr>
      <w:rPr>
        <w:rFonts w:hint="default"/>
      </w:rPr>
    </w:lvl>
    <w:lvl w:ilvl="2">
      <w:start w:val="1"/>
      <w:numFmt w:val="decimal"/>
      <w:isLgl/>
      <w:lvlText w:val="%1.%2.%3"/>
      <w:lvlJc w:val="left"/>
      <w:pPr>
        <w:ind w:left="2162" w:hanging="1290"/>
      </w:pPr>
      <w:rPr>
        <w:rFonts w:hint="default"/>
      </w:rPr>
    </w:lvl>
    <w:lvl w:ilvl="3">
      <w:start w:val="1"/>
      <w:numFmt w:val="decimal"/>
      <w:isLgl/>
      <w:lvlText w:val="%1.%2.%3.%4"/>
      <w:lvlJc w:val="left"/>
      <w:pPr>
        <w:ind w:left="2314" w:hanging="1290"/>
      </w:pPr>
      <w:rPr>
        <w:rFonts w:hint="default"/>
      </w:rPr>
    </w:lvl>
    <w:lvl w:ilvl="4">
      <w:start w:val="1"/>
      <w:numFmt w:val="decimal"/>
      <w:isLgl/>
      <w:lvlText w:val="%1.%2.%3.%4.%5"/>
      <w:lvlJc w:val="left"/>
      <w:pPr>
        <w:ind w:left="2466" w:hanging="1290"/>
      </w:pPr>
      <w:rPr>
        <w:rFonts w:hint="default"/>
      </w:rPr>
    </w:lvl>
    <w:lvl w:ilvl="5">
      <w:start w:val="1"/>
      <w:numFmt w:val="decimal"/>
      <w:isLgl/>
      <w:lvlText w:val="%1.%2.%3.%4.%5.%6"/>
      <w:lvlJc w:val="left"/>
      <w:pPr>
        <w:ind w:left="2768" w:hanging="1440"/>
      </w:pPr>
      <w:rPr>
        <w:rFonts w:hint="default"/>
      </w:rPr>
    </w:lvl>
    <w:lvl w:ilvl="6">
      <w:start w:val="1"/>
      <w:numFmt w:val="decimal"/>
      <w:isLgl/>
      <w:lvlText w:val="%1.%2.%3.%4.%5.%6.%7"/>
      <w:lvlJc w:val="left"/>
      <w:pPr>
        <w:ind w:left="2920" w:hanging="1440"/>
      </w:pPr>
      <w:rPr>
        <w:rFonts w:hint="default"/>
      </w:rPr>
    </w:lvl>
    <w:lvl w:ilvl="7">
      <w:start w:val="1"/>
      <w:numFmt w:val="decimal"/>
      <w:isLgl/>
      <w:lvlText w:val="%1.%2.%3.%4.%5.%6.%7.%8"/>
      <w:lvlJc w:val="left"/>
      <w:pPr>
        <w:ind w:left="3432" w:hanging="1800"/>
      </w:pPr>
      <w:rPr>
        <w:rFonts w:hint="default"/>
      </w:rPr>
    </w:lvl>
    <w:lvl w:ilvl="8">
      <w:start w:val="1"/>
      <w:numFmt w:val="decimal"/>
      <w:isLgl/>
      <w:lvlText w:val="%1.%2.%3.%4.%5.%6.%7.%8.%9"/>
      <w:lvlJc w:val="left"/>
      <w:pPr>
        <w:ind w:left="3944" w:hanging="2160"/>
      </w:pPr>
      <w:rPr>
        <w:rFonts w:hint="default"/>
      </w:rPr>
    </w:lvl>
  </w:abstractNum>
  <w:abstractNum w:abstractNumId="20">
    <w:nsid w:val="4D2F3FB0"/>
    <w:multiLevelType w:val="hybridMultilevel"/>
    <w:tmpl w:val="09E63C88"/>
    <w:lvl w:ilvl="0" w:tplc="6B2CEFD0">
      <w:start w:val="1"/>
      <w:numFmt w:val="decimal"/>
      <w:lvlText w:val="%1."/>
      <w:lvlJc w:val="left"/>
      <w:pPr>
        <w:ind w:left="900" w:hanging="360"/>
      </w:pPr>
      <w:rPr>
        <w:rFonts w:hint="default"/>
        <w:b w:val="0"/>
        <w:strike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396BE2"/>
    <w:multiLevelType w:val="hybridMultilevel"/>
    <w:tmpl w:val="0D22517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79912F2"/>
    <w:multiLevelType w:val="hybridMultilevel"/>
    <w:tmpl w:val="17DA69A6"/>
    <w:lvl w:ilvl="0" w:tplc="019AB39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55D3695"/>
    <w:multiLevelType w:val="hybridMultilevel"/>
    <w:tmpl w:val="05D4CE24"/>
    <w:lvl w:ilvl="0" w:tplc="CFBE2B38">
      <w:start w:val="1"/>
      <w:numFmt w:val="decimal"/>
      <w:lvlText w:val="%1."/>
      <w:lvlJc w:val="left"/>
      <w:pPr>
        <w:ind w:left="900" w:hanging="360"/>
      </w:pPr>
      <w:rPr>
        <w:b w:val="0"/>
        <w:strike w:val="0"/>
        <w:sz w:val="24"/>
        <w:szCs w:val="24"/>
      </w:rPr>
    </w:lvl>
    <w:lvl w:ilvl="1" w:tplc="DF1E0244">
      <w:start w:val="9"/>
      <w:numFmt w:val="bullet"/>
      <w:lvlText w:val="-"/>
      <w:lvlJc w:val="left"/>
      <w:pPr>
        <w:ind w:left="1412" w:hanging="360"/>
      </w:pPr>
      <w:rPr>
        <w:rFonts w:ascii="Times New Roman" w:eastAsia="Calibri" w:hAnsi="Times New Roman" w:cs="Times New Roman" w:hint="default"/>
        <w:sz w:val="28"/>
      </w:rPr>
    </w:lvl>
    <w:lvl w:ilvl="2" w:tplc="04090017">
      <w:start w:val="1"/>
      <w:numFmt w:val="lowerLetter"/>
      <w:lvlText w:val="%3)"/>
      <w:lvlJc w:val="left"/>
      <w:pPr>
        <w:ind w:left="2312" w:hanging="360"/>
      </w:pPr>
      <w:rPr>
        <w:rFonts w:hint="default"/>
      </w:rPr>
    </w:lvl>
    <w:lvl w:ilvl="3" w:tplc="0409000F" w:tentative="1">
      <w:start w:val="1"/>
      <w:numFmt w:val="decimal"/>
      <w:lvlText w:val="%4."/>
      <w:lvlJc w:val="left"/>
      <w:pPr>
        <w:ind w:left="2852" w:hanging="360"/>
      </w:pPr>
    </w:lvl>
    <w:lvl w:ilvl="4" w:tplc="04090019" w:tentative="1">
      <w:start w:val="1"/>
      <w:numFmt w:val="lowerLetter"/>
      <w:lvlText w:val="%5."/>
      <w:lvlJc w:val="left"/>
      <w:pPr>
        <w:ind w:left="3572" w:hanging="360"/>
      </w:pPr>
    </w:lvl>
    <w:lvl w:ilvl="5" w:tplc="0409001B" w:tentative="1">
      <w:start w:val="1"/>
      <w:numFmt w:val="lowerRoman"/>
      <w:lvlText w:val="%6."/>
      <w:lvlJc w:val="right"/>
      <w:pPr>
        <w:ind w:left="4292" w:hanging="180"/>
      </w:pPr>
    </w:lvl>
    <w:lvl w:ilvl="6" w:tplc="0409000F" w:tentative="1">
      <w:start w:val="1"/>
      <w:numFmt w:val="decimal"/>
      <w:lvlText w:val="%7."/>
      <w:lvlJc w:val="left"/>
      <w:pPr>
        <w:ind w:left="5012" w:hanging="360"/>
      </w:pPr>
    </w:lvl>
    <w:lvl w:ilvl="7" w:tplc="04090019" w:tentative="1">
      <w:start w:val="1"/>
      <w:numFmt w:val="lowerLetter"/>
      <w:lvlText w:val="%8."/>
      <w:lvlJc w:val="left"/>
      <w:pPr>
        <w:ind w:left="5732" w:hanging="360"/>
      </w:pPr>
    </w:lvl>
    <w:lvl w:ilvl="8" w:tplc="0409001B" w:tentative="1">
      <w:start w:val="1"/>
      <w:numFmt w:val="lowerRoman"/>
      <w:lvlText w:val="%9."/>
      <w:lvlJc w:val="right"/>
      <w:pPr>
        <w:ind w:left="6452" w:hanging="180"/>
      </w:pPr>
    </w:lvl>
  </w:abstractNum>
  <w:abstractNum w:abstractNumId="24">
    <w:nsid w:val="770C6460"/>
    <w:multiLevelType w:val="hybridMultilevel"/>
    <w:tmpl w:val="AC1AFA1A"/>
    <w:lvl w:ilvl="0" w:tplc="5E16EA4A">
      <w:start w:val="2"/>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6"/>
  </w:num>
  <w:num w:numId="2">
    <w:abstractNumId w:val="0"/>
  </w:num>
  <w:num w:numId="3">
    <w:abstractNumId w:val="1"/>
  </w:num>
  <w:num w:numId="4">
    <w:abstractNumId w:val="2"/>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3"/>
  </w:num>
  <w:num w:numId="13">
    <w:abstractNumId w:val="4"/>
  </w:num>
  <w:num w:numId="14">
    <w:abstractNumId w:val="5"/>
  </w:num>
  <w:num w:numId="15">
    <w:abstractNumId w:val="6"/>
  </w:num>
  <w:num w:numId="16">
    <w:abstractNumId w:val="19"/>
  </w:num>
  <w:num w:numId="17">
    <w:abstractNumId w:val="15"/>
  </w:num>
  <w:num w:numId="18">
    <w:abstractNumId w:val="23"/>
  </w:num>
  <w:num w:numId="19">
    <w:abstractNumId w:val="21"/>
  </w:num>
  <w:num w:numId="20">
    <w:abstractNumId w:val="17"/>
  </w:num>
  <w:num w:numId="21">
    <w:abstractNumId w:val="18"/>
  </w:num>
  <w:num w:numId="22">
    <w:abstractNumId w:val="14"/>
  </w:num>
  <w:num w:numId="23">
    <w:abstractNumId w:val="20"/>
  </w:num>
  <w:num w:numId="24">
    <w:abstractNumId w:val="24"/>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proofState w:spelling="clean" w:grammar="clean"/>
  <w:documentProtection w:edit="readOnly" w:formatting="1" w:enforcement="1" w:cryptProviderType="rsaFull" w:cryptAlgorithmClass="hash" w:cryptAlgorithmType="typeAny" w:cryptAlgorithmSid="4" w:cryptSpinCount="50000" w:hash="rVeCgKTZBBxvrUA/yrQu/DKIZbs=" w:salt="kB8Wpgw0+2oowVUAr/Sg9w=="/>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9A6B57"/>
    <w:rsid w:val="000016CC"/>
    <w:rsid w:val="00005FE8"/>
    <w:rsid w:val="00016E5C"/>
    <w:rsid w:val="00022F1C"/>
    <w:rsid w:val="00045812"/>
    <w:rsid w:val="00056B90"/>
    <w:rsid w:val="00057BD1"/>
    <w:rsid w:val="00065E86"/>
    <w:rsid w:val="00066BDD"/>
    <w:rsid w:val="00066FD5"/>
    <w:rsid w:val="00077802"/>
    <w:rsid w:val="00080AC0"/>
    <w:rsid w:val="00081E05"/>
    <w:rsid w:val="00085932"/>
    <w:rsid w:val="00095023"/>
    <w:rsid w:val="00096247"/>
    <w:rsid w:val="000A497C"/>
    <w:rsid w:val="000A4990"/>
    <w:rsid w:val="000B7986"/>
    <w:rsid w:val="000C164B"/>
    <w:rsid w:val="000D46A4"/>
    <w:rsid w:val="000D79B6"/>
    <w:rsid w:val="0010291F"/>
    <w:rsid w:val="001147AE"/>
    <w:rsid w:val="00122BDE"/>
    <w:rsid w:val="00130DE4"/>
    <w:rsid w:val="00132C3C"/>
    <w:rsid w:val="001623FD"/>
    <w:rsid w:val="00163AB6"/>
    <w:rsid w:val="00174ABF"/>
    <w:rsid w:val="0017784D"/>
    <w:rsid w:val="0018203C"/>
    <w:rsid w:val="00190CFA"/>
    <w:rsid w:val="001A1425"/>
    <w:rsid w:val="001D2CD0"/>
    <w:rsid w:val="001D534E"/>
    <w:rsid w:val="001D7A13"/>
    <w:rsid w:val="001E6042"/>
    <w:rsid w:val="001F57FD"/>
    <w:rsid w:val="00200ABF"/>
    <w:rsid w:val="00207FC3"/>
    <w:rsid w:val="0021040A"/>
    <w:rsid w:val="00213E66"/>
    <w:rsid w:val="0021425C"/>
    <w:rsid w:val="00230392"/>
    <w:rsid w:val="00245737"/>
    <w:rsid w:val="00250308"/>
    <w:rsid w:val="002778B2"/>
    <w:rsid w:val="00283047"/>
    <w:rsid w:val="002A0ED7"/>
    <w:rsid w:val="002A1FFD"/>
    <w:rsid w:val="002A5277"/>
    <w:rsid w:val="002C3D0E"/>
    <w:rsid w:val="002C46D5"/>
    <w:rsid w:val="002D0387"/>
    <w:rsid w:val="002D6240"/>
    <w:rsid w:val="002D7C05"/>
    <w:rsid w:val="002E5B8C"/>
    <w:rsid w:val="002F2E78"/>
    <w:rsid w:val="002F7243"/>
    <w:rsid w:val="00310F07"/>
    <w:rsid w:val="003130C0"/>
    <w:rsid w:val="00326E98"/>
    <w:rsid w:val="00351A7A"/>
    <w:rsid w:val="003659A1"/>
    <w:rsid w:val="00366DE3"/>
    <w:rsid w:val="00367B6B"/>
    <w:rsid w:val="00376745"/>
    <w:rsid w:val="00376D70"/>
    <w:rsid w:val="00384CC0"/>
    <w:rsid w:val="00385B0A"/>
    <w:rsid w:val="00387588"/>
    <w:rsid w:val="003971B2"/>
    <w:rsid w:val="003A5A81"/>
    <w:rsid w:val="003B7C44"/>
    <w:rsid w:val="003D7028"/>
    <w:rsid w:val="003E58C8"/>
    <w:rsid w:val="003E5B9E"/>
    <w:rsid w:val="00400022"/>
    <w:rsid w:val="00433767"/>
    <w:rsid w:val="00444C55"/>
    <w:rsid w:val="00456C02"/>
    <w:rsid w:val="00482D39"/>
    <w:rsid w:val="00486EEA"/>
    <w:rsid w:val="00491941"/>
    <w:rsid w:val="004B2B72"/>
    <w:rsid w:val="004C7B01"/>
    <w:rsid w:val="004D0C63"/>
    <w:rsid w:val="004D56F9"/>
    <w:rsid w:val="004E2863"/>
    <w:rsid w:val="00511621"/>
    <w:rsid w:val="00514B9C"/>
    <w:rsid w:val="005202AD"/>
    <w:rsid w:val="00522E16"/>
    <w:rsid w:val="005340CA"/>
    <w:rsid w:val="00535EF4"/>
    <w:rsid w:val="0054298C"/>
    <w:rsid w:val="00552286"/>
    <w:rsid w:val="0055376F"/>
    <w:rsid w:val="00557C3A"/>
    <w:rsid w:val="005755F8"/>
    <w:rsid w:val="0057721C"/>
    <w:rsid w:val="00582F11"/>
    <w:rsid w:val="00591A8A"/>
    <w:rsid w:val="005979E1"/>
    <w:rsid w:val="005A14C5"/>
    <w:rsid w:val="005A17D9"/>
    <w:rsid w:val="005A31C4"/>
    <w:rsid w:val="005A68CB"/>
    <w:rsid w:val="005C50FD"/>
    <w:rsid w:val="005C5FC3"/>
    <w:rsid w:val="005D101E"/>
    <w:rsid w:val="005D63B4"/>
    <w:rsid w:val="005D6C28"/>
    <w:rsid w:val="005D7A98"/>
    <w:rsid w:val="005F1205"/>
    <w:rsid w:val="005F4F82"/>
    <w:rsid w:val="00613966"/>
    <w:rsid w:val="006274D4"/>
    <w:rsid w:val="006337B6"/>
    <w:rsid w:val="00635F95"/>
    <w:rsid w:val="00637281"/>
    <w:rsid w:val="006375E4"/>
    <w:rsid w:val="00647BAE"/>
    <w:rsid w:val="00655FA9"/>
    <w:rsid w:val="006616CB"/>
    <w:rsid w:val="006764BD"/>
    <w:rsid w:val="006852B1"/>
    <w:rsid w:val="00693E54"/>
    <w:rsid w:val="006B7006"/>
    <w:rsid w:val="006C464C"/>
    <w:rsid w:val="006D6E7E"/>
    <w:rsid w:val="0073279F"/>
    <w:rsid w:val="00735913"/>
    <w:rsid w:val="00745B7C"/>
    <w:rsid w:val="00752312"/>
    <w:rsid w:val="007525DD"/>
    <w:rsid w:val="00756C02"/>
    <w:rsid w:val="00766450"/>
    <w:rsid w:val="007724D1"/>
    <w:rsid w:val="00774873"/>
    <w:rsid w:val="007A6AD6"/>
    <w:rsid w:val="007B44AD"/>
    <w:rsid w:val="007B6F91"/>
    <w:rsid w:val="007C549B"/>
    <w:rsid w:val="007C779A"/>
    <w:rsid w:val="007D28C2"/>
    <w:rsid w:val="007E20D4"/>
    <w:rsid w:val="007E4F89"/>
    <w:rsid w:val="007F612F"/>
    <w:rsid w:val="00804DA0"/>
    <w:rsid w:val="008213BC"/>
    <w:rsid w:val="00826BB1"/>
    <w:rsid w:val="00831847"/>
    <w:rsid w:val="008339AD"/>
    <w:rsid w:val="00836A70"/>
    <w:rsid w:val="00845033"/>
    <w:rsid w:val="00851376"/>
    <w:rsid w:val="008572E6"/>
    <w:rsid w:val="00873E17"/>
    <w:rsid w:val="00873E2D"/>
    <w:rsid w:val="00876D34"/>
    <w:rsid w:val="008816BA"/>
    <w:rsid w:val="00882AAD"/>
    <w:rsid w:val="008B2564"/>
    <w:rsid w:val="008B54BD"/>
    <w:rsid w:val="008C6D43"/>
    <w:rsid w:val="008D7FC9"/>
    <w:rsid w:val="008E4521"/>
    <w:rsid w:val="008E539A"/>
    <w:rsid w:val="008F1CE2"/>
    <w:rsid w:val="008F1ECA"/>
    <w:rsid w:val="008F5467"/>
    <w:rsid w:val="00906D82"/>
    <w:rsid w:val="0091301F"/>
    <w:rsid w:val="00923CEA"/>
    <w:rsid w:val="00923F0D"/>
    <w:rsid w:val="00943C41"/>
    <w:rsid w:val="00953250"/>
    <w:rsid w:val="00953E10"/>
    <w:rsid w:val="009624FD"/>
    <w:rsid w:val="00965B42"/>
    <w:rsid w:val="00975E48"/>
    <w:rsid w:val="00977153"/>
    <w:rsid w:val="00980985"/>
    <w:rsid w:val="00985CFA"/>
    <w:rsid w:val="009860E1"/>
    <w:rsid w:val="0099746A"/>
    <w:rsid w:val="009A1FE2"/>
    <w:rsid w:val="009A6B57"/>
    <w:rsid w:val="009B24F5"/>
    <w:rsid w:val="009B75D7"/>
    <w:rsid w:val="009C3F0B"/>
    <w:rsid w:val="009E2965"/>
    <w:rsid w:val="009F11EB"/>
    <w:rsid w:val="009F2062"/>
    <w:rsid w:val="009F7F18"/>
    <w:rsid w:val="00A0288D"/>
    <w:rsid w:val="00A25AC4"/>
    <w:rsid w:val="00A26044"/>
    <w:rsid w:val="00A33C36"/>
    <w:rsid w:val="00A4643D"/>
    <w:rsid w:val="00A62004"/>
    <w:rsid w:val="00A63DE4"/>
    <w:rsid w:val="00A6554A"/>
    <w:rsid w:val="00A73C35"/>
    <w:rsid w:val="00A7482E"/>
    <w:rsid w:val="00A74BB7"/>
    <w:rsid w:val="00A835C3"/>
    <w:rsid w:val="00AA5ECA"/>
    <w:rsid w:val="00AD3C04"/>
    <w:rsid w:val="00AD62E6"/>
    <w:rsid w:val="00AD639D"/>
    <w:rsid w:val="00AD6DDB"/>
    <w:rsid w:val="00AE0E73"/>
    <w:rsid w:val="00AF36E3"/>
    <w:rsid w:val="00B07A09"/>
    <w:rsid w:val="00B11872"/>
    <w:rsid w:val="00B126B8"/>
    <w:rsid w:val="00B17239"/>
    <w:rsid w:val="00B2379D"/>
    <w:rsid w:val="00B31D0B"/>
    <w:rsid w:val="00B41135"/>
    <w:rsid w:val="00B4453D"/>
    <w:rsid w:val="00B543F2"/>
    <w:rsid w:val="00B67A61"/>
    <w:rsid w:val="00B779C0"/>
    <w:rsid w:val="00B90EEC"/>
    <w:rsid w:val="00B97FAD"/>
    <w:rsid w:val="00BA766A"/>
    <w:rsid w:val="00BC1541"/>
    <w:rsid w:val="00BC4E46"/>
    <w:rsid w:val="00BC5F26"/>
    <w:rsid w:val="00BD54FA"/>
    <w:rsid w:val="00BF2774"/>
    <w:rsid w:val="00BF4E95"/>
    <w:rsid w:val="00C0328E"/>
    <w:rsid w:val="00C31008"/>
    <w:rsid w:val="00C35DD1"/>
    <w:rsid w:val="00C424F5"/>
    <w:rsid w:val="00C433E6"/>
    <w:rsid w:val="00C6015A"/>
    <w:rsid w:val="00C663DB"/>
    <w:rsid w:val="00C736D4"/>
    <w:rsid w:val="00C772C7"/>
    <w:rsid w:val="00C90358"/>
    <w:rsid w:val="00CA1B5C"/>
    <w:rsid w:val="00CA4E54"/>
    <w:rsid w:val="00CA58BA"/>
    <w:rsid w:val="00CB3124"/>
    <w:rsid w:val="00CC5276"/>
    <w:rsid w:val="00CD2BC0"/>
    <w:rsid w:val="00CD5B6D"/>
    <w:rsid w:val="00CE76A9"/>
    <w:rsid w:val="00CF32CD"/>
    <w:rsid w:val="00D02355"/>
    <w:rsid w:val="00D035B9"/>
    <w:rsid w:val="00D25510"/>
    <w:rsid w:val="00D26778"/>
    <w:rsid w:val="00D465AD"/>
    <w:rsid w:val="00D713B3"/>
    <w:rsid w:val="00D757E7"/>
    <w:rsid w:val="00D83CCE"/>
    <w:rsid w:val="00D8416F"/>
    <w:rsid w:val="00D90C21"/>
    <w:rsid w:val="00DB0967"/>
    <w:rsid w:val="00DB2DF7"/>
    <w:rsid w:val="00DC4280"/>
    <w:rsid w:val="00DD0D4D"/>
    <w:rsid w:val="00DD124D"/>
    <w:rsid w:val="00DE1657"/>
    <w:rsid w:val="00DE1854"/>
    <w:rsid w:val="00DE252F"/>
    <w:rsid w:val="00DE3542"/>
    <w:rsid w:val="00DF0946"/>
    <w:rsid w:val="00DF2FB2"/>
    <w:rsid w:val="00DF7906"/>
    <w:rsid w:val="00E12460"/>
    <w:rsid w:val="00E13FF7"/>
    <w:rsid w:val="00E16CC4"/>
    <w:rsid w:val="00E256C2"/>
    <w:rsid w:val="00E42EBC"/>
    <w:rsid w:val="00E430EB"/>
    <w:rsid w:val="00E459E7"/>
    <w:rsid w:val="00E60176"/>
    <w:rsid w:val="00E81B02"/>
    <w:rsid w:val="00E91187"/>
    <w:rsid w:val="00E96690"/>
    <w:rsid w:val="00E97F12"/>
    <w:rsid w:val="00EA6FA2"/>
    <w:rsid w:val="00EC2B7A"/>
    <w:rsid w:val="00EC4E0B"/>
    <w:rsid w:val="00EC566A"/>
    <w:rsid w:val="00EE379C"/>
    <w:rsid w:val="00EE4F2B"/>
    <w:rsid w:val="00F00399"/>
    <w:rsid w:val="00F01B2C"/>
    <w:rsid w:val="00F03C66"/>
    <w:rsid w:val="00F11E08"/>
    <w:rsid w:val="00F1625B"/>
    <w:rsid w:val="00F17C37"/>
    <w:rsid w:val="00F249E0"/>
    <w:rsid w:val="00F27D4F"/>
    <w:rsid w:val="00F3234E"/>
    <w:rsid w:val="00F34CEB"/>
    <w:rsid w:val="00F42995"/>
    <w:rsid w:val="00F43CEF"/>
    <w:rsid w:val="00F500B7"/>
    <w:rsid w:val="00F5152D"/>
    <w:rsid w:val="00F605B2"/>
    <w:rsid w:val="00F737ED"/>
    <w:rsid w:val="00FA1A5E"/>
    <w:rsid w:val="00FB0CF5"/>
    <w:rsid w:val="00FB0D6D"/>
    <w:rsid w:val="00FB0FEB"/>
    <w:rsid w:val="00FB3B3F"/>
    <w:rsid w:val="00FB5EA8"/>
    <w:rsid w:val="00FD78AA"/>
    <w:rsid w:val="00FE164F"/>
    <w:rsid w:val="00FE276A"/>
    <w:rsid w:val="00FE4749"/>
    <w:rsid w:val="00FF47DB"/>
    <w:rsid w:val="00FF582C"/>
    <w:rsid w:val="00FF77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Unicode MS"/>
        <w:bCs/>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913"/>
    <w:rPr>
      <w:rFonts w:eastAsia="Calibri" w:cs="Arial"/>
      <w:bCs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8416F"/>
    <w:pPr>
      <w:ind w:left="720"/>
      <w:contextualSpacing/>
    </w:pPr>
    <w:rPr>
      <w:rFonts w:eastAsia="Times New Roman" w:cs="Times New Roman"/>
      <w:szCs w:val="24"/>
      <w:lang w:val="ru-RU" w:eastAsia="ru-RU"/>
    </w:rPr>
  </w:style>
  <w:style w:type="paragraph" w:styleId="BodyText">
    <w:name w:val="Body Text"/>
    <w:basedOn w:val="Normal"/>
    <w:link w:val="BodyTextChar"/>
    <w:uiPriority w:val="1"/>
    <w:qFormat/>
    <w:rsid w:val="00A73C35"/>
    <w:pPr>
      <w:widowControl w:val="0"/>
      <w:autoSpaceDE w:val="0"/>
      <w:autoSpaceDN w:val="0"/>
      <w:ind w:left="216" w:firstLine="568"/>
      <w:jc w:val="both"/>
    </w:pPr>
    <w:rPr>
      <w:rFonts w:eastAsia="Times New Roman" w:cs="Times New Roman"/>
      <w:szCs w:val="24"/>
      <w:lang w:val="ru-RU" w:eastAsia="ru-RU" w:bidi="ru-RU"/>
    </w:rPr>
  </w:style>
  <w:style w:type="character" w:customStyle="1" w:styleId="BodyTextChar">
    <w:name w:val="Body Text Char"/>
    <w:basedOn w:val="DefaultParagraphFont"/>
    <w:link w:val="BodyText"/>
    <w:uiPriority w:val="1"/>
    <w:rsid w:val="00A73C35"/>
    <w:rPr>
      <w:rFonts w:eastAsia="Times New Roman" w:cs="Times New Roman"/>
      <w:bCs w:val="0"/>
      <w:sz w:val="24"/>
      <w:szCs w:val="24"/>
      <w:lang w:val="ru-RU" w:eastAsia="ru-RU" w:bidi="ru-RU"/>
    </w:rPr>
  </w:style>
  <w:style w:type="character" w:styleId="Hyperlink">
    <w:name w:val="Hyperlink"/>
    <w:basedOn w:val="DefaultParagraphFont"/>
    <w:uiPriority w:val="99"/>
    <w:unhideWhenUsed/>
    <w:rsid w:val="00A63DE4"/>
    <w:rPr>
      <w:color w:val="0000FF" w:themeColor="hyperlink"/>
      <w:u w:val="single"/>
    </w:rPr>
  </w:style>
  <w:style w:type="paragraph" w:styleId="Header">
    <w:name w:val="header"/>
    <w:basedOn w:val="Normal"/>
    <w:link w:val="HeaderChar"/>
    <w:uiPriority w:val="99"/>
    <w:unhideWhenUsed/>
    <w:rsid w:val="002A0ED7"/>
    <w:pPr>
      <w:tabs>
        <w:tab w:val="center" w:pos="4680"/>
        <w:tab w:val="right" w:pos="9360"/>
      </w:tabs>
    </w:pPr>
  </w:style>
  <w:style w:type="character" w:customStyle="1" w:styleId="HeaderChar">
    <w:name w:val="Header Char"/>
    <w:basedOn w:val="DefaultParagraphFont"/>
    <w:link w:val="Header"/>
    <w:uiPriority w:val="99"/>
    <w:rsid w:val="002A0ED7"/>
    <w:rPr>
      <w:rFonts w:eastAsia="Calibri" w:cs="Arial"/>
      <w:bCs w:val="0"/>
      <w:sz w:val="24"/>
      <w:szCs w:val="20"/>
    </w:rPr>
  </w:style>
  <w:style w:type="paragraph" w:styleId="Footer">
    <w:name w:val="footer"/>
    <w:basedOn w:val="Normal"/>
    <w:link w:val="FooterChar"/>
    <w:uiPriority w:val="99"/>
    <w:unhideWhenUsed/>
    <w:rsid w:val="002A0ED7"/>
    <w:pPr>
      <w:tabs>
        <w:tab w:val="center" w:pos="4680"/>
        <w:tab w:val="right" w:pos="9360"/>
      </w:tabs>
    </w:pPr>
  </w:style>
  <w:style w:type="character" w:customStyle="1" w:styleId="FooterChar">
    <w:name w:val="Footer Char"/>
    <w:basedOn w:val="DefaultParagraphFont"/>
    <w:link w:val="Footer"/>
    <w:uiPriority w:val="99"/>
    <w:rsid w:val="002A0ED7"/>
    <w:rPr>
      <w:rFonts w:eastAsia="Calibri" w:cs="Arial"/>
      <w:bCs w:val="0"/>
      <w:sz w:val="24"/>
      <w:szCs w:val="20"/>
    </w:rPr>
  </w:style>
  <w:style w:type="paragraph" w:styleId="BalloonText">
    <w:name w:val="Balloon Text"/>
    <w:basedOn w:val="Normal"/>
    <w:link w:val="BalloonTextChar"/>
    <w:uiPriority w:val="99"/>
    <w:semiHidden/>
    <w:unhideWhenUsed/>
    <w:rsid w:val="00BF4E95"/>
    <w:rPr>
      <w:rFonts w:ascii="Tahoma" w:hAnsi="Tahoma" w:cs="Tahoma"/>
      <w:sz w:val="16"/>
      <w:szCs w:val="16"/>
    </w:rPr>
  </w:style>
  <w:style w:type="character" w:customStyle="1" w:styleId="BalloonTextChar">
    <w:name w:val="Balloon Text Char"/>
    <w:basedOn w:val="DefaultParagraphFont"/>
    <w:link w:val="BalloonText"/>
    <w:uiPriority w:val="99"/>
    <w:semiHidden/>
    <w:rsid w:val="00BF4E95"/>
    <w:rPr>
      <w:rFonts w:ascii="Tahoma" w:eastAsia="Calibri" w:hAnsi="Tahoma" w:cs="Tahoma"/>
      <w:bCs w:val="0"/>
      <w:sz w:val="16"/>
      <w:szCs w:val="16"/>
    </w:rPr>
  </w:style>
  <w:style w:type="paragraph" w:customStyle="1" w:styleId="Default">
    <w:name w:val="Default"/>
    <w:rsid w:val="00F01B2C"/>
    <w:pPr>
      <w:autoSpaceDE w:val="0"/>
      <w:autoSpaceDN w:val="0"/>
      <w:adjustRightInd w:val="0"/>
    </w:pPr>
    <w:rPr>
      <w:rFonts w:eastAsia="Calibri" w:cs="Times New Roman"/>
      <w:bCs w:val="0"/>
      <w:color w:val="000000"/>
      <w:sz w:val="24"/>
      <w:szCs w:val="24"/>
    </w:rPr>
  </w:style>
  <w:style w:type="paragraph" w:styleId="FootnoteText">
    <w:name w:val="footnote text"/>
    <w:basedOn w:val="Normal"/>
    <w:link w:val="FootnoteTextChar"/>
    <w:uiPriority w:val="99"/>
    <w:semiHidden/>
    <w:unhideWhenUsed/>
    <w:rsid w:val="00A25AC4"/>
    <w:pPr>
      <w:spacing w:after="200" w:line="276" w:lineRule="auto"/>
    </w:pPr>
    <w:rPr>
      <w:rFonts w:ascii="Calibri" w:hAnsi="Calibri" w:cs="Times New Roman"/>
      <w:sz w:val="20"/>
    </w:rPr>
  </w:style>
  <w:style w:type="character" w:customStyle="1" w:styleId="FootnoteTextChar">
    <w:name w:val="Footnote Text Char"/>
    <w:basedOn w:val="DefaultParagraphFont"/>
    <w:link w:val="FootnoteText"/>
    <w:uiPriority w:val="99"/>
    <w:semiHidden/>
    <w:rsid w:val="00A25AC4"/>
    <w:rPr>
      <w:rFonts w:ascii="Calibri" w:eastAsia="Calibri" w:hAnsi="Calibri" w:cs="Times New Roman"/>
      <w:bCs w:val="0"/>
      <w:sz w:val="20"/>
      <w:szCs w:val="20"/>
    </w:rPr>
  </w:style>
  <w:style w:type="character" w:styleId="FootnoteReference">
    <w:name w:val="footnote reference"/>
    <w:basedOn w:val="DefaultParagraphFont"/>
    <w:uiPriority w:val="99"/>
    <w:semiHidden/>
    <w:unhideWhenUsed/>
    <w:rsid w:val="00A25AC4"/>
    <w:rPr>
      <w:vertAlign w:val="superscript"/>
    </w:rPr>
  </w:style>
  <w:style w:type="character" w:customStyle="1" w:styleId="FontStyle60">
    <w:name w:val="Font Style60"/>
    <w:basedOn w:val="DefaultParagraphFont"/>
    <w:rsid w:val="00FE4749"/>
    <w:rPr>
      <w:rFonts w:ascii="Times New Roman" w:hAnsi="Times New Roman" w:cs="Times New Roman"/>
      <w:sz w:val="24"/>
      <w:szCs w:val="24"/>
    </w:rPr>
  </w:style>
  <w:style w:type="paragraph" w:customStyle="1" w:styleId="TableParagraph">
    <w:name w:val="Table Paragraph"/>
    <w:basedOn w:val="Normal"/>
    <w:uiPriority w:val="1"/>
    <w:qFormat/>
    <w:rsid w:val="0099746A"/>
    <w:pPr>
      <w:widowControl w:val="0"/>
      <w:autoSpaceDE w:val="0"/>
      <w:autoSpaceDN w:val="0"/>
      <w:ind w:left="107"/>
      <w:jc w:val="both"/>
    </w:pPr>
    <w:rPr>
      <w:rFonts w:eastAsia="Times New Roman" w:cs="Times New Roman"/>
      <w:szCs w:val="22"/>
      <w:lang w:val="ru-RU" w:eastAsia="ru-RU" w:bidi="ru-RU"/>
    </w:rPr>
  </w:style>
  <w:style w:type="paragraph" w:styleId="Caption">
    <w:name w:val="caption"/>
    <w:basedOn w:val="Normal"/>
    <w:qFormat/>
    <w:rsid w:val="002778B2"/>
    <w:pPr>
      <w:jc w:val="center"/>
    </w:pPr>
    <w:rPr>
      <w:rFonts w:eastAsia="Times New Roman" w:cs="Times New Roman"/>
      <w:sz w:val="28"/>
      <w:lang w:val="ro-RO"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cademy.army.md/"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hyperlink" Target="http://www.academy.army.m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ademy.army.md/"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mecc.gov.md/sites/default/files/recomandari_cadru_calitate1.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mecc.gov.md/sites/default/files/ordinul_nr._1046_din_29.10.2015_regulamentul_de_organizare_a_studiilor_in_invatamintul_superior_in_baza_sistemului_national_de_credite_de_studiu.pdf" TargetMode="External"/><Relationship Id="rId14" Type="http://schemas.openxmlformats.org/officeDocument/2006/relationships/header" Target="header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6.0733275115214758E-2"/>
          <c:y val="0.16380105364527289"/>
          <c:w val="0.83518445610965364"/>
          <c:h val="0.59368738080401784"/>
        </c:manualLayout>
      </c:layout>
      <c:barChart>
        <c:barDir val="col"/>
        <c:grouping val="clustered"/>
        <c:ser>
          <c:idx val="0"/>
          <c:order val="0"/>
          <c:tx>
            <c:strRef>
              <c:f>Sheet1!$B$1</c:f>
              <c:strCache>
                <c:ptCount val="1"/>
                <c:pt idx="0">
                  <c:v>Excelent</c:v>
                </c:pt>
              </c:strCache>
            </c:strRef>
          </c:tx>
          <c:cat>
            <c:strRef>
              <c:f>Sheet1!$A$2:$A$3</c:f>
              <c:strCache>
                <c:ptCount val="2"/>
                <c:pt idx="0">
                  <c:v>2016-2017</c:v>
                </c:pt>
                <c:pt idx="1">
                  <c:v>2017-2018</c:v>
                </c:pt>
              </c:strCache>
            </c:strRef>
          </c:cat>
          <c:val>
            <c:numRef>
              <c:f>Sheet1!$B$2:$B$3</c:f>
              <c:numCache>
                <c:formatCode>General</c:formatCode>
                <c:ptCount val="2"/>
                <c:pt idx="0">
                  <c:v>2</c:v>
                </c:pt>
                <c:pt idx="1">
                  <c:v>2</c:v>
                </c:pt>
              </c:numCache>
            </c:numRef>
          </c:val>
        </c:ser>
        <c:ser>
          <c:idx val="1"/>
          <c:order val="1"/>
          <c:tx>
            <c:strRef>
              <c:f>Sheet1!$C$1</c:f>
              <c:strCache>
                <c:ptCount val="1"/>
                <c:pt idx="0">
                  <c:v>Foarte bine</c:v>
                </c:pt>
              </c:strCache>
            </c:strRef>
          </c:tx>
          <c:cat>
            <c:strRef>
              <c:f>Sheet1!$A$2:$A$3</c:f>
              <c:strCache>
                <c:ptCount val="2"/>
                <c:pt idx="0">
                  <c:v>2016-2017</c:v>
                </c:pt>
                <c:pt idx="1">
                  <c:v>2017-2018</c:v>
                </c:pt>
              </c:strCache>
            </c:strRef>
          </c:cat>
          <c:val>
            <c:numRef>
              <c:f>Sheet1!$C$2:$C$3</c:f>
              <c:numCache>
                <c:formatCode>General</c:formatCode>
                <c:ptCount val="2"/>
                <c:pt idx="0">
                  <c:v>40</c:v>
                </c:pt>
                <c:pt idx="1">
                  <c:v>27</c:v>
                </c:pt>
              </c:numCache>
            </c:numRef>
          </c:val>
        </c:ser>
        <c:ser>
          <c:idx val="2"/>
          <c:order val="2"/>
          <c:tx>
            <c:strRef>
              <c:f>Sheet1!$D$1</c:f>
              <c:strCache>
                <c:ptCount val="1"/>
                <c:pt idx="0">
                  <c:v>Bine</c:v>
                </c:pt>
              </c:strCache>
            </c:strRef>
          </c:tx>
          <c:cat>
            <c:strRef>
              <c:f>Sheet1!$A$2:$A$3</c:f>
              <c:strCache>
                <c:ptCount val="2"/>
                <c:pt idx="0">
                  <c:v>2016-2017</c:v>
                </c:pt>
                <c:pt idx="1">
                  <c:v>2017-2018</c:v>
                </c:pt>
              </c:strCache>
            </c:strRef>
          </c:cat>
          <c:val>
            <c:numRef>
              <c:f>Sheet1!$D$2:$D$3</c:f>
              <c:numCache>
                <c:formatCode>General</c:formatCode>
                <c:ptCount val="2"/>
                <c:pt idx="0">
                  <c:v>32</c:v>
                </c:pt>
                <c:pt idx="1">
                  <c:v>32</c:v>
                </c:pt>
              </c:numCache>
            </c:numRef>
          </c:val>
        </c:ser>
        <c:ser>
          <c:idx val="3"/>
          <c:order val="3"/>
          <c:tx>
            <c:strRef>
              <c:f>Sheet1!$E$1</c:f>
              <c:strCache>
                <c:ptCount val="1"/>
                <c:pt idx="0">
                  <c:v>Mediu</c:v>
                </c:pt>
              </c:strCache>
            </c:strRef>
          </c:tx>
          <c:cat>
            <c:strRef>
              <c:f>Sheet1!$A$2:$A$3</c:f>
              <c:strCache>
                <c:ptCount val="2"/>
                <c:pt idx="0">
                  <c:v>2016-2017</c:v>
                </c:pt>
                <c:pt idx="1">
                  <c:v>2017-2018</c:v>
                </c:pt>
              </c:strCache>
            </c:strRef>
          </c:cat>
          <c:val>
            <c:numRef>
              <c:f>Sheet1!$E$2:$E$3</c:f>
              <c:numCache>
                <c:formatCode>General</c:formatCode>
                <c:ptCount val="2"/>
                <c:pt idx="1">
                  <c:v>1</c:v>
                </c:pt>
              </c:numCache>
            </c:numRef>
          </c:val>
        </c:ser>
        <c:ser>
          <c:idx val="4"/>
          <c:order val="4"/>
          <c:tx>
            <c:strRef>
              <c:f>Sheet1!$F$1</c:f>
              <c:strCache>
                <c:ptCount val="1"/>
                <c:pt idx="0">
                  <c:v>Satisfăcător</c:v>
                </c:pt>
              </c:strCache>
            </c:strRef>
          </c:tx>
          <c:cat>
            <c:strRef>
              <c:f>Sheet1!$A$2:$A$3</c:f>
              <c:strCache>
                <c:ptCount val="2"/>
                <c:pt idx="0">
                  <c:v>2016-2017</c:v>
                </c:pt>
                <c:pt idx="1">
                  <c:v>2017-2018</c:v>
                </c:pt>
              </c:strCache>
            </c:strRef>
          </c:cat>
          <c:val>
            <c:numRef>
              <c:f>Sheet1!$F$2:$F$3</c:f>
              <c:numCache>
                <c:formatCode>General</c:formatCode>
                <c:ptCount val="2"/>
                <c:pt idx="1">
                  <c:v>2</c:v>
                </c:pt>
              </c:numCache>
            </c:numRef>
          </c:val>
        </c:ser>
        <c:axId val="63947136"/>
        <c:axId val="63948672"/>
      </c:barChart>
      <c:catAx>
        <c:axId val="63947136"/>
        <c:scaling>
          <c:orientation val="minMax"/>
        </c:scaling>
        <c:axPos val="b"/>
        <c:majorGridlines/>
        <c:tickLblPos val="nextTo"/>
        <c:spPr>
          <a:ln>
            <a:solidFill>
              <a:sysClr val="windowText" lastClr="000000">
                <a:alpha val="77000"/>
              </a:sysClr>
            </a:solidFill>
          </a:ln>
        </c:spPr>
        <c:txPr>
          <a:bodyPr/>
          <a:lstStyle/>
          <a:p>
            <a:pPr>
              <a:defRPr lang="en-US"/>
            </a:pPr>
            <a:endParaRPr lang="en-US"/>
          </a:p>
        </c:txPr>
        <c:crossAx val="63948672"/>
        <c:crosses val="autoZero"/>
        <c:auto val="1"/>
        <c:lblAlgn val="ctr"/>
        <c:lblOffset val="100"/>
      </c:catAx>
      <c:valAx>
        <c:axId val="63948672"/>
        <c:scaling>
          <c:orientation val="minMax"/>
        </c:scaling>
        <c:axPos val="l"/>
        <c:minorGridlines/>
        <c:title>
          <c:tx>
            <c:rich>
              <a:bodyPr rot="0" vert="horz"/>
              <a:lstStyle/>
              <a:p>
                <a:pPr>
                  <a:defRPr lang="en-US"/>
                </a:pPr>
                <a:r>
                  <a:rPr lang="ro-RO"/>
                  <a:t>Nr.</a:t>
                </a:r>
                <a:r>
                  <a:rPr lang="ro-RO" baseline="0"/>
                  <a:t> calificative</a:t>
                </a:r>
                <a:endParaRPr lang="en-US"/>
              </a:p>
            </c:rich>
          </c:tx>
          <c:layout>
            <c:manualLayout>
              <c:xMode val="edge"/>
              <c:yMode val="edge"/>
              <c:x val="8.3252424968618205E-2"/>
              <c:y val="2.2513639177186282E-3"/>
            </c:manualLayout>
          </c:layout>
        </c:title>
        <c:numFmt formatCode="General" sourceLinked="1"/>
        <c:tickLblPos val="nextTo"/>
        <c:txPr>
          <a:bodyPr/>
          <a:lstStyle/>
          <a:p>
            <a:pPr>
              <a:defRPr lang="en-US" sz="1100" b="1"/>
            </a:pPr>
            <a:endParaRPr lang="en-US"/>
          </a:p>
        </c:txPr>
        <c:crossAx val="63947136"/>
        <c:crosses val="autoZero"/>
        <c:crossBetween val="between"/>
      </c:valAx>
      <c:dTable>
        <c:showHorzBorder val="1"/>
        <c:showVertBorder val="1"/>
        <c:showOutline val="1"/>
        <c:showKeys val="1"/>
        <c:txPr>
          <a:bodyPr/>
          <a:lstStyle/>
          <a:p>
            <a:pPr rtl="0">
              <a:defRPr lang="en-US" b="1"/>
            </a:pPr>
            <a:endParaRPr lang="en-US"/>
          </a:p>
        </c:txPr>
      </c:dTable>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2205566175052179"/>
          <c:y val="4.8968547439857318E-2"/>
          <c:w val="0.85878304923075954"/>
          <c:h val="0.76120435221840488"/>
        </c:manualLayout>
      </c:layout>
      <c:barChart>
        <c:barDir val="col"/>
        <c:grouping val="clustered"/>
        <c:ser>
          <c:idx val="0"/>
          <c:order val="0"/>
          <c:tx>
            <c:strRef>
              <c:f>Sheet1!$B$1</c:f>
              <c:strCache>
                <c:ptCount val="1"/>
                <c:pt idx="0">
                  <c:v>Prelegeri</c:v>
                </c:pt>
              </c:strCache>
            </c:strRef>
          </c:tx>
          <c:cat>
            <c:strRef>
              <c:f>Sheet1!$A$2:$A$3</c:f>
              <c:strCache>
                <c:ptCount val="2"/>
                <c:pt idx="0">
                  <c:v>2016-2017</c:v>
                </c:pt>
                <c:pt idx="1">
                  <c:v>2017-2018</c:v>
                </c:pt>
              </c:strCache>
            </c:strRef>
          </c:cat>
          <c:val>
            <c:numRef>
              <c:f>Sheet1!$B$2:$B$3</c:f>
              <c:numCache>
                <c:formatCode>General</c:formatCode>
                <c:ptCount val="2"/>
                <c:pt idx="0">
                  <c:v>45</c:v>
                </c:pt>
                <c:pt idx="1">
                  <c:v>37</c:v>
                </c:pt>
              </c:numCache>
            </c:numRef>
          </c:val>
        </c:ser>
        <c:ser>
          <c:idx val="1"/>
          <c:order val="1"/>
          <c:tx>
            <c:strRef>
              <c:f>Sheet1!$C$1</c:f>
              <c:strCache>
                <c:ptCount val="1"/>
                <c:pt idx="0">
                  <c:v>Seminarii</c:v>
                </c:pt>
              </c:strCache>
            </c:strRef>
          </c:tx>
          <c:cat>
            <c:strRef>
              <c:f>Sheet1!$A$2:$A$3</c:f>
              <c:strCache>
                <c:ptCount val="2"/>
                <c:pt idx="0">
                  <c:v>2016-2017</c:v>
                </c:pt>
                <c:pt idx="1">
                  <c:v>2017-2018</c:v>
                </c:pt>
              </c:strCache>
            </c:strRef>
          </c:cat>
          <c:val>
            <c:numRef>
              <c:f>Sheet1!$C$2:$C$3</c:f>
              <c:numCache>
                <c:formatCode>General</c:formatCode>
                <c:ptCount val="2"/>
                <c:pt idx="0">
                  <c:v>18</c:v>
                </c:pt>
                <c:pt idx="1">
                  <c:v>14</c:v>
                </c:pt>
              </c:numCache>
            </c:numRef>
          </c:val>
        </c:ser>
        <c:ser>
          <c:idx val="2"/>
          <c:order val="2"/>
          <c:tx>
            <c:strRef>
              <c:f>Sheet1!$D$1</c:f>
              <c:strCache>
                <c:ptCount val="1"/>
                <c:pt idx="0">
                  <c:v>Lecţii practice</c:v>
                </c:pt>
              </c:strCache>
            </c:strRef>
          </c:tx>
          <c:cat>
            <c:strRef>
              <c:f>Sheet1!$A$2:$A$3</c:f>
              <c:strCache>
                <c:ptCount val="2"/>
                <c:pt idx="0">
                  <c:v>2016-2017</c:v>
                </c:pt>
                <c:pt idx="1">
                  <c:v>2017-2018</c:v>
                </c:pt>
              </c:strCache>
            </c:strRef>
          </c:cat>
          <c:val>
            <c:numRef>
              <c:f>Sheet1!$D$2:$D$3</c:f>
              <c:numCache>
                <c:formatCode>General</c:formatCode>
                <c:ptCount val="2"/>
                <c:pt idx="0">
                  <c:v>14</c:v>
                </c:pt>
                <c:pt idx="1">
                  <c:v>15</c:v>
                </c:pt>
              </c:numCache>
            </c:numRef>
          </c:val>
        </c:ser>
        <c:ser>
          <c:idx val="3"/>
          <c:order val="3"/>
          <c:tx>
            <c:strRef>
              <c:f>Sheet1!$E$1</c:f>
              <c:strCache>
                <c:ptCount val="1"/>
                <c:pt idx="0">
                  <c:v>Column1</c:v>
                </c:pt>
              </c:strCache>
            </c:strRef>
          </c:tx>
          <c:cat>
            <c:strRef>
              <c:f>Sheet1!$A$2:$A$3</c:f>
              <c:strCache>
                <c:ptCount val="2"/>
                <c:pt idx="0">
                  <c:v>2016-2017</c:v>
                </c:pt>
                <c:pt idx="1">
                  <c:v>2017-2018</c:v>
                </c:pt>
              </c:strCache>
            </c:strRef>
          </c:cat>
          <c:val>
            <c:numRef>
              <c:f>Sheet1!$E$2:$E$3</c:f>
            </c:numRef>
          </c:val>
        </c:ser>
        <c:ser>
          <c:idx val="4"/>
          <c:order val="4"/>
          <c:tx>
            <c:strRef>
              <c:f>Sheet1!$F$1</c:f>
              <c:strCache>
                <c:ptCount val="1"/>
                <c:pt idx="0">
                  <c:v>Column2</c:v>
                </c:pt>
              </c:strCache>
            </c:strRef>
          </c:tx>
          <c:cat>
            <c:strRef>
              <c:f>Sheet1!$A$2:$A$3</c:f>
              <c:strCache>
                <c:ptCount val="2"/>
                <c:pt idx="0">
                  <c:v>2016-2017</c:v>
                </c:pt>
                <c:pt idx="1">
                  <c:v>2017-2018</c:v>
                </c:pt>
              </c:strCache>
            </c:strRef>
          </c:cat>
          <c:val>
            <c:numRef>
              <c:f>Sheet1!$F$2:$F$3</c:f>
            </c:numRef>
          </c:val>
        </c:ser>
        <c:ser>
          <c:idx val="5"/>
          <c:order val="5"/>
          <c:tx>
            <c:strRef>
              <c:f>Sheet1!$G$1</c:f>
              <c:strCache>
                <c:ptCount val="1"/>
                <c:pt idx="0">
                  <c:v>Column3</c:v>
                </c:pt>
              </c:strCache>
            </c:strRef>
          </c:tx>
          <c:cat>
            <c:strRef>
              <c:f>Sheet1!$A$2:$A$3</c:f>
              <c:strCache>
                <c:ptCount val="2"/>
                <c:pt idx="0">
                  <c:v>2016-2017</c:v>
                </c:pt>
                <c:pt idx="1">
                  <c:v>2017-2018</c:v>
                </c:pt>
              </c:strCache>
            </c:strRef>
          </c:cat>
          <c:val>
            <c:numRef>
              <c:f>Sheet1!$G$2:$G$3</c:f>
            </c:numRef>
          </c:val>
        </c:ser>
        <c:axId val="64048128"/>
        <c:axId val="64062208"/>
      </c:barChart>
      <c:catAx>
        <c:axId val="64048128"/>
        <c:scaling>
          <c:orientation val="minMax"/>
        </c:scaling>
        <c:axPos val="b"/>
        <c:minorGridlines/>
        <c:tickLblPos val="nextTo"/>
        <c:txPr>
          <a:bodyPr/>
          <a:lstStyle/>
          <a:p>
            <a:pPr>
              <a:defRPr lang="en-US"/>
            </a:pPr>
            <a:endParaRPr lang="en-US"/>
          </a:p>
        </c:txPr>
        <c:crossAx val="64062208"/>
        <c:crosses val="autoZero"/>
        <c:auto val="1"/>
        <c:lblAlgn val="ctr"/>
        <c:lblOffset val="100"/>
      </c:catAx>
      <c:valAx>
        <c:axId val="64062208"/>
        <c:scaling>
          <c:orientation val="minMax"/>
        </c:scaling>
        <c:axPos val="l"/>
        <c:minorGridlines/>
        <c:title>
          <c:tx>
            <c:rich>
              <a:bodyPr rot="0" vert="horz"/>
              <a:lstStyle/>
              <a:p>
                <a:pPr>
                  <a:defRPr lang="en-US"/>
                </a:pPr>
                <a:r>
                  <a:rPr lang="ro-RO"/>
                  <a:t>Nr. ore asistate</a:t>
                </a:r>
                <a:endParaRPr lang="en-US"/>
              </a:p>
            </c:rich>
          </c:tx>
          <c:layout>
            <c:manualLayout>
              <c:xMode val="edge"/>
              <c:yMode val="edge"/>
              <c:x val="7.5563895270329515E-2"/>
              <c:y val="1.0545090703441081E-3"/>
            </c:manualLayout>
          </c:layout>
        </c:title>
        <c:numFmt formatCode="General" sourceLinked="1"/>
        <c:tickLblPos val="nextTo"/>
        <c:txPr>
          <a:bodyPr/>
          <a:lstStyle/>
          <a:p>
            <a:pPr>
              <a:defRPr lang="en-US" sz="1050" b="1"/>
            </a:pPr>
            <a:endParaRPr lang="en-US"/>
          </a:p>
        </c:txPr>
        <c:crossAx val="64048128"/>
        <c:crosses val="autoZero"/>
        <c:crossBetween val="between"/>
      </c:valAx>
      <c:dTable>
        <c:showHorzBorder val="1"/>
        <c:showVertBorder val="1"/>
        <c:showOutline val="1"/>
        <c:showKeys val="1"/>
        <c:txPr>
          <a:bodyPr/>
          <a:lstStyle/>
          <a:p>
            <a:pPr rtl="0">
              <a:defRPr lang="en-US" b="1"/>
            </a:pPr>
            <a:endParaRPr lang="en-US"/>
          </a:p>
        </c:txPr>
      </c:dTable>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C7154-BC24-4F21-8980-716933D80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25</Pages>
  <Words>7568</Words>
  <Characters>43138</Characters>
  <Application>Microsoft Office Word</Application>
  <DocSecurity>8</DocSecurity>
  <Lines>359</Lines>
  <Paragraphs>101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50605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andrian.lazari</dc:creator>
  <cp:keywords/>
  <dc:description/>
  <cp:lastModifiedBy>andrian.lazari</cp:lastModifiedBy>
  <cp:revision>47</cp:revision>
  <cp:lastPrinted>2019-01-28T12:08:00Z</cp:lastPrinted>
  <dcterms:created xsi:type="dcterms:W3CDTF">2018-12-05T07:27:00Z</dcterms:created>
  <dcterms:modified xsi:type="dcterms:W3CDTF">2019-04-08T09:52:00Z</dcterms:modified>
</cp:coreProperties>
</file>